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9CCDE" w14:textId="723E8E18" w:rsidR="00A528D7" w:rsidRPr="00CC5D88" w:rsidRDefault="00A528D7" w:rsidP="00A528D7">
      <w:pPr>
        <w:tabs>
          <w:tab w:val="left" w:pos="6300"/>
        </w:tabs>
        <w:ind w:right="-567"/>
        <w:rPr>
          <w:sz w:val="16"/>
          <w:szCs w:val="16"/>
        </w:rPr>
      </w:pPr>
    </w:p>
    <w:p w14:paraId="519537DD" w14:textId="52F60FC0" w:rsidR="00A528D7" w:rsidRPr="00CC5D88" w:rsidRDefault="00A528D7" w:rsidP="00A528D7">
      <w:pPr>
        <w:pStyle w:val="Titre"/>
        <w:ind w:left="360"/>
        <w:rPr>
          <w:color w:val="000080"/>
          <w:sz w:val="16"/>
          <w:szCs w:val="16"/>
        </w:rPr>
      </w:pPr>
    </w:p>
    <w:p w14:paraId="648D039B" w14:textId="77777777" w:rsidR="00A528D7" w:rsidRDefault="00EB7289" w:rsidP="00A528D7">
      <w:pPr>
        <w:tabs>
          <w:tab w:val="left" w:pos="6300"/>
        </w:tabs>
        <w:ind w:right="-567"/>
        <w:rPr>
          <w:sz w:val="16"/>
          <w:szCs w:val="16"/>
        </w:rPr>
      </w:pPr>
      <w:r w:rsidRPr="00EB7289">
        <w:rPr>
          <w:sz w:val="16"/>
          <w:szCs w:val="16"/>
        </w:rPr>
        <w:fldChar w:fldCharType="begin"/>
      </w:r>
      <w:r w:rsidRPr="00EB7289">
        <w:rPr>
          <w:sz w:val="16"/>
          <w:szCs w:val="16"/>
        </w:rPr>
        <w:instrText xml:space="preserve"> INCLUDEPICTURE "imap://ecodoc%2Esdv@imap.u-psud.fr:143/fetch%3EUID%3E.Fait%3E842?part=1.3&amp;type=image/jpeg&amp;filename=Logo_PSUD_couleur-FacSciences.jpg" \* MERGEFORMATINET </w:instrText>
      </w:r>
      <w:r w:rsidRPr="00EB7289">
        <w:rPr>
          <w:sz w:val="16"/>
          <w:szCs w:val="16"/>
        </w:rPr>
        <w:fldChar w:fldCharType="separate"/>
      </w:r>
      <w:r w:rsidR="00EF5E37" w:rsidRPr="00EB7289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4C23FF61" wp14:editId="1C090960">
                <wp:extent cx="301625" cy="301625"/>
                <wp:effectExtent l="0" t="0" r="0" b="0"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ABB04C"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" filled="f" stroked="f">
                <v:path arrowok="t"/>
                <w10:anchorlock/>
              </v:rect>
            </w:pict>
          </mc:Fallback>
        </mc:AlternateContent>
      </w:r>
      <w:r w:rsidRPr="00EB7289">
        <w:rPr>
          <w:sz w:val="16"/>
          <w:szCs w:val="16"/>
        </w:rPr>
        <w:fldChar w:fldCharType="end"/>
      </w:r>
    </w:p>
    <w:p w14:paraId="10D047D9" w14:textId="25CA9232" w:rsidR="00A528D7" w:rsidRPr="00781E7E" w:rsidRDefault="00A528D7" w:rsidP="00A528D7">
      <w:pPr>
        <w:tabs>
          <w:tab w:val="left" w:pos="6300"/>
        </w:tabs>
        <w:ind w:right="-567"/>
      </w:pPr>
      <w:r>
        <w:rPr>
          <w:sz w:val="16"/>
          <w:szCs w:val="16"/>
        </w:rPr>
        <w:tab/>
      </w:r>
      <w:bookmarkStart w:id="0" w:name="_GoBack"/>
      <w:bookmarkEnd w:id="0"/>
    </w:p>
    <w:p w14:paraId="216110F2" w14:textId="77777777" w:rsidR="00A528D7" w:rsidRPr="00781E7E" w:rsidRDefault="00A528D7" w:rsidP="00A528D7">
      <w:pPr>
        <w:tabs>
          <w:tab w:val="left" w:pos="6300"/>
        </w:tabs>
        <w:ind w:right="-567"/>
      </w:pPr>
    </w:p>
    <w:p w14:paraId="23D3E7D6" w14:textId="77777777" w:rsidR="004156B9" w:rsidRDefault="004156B9" w:rsidP="00A528D7">
      <w:pPr>
        <w:tabs>
          <w:tab w:val="left" w:pos="6300"/>
        </w:tabs>
        <w:ind w:right="-567"/>
        <w:rPr>
          <w:sz w:val="16"/>
          <w:szCs w:val="16"/>
        </w:rPr>
      </w:pPr>
    </w:p>
    <w:p w14:paraId="1371C101" w14:textId="77777777" w:rsidR="004156B9" w:rsidRDefault="004156B9" w:rsidP="00A528D7">
      <w:pPr>
        <w:tabs>
          <w:tab w:val="left" w:pos="6300"/>
        </w:tabs>
        <w:ind w:right="-567"/>
        <w:rPr>
          <w:sz w:val="16"/>
          <w:szCs w:val="16"/>
        </w:rPr>
      </w:pPr>
    </w:p>
    <w:p w14:paraId="09A2EF2E" w14:textId="77777777" w:rsidR="007C2C23" w:rsidRPr="00376B0D" w:rsidRDefault="007C2C23" w:rsidP="007C2C23">
      <w:pPr>
        <w:jc w:val="center"/>
        <w:rPr>
          <w:rFonts w:ascii="Open Sans" w:eastAsiaTheme="minorHAnsi" w:hAnsi="Open Sans" w:cs="Open Sans"/>
          <w:b/>
          <w:bCs/>
          <w:sz w:val="28"/>
          <w:szCs w:val="28"/>
          <w:lang w:eastAsia="en-US"/>
        </w:rPr>
      </w:pPr>
      <w:r w:rsidRPr="00376B0D">
        <w:rPr>
          <w:rFonts w:ascii="Open Sans" w:eastAsiaTheme="minorHAnsi" w:hAnsi="Open Sans" w:cs="Open Sans"/>
          <w:b/>
          <w:bCs/>
          <w:sz w:val="28"/>
          <w:szCs w:val="28"/>
          <w:lang w:eastAsia="en-US"/>
        </w:rPr>
        <w:t>Doctorat de l’Université Paris-Saclay</w:t>
      </w:r>
    </w:p>
    <w:p w14:paraId="0E06090D" w14:textId="4CCA6E39" w:rsidR="004156B9" w:rsidRDefault="000C226D" w:rsidP="000C226D">
      <w:pPr>
        <w:tabs>
          <w:tab w:val="left" w:pos="6300"/>
        </w:tabs>
        <w:ind w:right="-567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7C2C23">
        <w:rPr>
          <w:rFonts w:ascii="Open Sans" w:hAnsi="Open Sans" w:cs="Open Sans"/>
          <w:b/>
          <w:bCs/>
          <w:sz w:val="32"/>
          <w:szCs w:val="32"/>
        </w:rPr>
        <w:t>RAPPORT</w:t>
      </w:r>
      <w:r w:rsidR="002A49B8">
        <w:rPr>
          <w:rFonts w:ascii="Open Sans" w:hAnsi="Open Sans" w:cs="Open Sans"/>
          <w:b/>
          <w:bCs/>
          <w:sz w:val="32"/>
          <w:szCs w:val="32"/>
        </w:rPr>
        <w:t xml:space="preserve"> DE THESE </w:t>
      </w:r>
      <w:r w:rsidR="00BE1579">
        <w:rPr>
          <w:rFonts w:ascii="Open Sans" w:hAnsi="Open Sans" w:cs="Open Sans"/>
          <w:b/>
          <w:bCs/>
          <w:sz w:val="32"/>
          <w:szCs w:val="32"/>
        </w:rPr>
        <w:t>/</w:t>
      </w:r>
      <w:r w:rsidR="002A49B8">
        <w:rPr>
          <w:rFonts w:ascii="Open Sans" w:hAnsi="Open Sans" w:cs="Open Sans"/>
          <w:b/>
          <w:bCs/>
          <w:sz w:val="32"/>
          <w:szCs w:val="32"/>
        </w:rPr>
        <w:t xml:space="preserve"> THESIS </w:t>
      </w:r>
      <w:r w:rsidR="00BE1579">
        <w:rPr>
          <w:rFonts w:ascii="Open Sans" w:hAnsi="Open Sans" w:cs="Open Sans"/>
          <w:b/>
          <w:bCs/>
          <w:sz w:val="32"/>
          <w:szCs w:val="32"/>
        </w:rPr>
        <w:t>REPORT</w:t>
      </w:r>
    </w:p>
    <w:p w14:paraId="7C581984" w14:textId="77777777" w:rsidR="00B342A4" w:rsidRPr="007C2C23" w:rsidRDefault="00B342A4" w:rsidP="000C226D">
      <w:pPr>
        <w:tabs>
          <w:tab w:val="left" w:pos="6300"/>
        </w:tabs>
        <w:ind w:right="-567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895E85B" w14:textId="77777777" w:rsidR="004156B9" w:rsidRPr="007C2C23" w:rsidRDefault="004156B9" w:rsidP="00A528D7">
      <w:pPr>
        <w:tabs>
          <w:tab w:val="left" w:pos="6300"/>
        </w:tabs>
        <w:ind w:right="-567"/>
        <w:rPr>
          <w:rFonts w:ascii="Open Sans" w:hAnsi="Open Sans" w:cs="Open Sans"/>
          <w:sz w:val="15"/>
          <w:szCs w:val="15"/>
        </w:rPr>
      </w:pPr>
    </w:p>
    <w:p w14:paraId="743387A6" w14:textId="744B8967" w:rsidR="00CC57E6" w:rsidRPr="00376B0D" w:rsidRDefault="00CC57E6" w:rsidP="00CC57E6">
      <w:pPr>
        <w:rPr>
          <w:rFonts w:ascii="Open Sans" w:eastAsiaTheme="minorHAnsi" w:hAnsi="Open Sans" w:cs="Open Sans"/>
          <w:sz w:val="22"/>
          <w:szCs w:val="22"/>
          <w:lang w:eastAsia="en-US"/>
        </w:rPr>
      </w:pPr>
      <w:proofErr w:type="spellStart"/>
      <w:r w:rsidRPr="007C2C23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Rapporteur.trice</w:t>
      </w:r>
      <w:proofErr w:type="spellEnd"/>
      <w:r w:rsidR="00BE1579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proofErr w:type="spellStart"/>
      <w:r w:rsidR="00BE1579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Reviewer</w:t>
      </w:r>
      <w:proofErr w:type="spellEnd"/>
      <w:r w:rsidR="00EC6234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r w:rsidRPr="00376B0D">
        <w:rPr>
          <w:rFonts w:ascii="Open Sans" w:eastAsiaTheme="minorHAnsi" w:hAnsi="Open Sans" w:cs="Open Sans"/>
          <w:sz w:val="22"/>
          <w:szCs w:val="22"/>
          <w:lang w:eastAsia="en-US"/>
        </w:rPr>
        <w:t>:</w:t>
      </w:r>
      <w:r w:rsidR="002932A5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77E7DC12" w14:textId="10E32B08" w:rsidR="00CC57E6" w:rsidRPr="00376B0D" w:rsidRDefault="00CC57E6" w:rsidP="00CC57E6">
      <w:p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Qualité</w:t>
      </w:r>
      <w:r w:rsidR="00BE1579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proofErr w:type="spellStart"/>
      <w:r w:rsidR="00BE1579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Title</w:t>
      </w:r>
      <w:proofErr w:type="spellEnd"/>
      <w:r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 </w:t>
      </w:r>
      <w:r w:rsidRPr="00376B0D">
        <w:rPr>
          <w:rFonts w:ascii="Open Sans" w:eastAsiaTheme="minorHAnsi" w:hAnsi="Open Sans" w:cs="Open Sans"/>
          <w:sz w:val="22"/>
          <w:szCs w:val="22"/>
          <w:lang w:eastAsia="en-US"/>
        </w:rPr>
        <w:t>:</w:t>
      </w:r>
      <w:r w:rsidR="00C67D6F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14F2869E" w14:textId="75F69A0F" w:rsidR="00CC57E6" w:rsidRPr="005B059C" w:rsidRDefault="00BE1579" w:rsidP="00CC57E6">
      <w:p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5B059C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Institution :</w:t>
      </w:r>
      <w:r w:rsidR="00C67D6F" w:rsidRPr="005B059C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</w:p>
    <w:p w14:paraId="06446590" w14:textId="77777777" w:rsidR="00EC6234" w:rsidRPr="005B059C" w:rsidRDefault="00EC6234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5769F121" w14:textId="1F27FD04" w:rsidR="004C1CA2" w:rsidRPr="00376B0D" w:rsidRDefault="004C1CA2" w:rsidP="004C1CA2">
      <w:p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Titre de la thèse</w:t>
      </w: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proofErr w:type="spellStart"/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Thesis</w:t>
      </w:r>
      <w:proofErr w:type="spellEnd"/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title</w:t>
      </w:r>
      <w:proofErr w:type="spellEnd"/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 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: </w:t>
      </w:r>
    </w:p>
    <w:p w14:paraId="6F23D290" w14:textId="2B1CABE2" w:rsidR="004C1CA2" w:rsidRPr="00481F60" w:rsidRDefault="004C1CA2" w:rsidP="00376B0D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</w:p>
    <w:p w14:paraId="3890B07A" w14:textId="5C224E35" w:rsidR="00376B0D" w:rsidRPr="00481F60" w:rsidRDefault="004C1CA2" w:rsidP="00376B0D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proofErr w:type="spellStart"/>
      <w:r w:rsidRPr="00481F60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Ca</w:t>
      </w:r>
      <w:r w:rsidR="001B28D1" w:rsidRPr="00481F60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ndidat.e</w:t>
      </w:r>
      <w:proofErr w:type="spellEnd"/>
      <w:r w:rsidR="00BE1579" w:rsidRPr="00481F60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r w:rsidR="001B28D1" w:rsidRPr="00481F60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Candidate</w:t>
      </w:r>
      <w:r w:rsidR="00BE1579" w:rsidRPr="00481F60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 </w:t>
      </w:r>
      <w:r w:rsidR="00BE1579" w:rsidRPr="00481F60">
        <w:rPr>
          <w:rFonts w:ascii="Open Sans" w:eastAsiaTheme="minorHAnsi" w:hAnsi="Open Sans" w:cs="Open Sans"/>
          <w:sz w:val="22"/>
          <w:szCs w:val="22"/>
          <w:lang w:eastAsia="en-US"/>
        </w:rPr>
        <w:t>:</w:t>
      </w:r>
      <w:r w:rsidR="00C67D6F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1659C6A3" w14:textId="7E380538" w:rsidR="000C226D" w:rsidRDefault="000C226D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743F724E" w14:textId="1F53A4DA" w:rsidR="00CC57E6" w:rsidRDefault="00CC57E6" w:rsidP="000C226D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Qualité</w:t>
      </w:r>
      <w:r w:rsidR="00376B0D"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du manuscrit de thèse</w:t>
      </w:r>
      <w:r w:rsidR="000C226D" w:rsidRPr="00CC57E6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/ </w:t>
      </w:r>
      <w:proofErr w:type="spellStart"/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Quality</w:t>
      </w:r>
      <w:proofErr w:type="spellEnd"/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of the </w:t>
      </w:r>
      <w:proofErr w:type="spellStart"/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thesis</w:t>
      </w:r>
      <w:proofErr w:type="spellEnd"/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proofErr w:type="spellStart"/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manuscript</w:t>
      </w:r>
      <w:proofErr w:type="spellEnd"/>
    </w:p>
    <w:p w14:paraId="6C8039E7" w14:textId="45789317" w:rsidR="00376B0D" w:rsidRPr="00CC57E6" w:rsidRDefault="00CC57E6" w:rsidP="000C226D">
      <w:pPr>
        <w:rPr>
          <w:rFonts w:ascii="Open Sans" w:eastAsiaTheme="minorHAnsi" w:hAnsi="Open Sans" w:cs="Open Sans"/>
          <w:i/>
          <w:iCs/>
          <w:sz w:val="21"/>
          <w:szCs w:val="21"/>
          <w:lang w:eastAsia="en-US"/>
        </w:rPr>
      </w:pPr>
      <w:r w:rsidRPr="00CC57E6">
        <w:rPr>
          <w:rFonts w:ascii="Open Sans" w:eastAsiaTheme="minorHAnsi" w:hAnsi="Open Sans" w:cs="Open Sans"/>
          <w:i/>
          <w:iCs/>
          <w:sz w:val="21"/>
          <w:szCs w:val="21"/>
          <w:lang w:eastAsia="en-US"/>
        </w:rPr>
        <w:t>Structure, lisibilité, iconographie, bibliographie</w:t>
      </w:r>
      <w:r w:rsidR="00BF641D">
        <w:rPr>
          <w:rFonts w:ascii="Open Sans" w:eastAsiaTheme="minorHAnsi" w:hAnsi="Open Sans" w:cs="Open Sans"/>
          <w:i/>
          <w:iCs/>
          <w:sz w:val="21"/>
          <w:szCs w:val="21"/>
          <w:lang w:eastAsia="en-US"/>
        </w:rPr>
        <w:t xml:space="preserve"> /Structure, style, illustrations, </w:t>
      </w:r>
      <w:proofErr w:type="spellStart"/>
      <w:r w:rsidR="00BF641D">
        <w:rPr>
          <w:rFonts w:ascii="Open Sans" w:eastAsiaTheme="minorHAnsi" w:hAnsi="Open Sans" w:cs="Open Sans"/>
          <w:i/>
          <w:iCs/>
          <w:sz w:val="21"/>
          <w:szCs w:val="21"/>
          <w:lang w:eastAsia="en-US"/>
        </w:rPr>
        <w:t>references</w:t>
      </w:r>
      <w:proofErr w:type="spellEnd"/>
    </w:p>
    <w:p w14:paraId="198B11F9" w14:textId="10812E95" w:rsidR="00500225" w:rsidRPr="002A49B8" w:rsidRDefault="00BF641D" w:rsidP="00BF641D">
      <w:pPr>
        <w:contextualSpacing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Appréciation sur une échelle de 1 à 4 / Evaluation on a </w:t>
      </w:r>
      <w:proofErr w:type="spellStart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scale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proofErr w:type="spellStart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from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 1 to 4</w:t>
      </w:r>
      <w:r w:rsidR="00AB1CE5">
        <w:rPr>
          <w:rFonts w:ascii="Open Sans" w:eastAsiaTheme="minorHAnsi" w:hAnsi="Open Sans" w:cs="Open Sans"/>
          <w:sz w:val="20"/>
          <w:szCs w:val="20"/>
          <w:lang w:eastAsia="en-US"/>
        </w:rPr>
        <w:t xml:space="preserve"> : </w:t>
      </w:r>
    </w:p>
    <w:p w14:paraId="52F9C1B1" w14:textId="77777777" w:rsidR="00013328" w:rsidRPr="002A49B8" w:rsidRDefault="00013328" w:rsidP="00013328">
      <w:pPr>
        <w:contextualSpacing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1 (inacceptable / </w:t>
      </w:r>
      <w:proofErr w:type="spellStart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unacceptable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2 (satisfaisant /</w:t>
      </w:r>
      <w:proofErr w:type="spellStart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satisfactory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3 (très bon / </w:t>
      </w:r>
      <w:proofErr w:type="spellStart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very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 good)</w:t>
      </w:r>
      <w:r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4 (excellent)</w:t>
      </w:r>
    </w:p>
    <w:p w14:paraId="1C29CE8F" w14:textId="77777777" w:rsidR="00376B0D" w:rsidRPr="00376B0D" w:rsidRDefault="00376B0D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2209E033" w14:textId="12D237EA" w:rsidR="00CC57E6" w:rsidRDefault="00CC57E6" w:rsidP="00CC57E6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Qualité</w:t>
      </w:r>
      <w:r w:rsidR="00376B0D"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scientifique de la thèse</w:t>
      </w:r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Scientific </w:t>
      </w:r>
      <w:proofErr w:type="spellStart"/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quality</w:t>
      </w:r>
      <w:proofErr w:type="spellEnd"/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of the </w:t>
      </w:r>
      <w:proofErr w:type="spellStart"/>
      <w:r w:rsidR="00BF641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thesis</w:t>
      </w:r>
      <w:proofErr w:type="spellEnd"/>
    </w:p>
    <w:p w14:paraId="64441AD1" w14:textId="4751CDAF" w:rsidR="00376B0D" w:rsidRPr="007C2C23" w:rsidRDefault="00CC57E6" w:rsidP="00CC57E6">
      <w:pP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P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ertinence et originalité</w:t>
      </w: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compréhension </w:t>
      </w: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de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s concepts et synthèse des avancées scientifiques</w:t>
      </w: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méthodologie</w:t>
      </w:r>
      <w: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r w:rsidRPr="00376B0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analyse et discussion</w:t>
      </w:r>
      <w:r w:rsidR="00BF641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/ </w:t>
      </w:r>
      <w:proofErr w:type="spellStart"/>
      <w:r w:rsidR="00BF641D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originality</w:t>
      </w:r>
      <w:proofErr w:type="spellEnd"/>
      <w:r w:rsid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proofErr w:type="spellStart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understanding</w:t>
      </w:r>
      <w:proofErr w:type="spellEnd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of concepts and </w:t>
      </w:r>
      <w:proofErr w:type="spellStart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synthesis</w:t>
      </w:r>
      <w:proofErr w:type="spellEnd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of </w:t>
      </w:r>
      <w:proofErr w:type="spellStart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scientific</w:t>
      </w:r>
      <w:proofErr w:type="spellEnd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</w:t>
      </w:r>
      <w:proofErr w:type="spellStart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advances</w:t>
      </w:r>
      <w:proofErr w:type="spellEnd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proofErr w:type="spellStart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methodology</w:t>
      </w:r>
      <w:proofErr w:type="spellEnd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proofErr w:type="spellStart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analysis</w:t>
      </w:r>
      <w:proofErr w:type="spellEnd"/>
      <w:r w:rsidR="00B342A4" w:rsidRPr="00B342A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and discussion</w:t>
      </w:r>
    </w:p>
    <w:p w14:paraId="097B7162" w14:textId="46E4CACB" w:rsidR="00500225" w:rsidRPr="002A49B8" w:rsidRDefault="00500225" w:rsidP="00500225">
      <w:pPr>
        <w:contextualSpacing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Appréciation sur une échelle de 1 à 4 / Eva</w:t>
      </w:r>
      <w:r w:rsidR="00481F60">
        <w:rPr>
          <w:rFonts w:ascii="Open Sans" w:eastAsiaTheme="minorHAnsi" w:hAnsi="Open Sans" w:cs="Open Sans"/>
          <w:sz w:val="20"/>
          <w:szCs w:val="20"/>
          <w:lang w:eastAsia="en-US"/>
        </w:rPr>
        <w:t xml:space="preserve">luation on a </w:t>
      </w:r>
      <w:proofErr w:type="spellStart"/>
      <w:r w:rsidR="00481F60">
        <w:rPr>
          <w:rFonts w:ascii="Open Sans" w:eastAsiaTheme="minorHAnsi" w:hAnsi="Open Sans" w:cs="Open Sans"/>
          <w:sz w:val="20"/>
          <w:szCs w:val="20"/>
          <w:lang w:eastAsia="en-US"/>
        </w:rPr>
        <w:t>scale</w:t>
      </w:r>
      <w:proofErr w:type="spellEnd"/>
      <w:r w:rsidR="00481F60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proofErr w:type="spellStart"/>
      <w:r w:rsidR="00481F60">
        <w:rPr>
          <w:rFonts w:ascii="Open Sans" w:eastAsiaTheme="minorHAnsi" w:hAnsi="Open Sans" w:cs="Open Sans"/>
          <w:sz w:val="20"/>
          <w:szCs w:val="20"/>
          <w:lang w:eastAsia="en-US"/>
        </w:rPr>
        <w:t>from</w:t>
      </w:r>
      <w:proofErr w:type="spellEnd"/>
      <w:r w:rsidR="00481F60">
        <w:rPr>
          <w:rFonts w:ascii="Open Sans" w:eastAsiaTheme="minorHAnsi" w:hAnsi="Open Sans" w:cs="Open Sans"/>
          <w:sz w:val="20"/>
          <w:szCs w:val="20"/>
          <w:lang w:eastAsia="en-US"/>
        </w:rPr>
        <w:t xml:space="preserve"> 1 to 4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:</w:t>
      </w:r>
      <w:r w:rsid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</w:p>
    <w:p w14:paraId="4909E1E4" w14:textId="50801058" w:rsidR="00500225" w:rsidRPr="002A49B8" w:rsidRDefault="00500225" w:rsidP="00500225">
      <w:pPr>
        <w:contextualSpacing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1 (inacceptable / </w:t>
      </w:r>
      <w:proofErr w:type="spellStart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unacceptable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 w:rsidR="00013328"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2 (satisfaisant /</w:t>
      </w:r>
      <w:proofErr w:type="spellStart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satisfactory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)</w:t>
      </w:r>
      <w:r w:rsidR="00013328"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3 (très bon / </w:t>
      </w:r>
      <w:proofErr w:type="spellStart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very</w:t>
      </w:r>
      <w:proofErr w:type="spellEnd"/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 xml:space="preserve"> good)</w:t>
      </w:r>
      <w:r w:rsidR="00013328"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sz w:val="20"/>
          <w:szCs w:val="20"/>
          <w:lang w:eastAsia="en-US"/>
        </w:rPr>
        <w:t>4 (excellent)</w:t>
      </w:r>
    </w:p>
    <w:p w14:paraId="28B3BECB" w14:textId="77777777" w:rsidR="00013328" w:rsidRPr="00013328" w:rsidRDefault="00013328" w:rsidP="00013328">
      <w:pPr>
        <w:contextualSpacing/>
        <w:rPr>
          <w:rFonts w:ascii="Open Sans" w:eastAsiaTheme="minorHAnsi" w:hAnsi="Open Sans" w:cs="Open Sans"/>
          <w:i/>
          <w:iCs/>
          <w:sz w:val="20"/>
          <w:szCs w:val="20"/>
          <w:lang w:eastAsia="en-US"/>
        </w:rPr>
      </w:pPr>
    </w:p>
    <w:p w14:paraId="70C7636D" w14:textId="77777777" w:rsidR="00500225" w:rsidRPr="00376B0D" w:rsidRDefault="00500225" w:rsidP="00500225">
      <w:pPr>
        <w:contextualSpacing/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5A9993FC" w14:textId="63AAC110" w:rsidR="00500225" w:rsidRPr="00500225" w:rsidRDefault="00EC6234" w:rsidP="00500225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Opinion</w:t>
      </w:r>
      <w:r w:rsidR="00500225" w:rsidRPr="00500225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fondée sur le document écrit</w:t>
      </w:r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</w:t>
      </w:r>
      <w: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Opinion</w:t>
      </w:r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proofErr w:type="spellStart"/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based</w:t>
      </w:r>
      <w:proofErr w:type="spellEnd"/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on the </w:t>
      </w:r>
      <w:proofErr w:type="spellStart"/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written</w:t>
      </w:r>
      <w:proofErr w:type="spellEnd"/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proofErr w:type="spellStart"/>
      <w:r w:rsidR="00013328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thesis</w:t>
      </w:r>
      <w:proofErr w:type="spellEnd"/>
    </w:p>
    <w:p w14:paraId="1283B6D4" w14:textId="7F7CF28A" w:rsidR="00FA52D2" w:rsidRPr="002458A2" w:rsidRDefault="003B2558" w:rsidP="00FA52D2">
      <w:pPr>
        <w:pStyle w:val="Paragraphedeliste"/>
        <w:numPr>
          <w:ilvl w:val="0"/>
          <w:numId w:val="22"/>
        </w:numPr>
        <w:ind w:left="709" w:hanging="283"/>
        <w:rPr>
          <w:rFonts w:ascii="Open Sans" w:eastAsiaTheme="minorHAnsi" w:hAnsi="Open Sans" w:cs="Open Sans"/>
          <w:sz w:val="20"/>
          <w:szCs w:val="20"/>
          <w:lang w:eastAsia="en-US"/>
        </w:rPr>
      </w:pPr>
      <w:sdt>
        <w:sdtPr>
          <w:rPr>
            <w:rFonts w:ascii="Open Sans" w:eastAsiaTheme="minorHAnsi" w:hAnsi="Open Sans" w:cs="Open Sans"/>
            <w:sz w:val="20"/>
            <w:szCs w:val="20"/>
            <w:lang w:eastAsia="en-US"/>
          </w:rPr>
          <w:id w:val="110106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A2" w:rsidRPr="002458A2">
            <w:rPr>
              <w:rFonts w:ascii="MS Gothic" w:eastAsia="MS Gothic" w:hAnsi="MS Gothic" w:cs="Open Sans" w:hint="eastAsia"/>
              <w:sz w:val="20"/>
              <w:szCs w:val="20"/>
              <w:lang w:eastAsia="en-US"/>
            </w:rPr>
            <w:t>☐</w:t>
          </w:r>
        </w:sdtContent>
      </w:sdt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Je recommande sans réserve d'autoriser la soutenance, avis très favorable / I </w:t>
      </w:r>
      <w:proofErr w:type="spellStart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>recommend</w:t>
      </w:r>
      <w:proofErr w:type="spellEnd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proofErr w:type="spellStart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>unreservedly</w:t>
      </w:r>
      <w:proofErr w:type="spellEnd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to </w:t>
      </w:r>
      <w:proofErr w:type="spellStart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>authorize</w:t>
      </w:r>
      <w:proofErr w:type="spellEnd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the </w:t>
      </w:r>
      <w:proofErr w:type="spellStart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>defense</w:t>
      </w:r>
      <w:proofErr w:type="spellEnd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proofErr w:type="spellStart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>very</w:t>
      </w:r>
      <w:proofErr w:type="spellEnd"/>
      <w:r w:rsidR="00FA52D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favorable opinion</w:t>
      </w:r>
    </w:p>
    <w:p w14:paraId="5AC09AFE" w14:textId="2A06ECD3" w:rsidR="002458A2" w:rsidRPr="002458A2" w:rsidRDefault="003B2558" w:rsidP="002458A2">
      <w:pPr>
        <w:pStyle w:val="Paragraphedeliste"/>
        <w:numPr>
          <w:ilvl w:val="0"/>
          <w:numId w:val="22"/>
        </w:numPr>
        <w:ind w:left="709" w:hanging="283"/>
        <w:rPr>
          <w:rFonts w:ascii="Open Sans" w:eastAsiaTheme="minorHAnsi" w:hAnsi="Open Sans" w:cs="Open Sans"/>
          <w:sz w:val="20"/>
          <w:szCs w:val="20"/>
          <w:lang w:eastAsia="en-US"/>
        </w:rPr>
      </w:pPr>
      <w:sdt>
        <w:sdtPr>
          <w:rPr>
            <w:rFonts w:ascii="Open Sans" w:eastAsiaTheme="minorHAnsi" w:hAnsi="Open Sans" w:cs="Open Sans"/>
            <w:sz w:val="20"/>
            <w:szCs w:val="20"/>
            <w:lang w:eastAsia="en-US"/>
          </w:rPr>
          <w:id w:val="2144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A2" w:rsidRPr="002458A2">
            <w:rPr>
              <w:rFonts w:ascii="MS Gothic" w:eastAsia="MS Gothic" w:hAnsi="MS Gothic" w:cs="Open Sans" w:hint="eastAsia"/>
              <w:sz w:val="20"/>
              <w:szCs w:val="20"/>
              <w:lang w:eastAsia="en-US"/>
            </w:rPr>
            <w:t>☐</w:t>
          </w:r>
        </w:sdtContent>
      </w:sdt>
      <w:r w:rsidR="002458A2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J</w:t>
      </w:r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e recommande d'autoriser la soutenance, avec des réserves mineures sur la thèse, avis favorable / I </w:t>
      </w:r>
      <w:proofErr w:type="spellStart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recommend</w:t>
      </w:r>
      <w:proofErr w:type="spellEnd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proofErr w:type="spellStart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that</w:t>
      </w:r>
      <w:proofErr w:type="spellEnd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the </w:t>
      </w:r>
      <w:proofErr w:type="spellStart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defense</w:t>
      </w:r>
      <w:proofErr w:type="spellEnd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proofErr w:type="spellStart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be</w:t>
      </w:r>
      <w:proofErr w:type="spellEnd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proofErr w:type="spellStart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authorized</w:t>
      </w:r>
      <w:proofErr w:type="spellEnd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, </w:t>
      </w:r>
      <w:proofErr w:type="spellStart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with</w:t>
      </w:r>
      <w:proofErr w:type="spellEnd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minor </w:t>
      </w:r>
      <w:proofErr w:type="spellStart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reservations</w:t>
      </w:r>
      <w:proofErr w:type="spellEnd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 xml:space="preserve"> about the </w:t>
      </w:r>
      <w:proofErr w:type="spellStart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thesis</w:t>
      </w:r>
      <w:proofErr w:type="spellEnd"/>
      <w:r w:rsidR="001C2BE5" w:rsidRPr="002458A2">
        <w:rPr>
          <w:rFonts w:ascii="Open Sans" w:eastAsiaTheme="minorHAnsi" w:hAnsi="Open Sans" w:cs="Open Sans"/>
          <w:sz w:val="20"/>
          <w:szCs w:val="20"/>
          <w:lang w:eastAsia="en-US"/>
        </w:rPr>
        <w:t>, favorable opinion</w:t>
      </w:r>
    </w:p>
    <w:p w14:paraId="6EC44B23" w14:textId="077A7986" w:rsidR="00FA52D2" w:rsidRPr="002458A2" w:rsidRDefault="00FA52D2" w:rsidP="002458A2">
      <w:pPr>
        <w:pStyle w:val="Paragraphedeliste"/>
        <w:numPr>
          <w:ilvl w:val="0"/>
          <w:numId w:val="22"/>
        </w:numPr>
        <w:ind w:left="709" w:hanging="283"/>
        <w:rPr>
          <w:rFonts w:ascii="Open Sans" w:eastAsiaTheme="minorHAnsi" w:hAnsi="Open Sans" w:cs="Open Sans"/>
          <w:sz w:val="20"/>
          <w:szCs w:val="20"/>
          <w:lang w:val="en-GB" w:eastAsia="en-US"/>
        </w:rPr>
      </w:pPr>
      <w:r w:rsidRPr="00EF3018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sdt>
        <w:sdtPr>
          <w:rPr>
            <w:rFonts w:ascii="Open Sans" w:eastAsiaTheme="minorHAnsi" w:hAnsi="Open Sans" w:cs="Open Sans"/>
            <w:sz w:val="20"/>
            <w:szCs w:val="20"/>
            <w:lang w:val="en-GB" w:eastAsia="en-US"/>
          </w:rPr>
          <w:id w:val="146469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A2" w:rsidRPr="002458A2">
            <w:rPr>
              <w:rFonts w:ascii="MS Gothic" w:eastAsia="MS Gothic" w:hAnsi="MS Gothic" w:cs="Open Sans" w:hint="eastAsia"/>
              <w:sz w:val="20"/>
              <w:szCs w:val="20"/>
              <w:lang w:val="en-GB" w:eastAsia="en-US"/>
            </w:rPr>
            <w:t>☐</w:t>
          </w:r>
        </w:sdtContent>
      </w:sdt>
      <w:r w:rsidR="002458A2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Je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recommande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d’autoriser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la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soutenance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sous condition de revision de la these,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avis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reserve / II recommend that the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defense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be authorized, subject to revisions of the thesis, opinion reserved</w:t>
      </w:r>
    </w:p>
    <w:p w14:paraId="63E665FC" w14:textId="4370FF1C" w:rsidR="0005507F" w:rsidRPr="002458A2" w:rsidRDefault="003B2558" w:rsidP="0005507F">
      <w:pPr>
        <w:pStyle w:val="Paragraphedeliste"/>
        <w:numPr>
          <w:ilvl w:val="0"/>
          <w:numId w:val="22"/>
        </w:numPr>
        <w:rPr>
          <w:rFonts w:ascii="Open Sans" w:eastAsiaTheme="minorHAnsi" w:hAnsi="Open Sans" w:cs="Open Sans"/>
          <w:sz w:val="20"/>
          <w:szCs w:val="20"/>
          <w:lang w:val="en-GB" w:eastAsia="en-US"/>
        </w:rPr>
      </w:pPr>
      <w:sdt>
        <w:sdtPr>
          <w:rPr>
            <w:rFonts w:ascii="Open Sans" w:eastAsiaTheme="minorHAnsi" w:hAnsi="Open Sans" w:cs="Open Sans"/>
            <w:sz w:val="20"/>
            <w:szCs w:val="20"/>
            <w:lang w:val="en-GB" w:eastAsia="en-US"/>
          </w:rPr>
          <w:id w:val="191265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A2" w:rsidRPr="002458A2">
            <w:rPr>
              <w:rFonts w:ascii="MS Gothic" w:eastAsia="MS Gothic" w:hAnsi="MS Gothic" w:cs="Open Sans" w:hint="eastAsia"/>
              <w:sz w:val="20"/>
              <w:szCs w:val="20"/>
              <w:lang w:val="en-GB" w:eastAsia="en-US"/>
            </w:rPr>
            <w:t>☐</w:t>
          </w:r>
        </w:sdtContent>
      </w:sdt>
      <w:r w:rsidR="002458A2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J</w:t>
      </w:r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e </w:t>
      </w:r>
      <w:proofErr w:type="spellStart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recommande</w:t>
      </w:r>
      <w:proofErr w:type="spellEnd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de ne pas </w:t>
      </w:r>
      <w:proofErr w:type="spellStart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autoriser</w:t>
      </w:r>
      <w:proofErr w:type="spellEnd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la </w:t>
      </w:r>
      <w:proofErr w:type="spellStart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soutenance</w:t>
      </w:r>
      <w:proofErr w:type="spellEnd"/>
      <w:r w:rsidR="00EC6234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/ </w:t>
      </w:r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I recommend not to authorize the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defense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, </w:t>
      </w:r>
      <w:proofErr w:type="spellStart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>unfavorable</w:t>
      </w:r>
      <w:proofErr w:type="spellEnd"/>
      <w:r w:rsidR="0005507F" w:rsidRPr="002458A2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opinion</w:t>
      </w:r>
    </w:p>
    <w:p w14:paraId="138C49E3" w14:textId="77777777" w:rsidR="00FA52D2" w:rsidRPr="001C2BE5" w:rsidRDefault="00FA52D2" w:rsidP="00FA52D2">
      <w:pPr>
        <w:ind w:right="595"/>
        <w:rPr>
          <w:rFonts w:ascii="Open Sans" w:eastAsiaTheme="minorHAnsi" w:hAnsi="Open Sans" w:cs="Open Sans"/>
          <w:sz w:val="21"/>
          <w:szCs w:val="21"/>
          <w:lang w:val="en-GB" w:eastAsia="en-US"/>
        </w:rPr>
      </w:pPr>
    </w:p>
    <w:p w14:paraId="125744D7" w14:textId="77777777" w:rsidR="00500225" w:rsidRPr="00FA52D2" w:rsidRDefault="00500225" w:rsidP="00500225">
      <w:pPr>
        <w:rPr>
          <w:rFonts w:ascii="Open Sans" w:eastAsiaTheme="minorHAnsi" w:hAnsi="Open Sans" w:cs="Open Sans"/>
          <w:sz w:val="22"/>
          <w:szCs w:val="22"/>
          <w:lang w:val="en-GB" w:eastAsia="en-US"/>
        </w:rPr>
      </w:pPr>
    </w:p>
    <w:p w14:paraId="135EFD54" w14:textId="5961A72D" w:rsidR="00500225" w:rsidRPr="00781E7E" w:rsidRDefault="00500225" w:rsidP="00500225">
      <w:pPr>
        <w:rPr>
          <w:rFonts w:ascii="Open Sans" w:eastAsiaTheme="minorHAnsi" w:hAnsi="Open Sans" w:cs="Open Sans"/>
          <w:sz w:val="22"/>
          <w:szCs w:val="22"/>
          <w:highlight w:val="yellow"/>
          <w:lang w:eastAsia="en-US"/>
        </w:rPr>
      </w:pPr>
      <w:r w:rsidRPr="00781E7E">
        <w:rPr>
          <w:rFonts w:ascii="Open Sans" w:eastAsiaTheme="minorHAnsi" w:hAnsi="Open Sans" w:cs="Open Sans"/>
          <w:b/>
          <w:bCs/>
          <w:sz w:val="22"/>
          <w:szCs w:val="22"/>
          <w:highlight w:val="yellow"/>
          <w:lang w:eastAsia="en-US"/>
        </w:rPr>
        <w:t>Date</w:t>
      </w:r>
      <w:r w:rsidRPr="00781E7E">
        <w:rPr>
          <w:rFonts w:ascii="Open Sans" w:eastAsiaTheme="minorHAnsi" w:hAnsi="Open Sans" w:cs="Open Sans"/>
          <w:sz w:val="22"/>
          <w:szCs w:val="22"/>
          <w:highlight w:val="yellow"/>
          <w:lang w:eastAsia="en-US"/>
        </w:rPr>
        <w:t> :</w:t>
      </w:r>
    </w:p>
    <w:p w14:paraId="3E292A4D" w14:textId="77777777" w:rsidR="00500225" w:rsidRPr="00500225" w:rsidRDefault="00500225" w:rsidP="00500225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 w:rsidRPr="00781E7E">
        <w:rPr>
          <w:rFonts w:ascii="Open Sans" w:eastAsiaTheme="minorHAnsi" w:hAnsi="Open Sans" w:cs="Open Sans"/>
          <w:b/>
          <w:bCs/>
          <w:sz w:val="22"/>
          <w:szCs w:val="22"/>
          <w:highlight w:val="yellow"/>
          <w:lang w:eastAsia="en-US"/>
        </w:rPr>
        <w:t>Signature :</w:t>
      </w:r>
    </w:p>
    <w:p w14:paraId="0938E200" w14:textId="18A81B55" w:rsidR="00376B0D" w:rsidRDefault="00376B0D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042D5CA8" w14:textId="77777777" w:rsidR="00500225" w:rsidRPr="00376B0D" w:rsidRDefault="00500225" w:rsidP="00376B0D">
      <w:pPr>
        <w:rPr>
          <w:rFonts w:ascii="Open Sans" w:eastAsiaTheme="minorHAnsi" w:hAnsi="Open Sans" w:cs="Open Sans"/>
          <w:sz w:val="22"/>
          <w:szCs w:val="22"/>
          <w:lang w:eastAsia="en-US"/>
        </w:rPr>
      </w:pPr>
    </w:p>
    <w:p w14:paraId="1AD9F2F2" w14:textId="23A3889F" w:rsidR="000A74C9" w:rsidRDefault="000C226D" w:rsidP="000C226D">
      <w:pPr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 w:rsidRPr="00376B0D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Commentaire génér</w:t>
      </w:r>
      <w:r w:rsidRPr="007C2C23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al</w:t>
      </w:r>
      <w:r w:rsidR="000A74C9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/ General comment</w:t>
      </w:r>
    </w:p>
    <w:p w14:paraId="5CB0BC2E" w14:textId="036D9FF6" w:rsidR="000C226D" w:rsidRPr="002A49B8" w:rsidRDefault="002A49B8" w:rsidP="000C226D">
      <w:pPr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</w:pPr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Détaillez </w:t>
      </w:r>
      <w:r w:rsidR="00701BB7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ci-après</w:t>
      </w:r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votre appréciation sur la </w:t>
      </w:r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qualité du manuscrit, </w:t>
      </w:r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la </w:t>
      </w:r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qualité scientifique de la thèse et valorisation des travaux</w:t>
      </w:r>
      <w:r w:rsidR="004C1CA2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(2-3 pages)</w:t>
      </w:r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/ </w:t>
      </w:r>
      <w:proofErr w:type="spellStart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Detail</w:t>
      </w:r>
      <w:proofErr w:type="spellEnd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</w:t>
      </w:r>
      <w:proofErr w:type="spellStart"/>
      <w:r w:rsidR="00701BB7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below</w:t>
      </w:r>
      <w:proofErr w:type="spellEnd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</w:t>
      </w:r>
      <w:proofErr w:type="spellStart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your</w:t>
      </w:r>
      <w:proofErr w:type="spellEnd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</w:t>
      </w:r>
      <w:proofErr w:type="spellStart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assessment</w:t>
      </w:r>
      <w:proofErr w:type="spellEnd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of the </w:t>
      </w:r>
      <w:proofErr w:type="spellStart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quality</w:t>
      </w:r>
      <w:proofErr w:type="spellEnd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of the </w:t>
      </w:r>
      <w:proofErr w:type="spellStart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manuscript</w:t>
      </w:r>
      <w:proofErr w:type="spellEnd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, </w:t>
      </w:r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the </w:t>
      </w:r>
      <w:proofErr w:type="spellStart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scientific</w:t>
      </w:r>
      <w:proofErr w:type="spellEnd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</w:t>
      </w:r>
      <w:proofErr w:type="spellStart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quality</w:t>
      </w:r>
      <w:proofErr w:type="spellEnd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of the </w:t>
      </w:r>
      <w:proofErr w:type="spellStart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thesis</w:t>
      </w:r>
      <w:proofErr w:type="spellEnd"/>
      <w:r w:rsidR="000A74C9"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and </w:t>
      </w:r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valorisation of </w:t>
      </w:r>
      <w:proofErr w:type="spellStart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thesis</w:t>
      </w:r>
      <w:proofErr w:type="spellEnd"/>
      <w:r w:rsidRPr="002A49B8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outputs</w:t>
      </w:r>
      <w:r w:rsidR="004C1CA2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 xml:space="preserve"> (2-3 pages)</w:t>
      </w:r>
    </w:p>
    <w:p w14:paraId="7BA3CBE4" w14:textId="4CCB7D9E" w:rsidR="00A528D7" w:rsidRPr="007C2C23" w:rsidRDefault="00A528D7" w:rsidP="00376B0D">
      <w:pPr>
        <w:rPr>
          <w:rFonts w:ascii="Open Sans" w:hAnsi="Open Sans" w:cs="Open Sans"/>
          <w:sz w:val="22"/>
          <w:szCs w:val="22"/>
        </w:rPr>
      </w:pPr>
    </w:p>
    <w:sectPr w:rsidR="00A528D7" w:rsidRPr="007C2C23" w:rsidSect="00A528D7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7F8B4" w14:textId="77777777" w:rsidR="003B2558" w:rsidRDefault="003B2558">
      <w:r>
        <w:separator/>
      </w:r>
    </w:p>
  </w:endnote>
  <w:endnote w:type="continuationSeparator" w:id="0">
    <w:p w14:paraId="553ED426" w14:textId="77777777" w:rsidR="003B2558" w:rsidRDefault="003B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84E69" w14:textId="30695040" w:rsidR="00376B0D" w:rsidRPr="008429B2" w:rsidRDefault="00376B0D" w:rsidP="00376B0D">
    <w:pPr>
      <w:ind w:right="-82"/>
      <w:jc w:val="center"/>
      <w:rPr>
        <w:rFonts w:ascii="Calibri" w:hAnsi="Calibri" w:cs="Calibri"/>
        <w:color w:val="003366"/>
        <w:sz w:val="16"/>
        <w:szCs w:val="16"/>
      </w:rPr>
    </w:pPr>
    <w:r w:rsidRPr="008429B2">
      <w:rPr>
        <w:rFonts w:ascii="Calibri" w:hAnsi="Calibri" w:cs="Calibri"/>
        <w:color w:val="003366"/>
        <w:sz w:val="16"/>
        <w:szCs w:val="16"/>
      </w:rPr>
      <w:t xml:space="preserve">ED </w:t>
    </w:r>
    <w:r w:rsidR="00B342A4">
      <w:rPr>
        <w:rFonts w:ascii="Calibri" w:hAnsi="Calibri" w:cs="Calibri"/>
        <w:color w:val="003366"/>
        <w:sz w:val="16"/>
        <w:szCs w:val="16"/>
      </w:rPr>
      <w:t>SEVE</w:t>
    </w:r>
    <w:r w:rsidR="00B342A4" w:rsidRPr="008429B2">
      <w:rPr>
        <w:rFonts w:ascii="Calibri" w:hAnsi="Calibri" w:cs="Calibri"/>
        <w:color w:val="003366"/>
        <w:sz w:val="16"/>
        <w:szCs w:val="16"/>
      </w:rPr>
      <w:t xml:space="preserve"> </w:t>
    </w:r>
    <w:r w:rsidRPr="008429B2">
      <w:rPr>
        <w:rFonts w:ascii="Calibri" w:hAnsi="Calibri" w:cs="Calibri"/>
        <w:color w:val="003366"/>
        <w:sz w:val="16"/>
        <w:szCs w:val="16"/>
      </w:rPr>
      <w:t>Bâtiment 362 UFR des Sciences Université Paris Saclay – 91405 Orsay cedex</w:t>
    </w:r>
  </w:p>
  <w:p w14:paraId="250D4078" w14:textId="57636E6E" w:rsidR="00376B0D" w:rsidRPr="00376B0D" w:rsidRDefault="00376B0D" w:rsidP="00376B0D">
    <w:pPr>
      <w:ind w:right="-82"/>
      <w:jc w:val="center"/>
      <w:rPr>
        <w:rFonts w:ascii="Calibri" w:hAnsi="Calibri" w:cs="Calibri"/>
        <w:color w:val="003366"/>
        <w:sz w:val="16"/>
        <w:szCs w:val="16"/>
      </w:rPr>
    </w:pPr>
    <w:r w:rsidRPr="008429B2">
      <w:rPr>
        <w:rFonts w:ascii="Calibri" w:hAnsi="Calibri" w:cs="Calibri"/>
        <w:color w:val="003366"/>
        <w:sz w:val="16"/>
        <w:szCs w:val="16"/>
        <w:u w:val="single"/>
      </w:rPr>
      <w:t>Secrétariat</w:t>
    </w:r>
    <w:r w:rsidRPr="008429B2">
      <w:rPr>
        <w:rFonts w:ascii="Calibri" w:hAnsi="Calibri" w:cs="Calibri"/>
        <w:color w:val="003366"/>
        <w:sz w:val="16"/>
        <w:szCs w:val="16"/>
      </w:rPr>
      <w:t> : Tél : 01 69 15 76 09  - E-mail : ecodoc.s</w:t>
    </w:r>
    <w:r w:rsidR="00B342A4">
      <w:rPr>
        <w:rFonts w:ascii="Calibri" w:hAnsi="Calibri" w:cs="Calibri"/>
        <w:color w:val="003366"/>
        <w:sz w:val="16"/>
        <w:szCs w:val="16"/>
      </w:rPr>
      <w:t>eve</w:t>
    </w:r>
    <w:r w:rsidRPr="008429B2">
      <w:rPr>
        <w:rFonts w:ascii="Calibri" w:hAnsi="Calibri" w:cs="Calibri"/>
        <w:color w:val="003366"/>
        <w:sz w:val="16"/>
        <w:szCs w:val="16"/>
      </w:rPr>
      <w:t>@.universite-paris-saclay.fr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4BEC8" w14:textId="77777777" w:rsidR="003B2558" w:rsidRDefault="003B2558">
      <w:r>
        <w:separator/>
      </w:r>
    </w:p>
  </w:footnote>
  <w:footnote w:type="continuationSeparator" w:id="0">
    <w:p w14:paraId="507B2237" w14:textId="77777777" w:rsidR="003B2558" w:rsidRDefault="003B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0A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6CC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C20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667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F6B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28F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528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C3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E2F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445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97D69"/>
    <w:multiLevelType w:val="hybridMultilevel"/>
    <w:tmpl w:val="92BCD708"/>
    <w:lvl w:ilvl="0" w:tplc="77381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D4B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6C0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EF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0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B4C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21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6E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EA85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262321"/>
    <w:multiLevelType w:val="hybridMultilevel"/>
    <w:tmpl w:val="885A8FAE"/>
    <w:lvl w:ilvl="0" w:tplc="A82C5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30D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C838B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5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E0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6622C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66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22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E10F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B57DB"/>
    <w:multiLevelType w:val="hybridMultilevel"/>
    <w:tmpl w:val="8C8088D0"/>
    <w:lvl w:ilvl="0" w:tplc="9AA89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38B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EE584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09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61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BE9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60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5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5554E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409A4"/>
    <w:multiLevelType w:val="hybridMultilevel"/>
    <w:tmpl w:val="028635EE"/>
    <w:lvl w:ilvl="0" w:tplc="1512B976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Palatino" w:eastAsia="Times New Roman" w:hAnsi="Palatino" w:hint="default"/>
      </w:rPr>
    </w:lvl>
    <w:lvl w:ilvl="1" w:tplc="7608A4F0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340E643E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FBFC84EC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B5AE8524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35C40EA0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55425718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8E7A7F14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BF6E6BDA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4">
    <w:nsid w:val="26392227"/>
    <w:multiLevelType w:val="hybridMultilevel"/>
    <w:tmpl w:val="FB684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F280E"/>
    <w:multiLevelType w:val="hybridMultilevel"/>
    <w:tmpl w:val="95CC315A"/>
    <w:lvl w:ilvl="0" w:tplc="BD9A5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D81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25C2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07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24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2CE9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EA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24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3D6A6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068DD"/>
    <w:multiLevelType w:val="hybridMultilevel"/>
    <w:tmpl w:val="62803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C7BF0"/>
    <w:multiLevelType w:val="hybridMultilevel"/>
    <w:tmpl w:val="B02ACF80"/>
    <w:lvl w:ilvl="0" w:tplc="32F07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618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9E8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6E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4C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AF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24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88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09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F7242"/>
    <w:multiLevelType w:val="hybridMultilevel"/>
    <w:tmpl w:val="52D8AEA0"/>
    <w:lvl w:ilvl="0" w:tplc="06AE7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B45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050D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CE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02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4A02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67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67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FF6E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6444EE"/>
    <w:multiLevelType w:val="hybridMultilevel"/>
    <w:tmpl w:val="43BABDE0"/>
    <w:lvl w:ilvl="0" w:tplc="9606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AB686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62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E7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446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AA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0A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6A5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4E0103"/>
    <w:multiLevelType w:val="hybridMultilevel"/>
    <w:tmpl w:val="EB2A48DA"/>
    <w:lvl w:ilvl="0" w:tplc="E6666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BAF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A606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61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85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3522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8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02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9E0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741EB7"/>
    <w:multiLevelType w:val="hybridMultilevel"/>
    <w:tmpl w:val="13DE8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0"/>
  </w:num>
  <w:num w:numId="7">
    <w:abstractNumId w:val="18"/>
  </w:num>
  <w:num w:numId="8">
    <w:abstractNumId w:val="2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PNA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GENERAL-Converted.enl&lt;/item&gt;&lt;/Libraries&gt;&lt;/ENLibraries&gt;"/>
  </w:docVars>
  <w:rsids>
    <w:rsidRoot w:val="00D973B5"/>
    <w:rsid w:val="00004A50"/>
    <w:rsid w:val="000072BF"/>
    <w:rsid w:val="00013328"/>
    <w:rsid w:val="000206C5"/>
    <w:rsid w:val="00021534"/>
    <w:rsid w:val="00043184"/>
    <w:rsid w:val="00054D62"/>
    <w:rsid w:val="0005507F"/>
    <w:rsid w:val="00060E7E"/>
    <w:rsid w:val="000866EC"/>
    <w:rsid w:val="0008739E"/>
    <w:rsid w:val="000A74C9"/>
    <w:rsid w:val="000B3E85"/>
    <w:rsid w:val="000B4BF4"/>
    <w:rsid w:val="000C226D"/>
    <w:rsid w:val="000E73FA"/>
    <w:rsid w:val="00117417"/>
    <w:rsid w:val="00124B79"/>
    <w:rsid w:val="00134DED"/>
    <w:rsid w:val="00174471"/>
    <w:rsid w:val="001963E8"/>
    <w:rsid w:val="001B036B"/>
    <w:rsid w:val="001B28D1"/>
    <w:rsid w:val="001C0A70"/>
    <w:rsid w:val="001C1877"/>
    <w:rsid w:val="001C2B58"/>
    <w:rsid w:val="001C2BE5"/>
    <w:rsid w:val="001C2F43"/>
    <w:rsid w:val="001C42E4"/>
    <w:rsid w:val="001D5080"/>
    <w:rsid w:val="001E2075"/>
    <w:rsid w:val="001E5654"/>
    <w:rsid w:val="001E577C"/>
    <w:rsid w:val="00213E53"/>
    <w:rsid w:val="00231BD7"/>
    <w:rsid w:val="002458A2"/>
    <w:rsid w:val="002609DF"/>
    <w:rsid w:val="00276C4C"/>
    <w:rsid w:val="002932A5"/>
    <w:rsid w:val="0029757F"/>
    <w:rsid w:val="002A42C4"/>
    <w:rsid w:val="002A49B8"/>
    <w:rsid w:val="002F35A5"/>
    <w:rsid w:val="00304F87"/>
    <w:rsid w:val="00305003"/>
    <w:rsid w:val="00315F7E"/>
    <w:rsid w:val="003267EC"/>
    <w:rsid w:val="00330006"/>
    <w:rsid w:val="00347C3C"/>
    <w:rsid w:val="0037074F"/>
    <w:rsid w:val="00375EAF"/>
    <w:rsid w:val="00376B0D"/>
    <w:rsid w:val="00385638"/>
    <w:rsid w:val="003B2558"/>
    <w:rsid w:val="003F5922"/>
    <w:rsid w:val="00402735"/>
    <w:rsid w:val="00414B16"/>
    <w:rsid w:val="004156B9"/>
    <w:rsid w:val="00436DC4"/>
    <w:rsid w:val="00462A51"/>
    <w:rsid w:val="00467D0B"/>
    <w:rsid w:val="00473270"/>
    <w:rsid w:val="00481F60"/>
    <w:rsid w:val="004C15AC"/>
    <w:rsid w:val="004C1CA2"/>
    <w:rsid w:val="004C2249"/>
    <w:rsid w:val="004C5317"/>
    <w:rsid w:val="004F4D7E"/>
    <w:rsid w:val="00500225"/>
    <w:rsid w:val="00502CAF"/>
    <w:rsid w:val="005523D0"/>
    <w:rsid w:val="0055283B"/>
    <w:rsid w:val="005863CD"/>
    <w:rsid w:val="005A043C"/>
    <w:rsid w:val="005B059C"/>
    <w:rsid w:val="0061563C"/>
    <w:rsid w:val="00622B13"/>
    <w:rsid w:val="0063430C"/>
    <w:rsid w:val="00635E1E"/>
    <w:rsid w:val="006634B2"/>
    <w:rsid w:val="00671D15"/>
    <w:rsid w:val="00686BC2"/>
    <w:rsid w:val="006B3824"/>
    <w:rsid w:val="006D2010"/>
    <w:rsid w:val="006F33B3"/>
    <w:rsid w:val="00701BB7"/>
    <w:rsid w:val="007159D5"/>
    <w:rsid w:val="0073210C"/>
    <w:rsid w:val="0074289E"/>
    <w:rsid w:val="00750CD8"/>
    <w:rsid w:val="00766FA7"/>
    <w:rsid w:val="007745AC"/>
    <w:rsid w:val="00781E7E"/>
    <w:rsid w:val="007C2C23"/>
    <w:rsid w:val="007C4C03"/>
    <w:rsid w:val="0080585A"/>
    <w:rsid w:val="00806BDC"/>
    <w:rsid w:val="0082218E"/>
    <w:rsid w:val="008251DB"/>
    <w:rsid w:val="00830064"/>
    <w:rsid w:val="008429B2"/>
    <w:rsid w:val="008572F0"/>
    <w:rsid w:val="0086261E"/>
    <w:rsid w:val="0089498F"/>
    <w:rsid w:val="008E3A17"/>
    <w:rsid w:val="008F702F"/>
    <w:rsid w:val="008F7295"/>
    <w:rsid w:val="00911DF8"/>
    <w:rsid w:val="009179A0"/>
    <w:rsid w:val="00921A06"/>
    <w:rsid w:val="009335E8"/>
    <w:rsid w:val="00943D0D"/>
    <w:rsid w:val="00953B03"/>
    <w:rsid w:val="00992389"/>
    <w:rsid w:val="009A2F39"/>
    <w:rsid w:val="009A6CFF"/>
    <w:rsid w:val="009B1183"/>
    <w:rsid w:val="009C7AF8"/>
    <w:rsid w:val="009F31BC"/>
    <w:rsid w:val="00A024D4"/>
    <w:rsid w:val="00A302F2"/>
    <w:rsid w:val="00A40001"/>
    <w:rsid w:val="00A42D73"/>
    <w:rsid w:val="00A43437"/>
    <w:rsid w:val="00A528D7"/>
    <w:rsid w:val="00A770A6"/>
    <w:rsid w:val="00A97F82"/>
    <w:rsid w:val="00AB1CE5"/>
    <w:rsid w:val="00AD210A"/>
    <w:rsid w:val="00AE00DB"/>
    <w:rsid w:val="00AF660C"/>
    <w:rsid w:val="00B16CC4"/>
    <w:rsid w:val="00B21A93"/>
    <w:rsid w:val="00B33598"/>
    <w:rsid w:val="00B342A4"/>
    <w:rsid w:val="00B740F8"/>
    <w:rsid w:val="00B77489"/>
    <w:rsid w:val="00B90DC0"/>
    <w:rsid w:val="00B91EC9"/>
    <w:rsid w:val="00BE1579"/>
    <w:rsid w:val="00BF641D"/>
    <w:rsid w:val="00C02C2C"/>
    <w:rsid w:val="00C036E1"/>
    <w:rsid w:val="00C10FB3"/>
    <w:rsid w:val="00C35054"/>
    <w:rsid w:val="00C36F62"/>
    <w:rsid w:val="00C67D6F"/>
    <w:rsid w:val="00CA07F0"/>
    <w:rsid w:val="00CC2165"/>
    <w:rsid w:val="00CC57E6"/>
    <w:rsid w:val="00D26E63"/>
    <w:rsid w:val="00D30CAD"/>
    <w:rsid w:val="00D34709"/>
    <w:rsid w:val="00D36D3C"/>
    <w:rsid w:val="00D475EF"/>
    <w:rsid w:val="00D5713D"/>
    <w:rsid w:val="00D74EFB"/>
    <w:rsid w:val="00D9118C"/>
    <w:rsid w:val="00D92D48"/>
    <w:rsid w:val="00D973B5"/>
    <w:rsid w:val="00E074EF"/>
    <w:rsid w:val="00E21BDB"/>
    <w:rsid w:val="00E3237A"/>
    <w:rsid w:val="00E35AF3"/>
    <w:rsid w:val="00E53E26"/>
    <w:rsid w:val="00E57C20"/>
    <w:rsid w:val="00E961F4"/>
    <w:rsid w:val="00EB7289"/>
    <w:rsid w:val="00EC6234"/>
    <w:rsid w:val="00EF1681"/>
    <w:rsid w:val="00EF3018"/>
    <w:rsid w:val="00EF5E37"/>
    <w:rsid w:val="00F10FF3"/>
    <w:rsid w:val="00F30DF0"/>
    <w:rsid w:val="00F40207"/>
    <w:rsid w:val="00F71D0A"/>
    <w:rsid w:val="00F83564"/>
    <w:rsid w:val="00F95337"/>
    <w:rsid w:val="00FA52D2"/>
    <w:rsid w:val="00FD7B8F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F8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bottom w:val="single" w:sz="4" w:space="1" w:color="auto"/>
      </w:pBdr>
      <w:ind w:right="-108"/>
    </w:pPr>
    <w:rPr>
      <w:rFonts w:ascii="Arial" w:hAnsi="Arial" w:cs="Arial"/>
      <w:b/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spacing w:val="40"/>
      <w:sz w:val="28"/>
    </w:rPr>
  </w:style>
  <w:style w:type="paragraph" w:styleId="Sous-titre">
    <w:name w:val="Subtitle"/>
    <w:basedOn w:val="Normal"/>
    <w:qFormat/>
    <w:rPr>
      <w:b/>
      <w:color w:val="FF0000"/>
      <w:sz w:val="2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55B1"/>
    <w:rPr>
      <w:rFonts w:ascii="Tahoma" w:hAnsi="Tahoma"/>
      <w:sz w:val="16"/>
      <w:szCs w:val="16"/>
      <w:lang w:val="x-none" w:eastAsia="x-none"/>
    </w:rPr>
  </w:style>
  <w:style w:type="character" w:customStyle="1" w:styleId="journalname">
    <w:name w:val="journalname"/>
    <w:basedOn w:val="Policepardfaut"/>
  </w:style>
  <w:style w:type="character" w:styleId="Lienhypertexte">
    <w:name w:val="Hyperlink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character" w:customStyle="1" w:styleId="TextedebullesCar">
    <w:name w:val="Texte de bulles Car"/>
    <w:link w:val="Textedebulles"/>
    <w:uiPriority w:val="99"/>
    <w:semiHidden/>
    <w:rsid w:val="00B355B1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D5C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rsid w:val="005D5C8B"/>
    <w:rPr>
      <w:sz w:val="16"/>
      <w:szCs w:val="16"/>
    </w:rPr>
  </w:style>
  <w:style w:type="character" w:customStyle="1" w:styleId="apple-converted-space">
    <w:name w:val="apple-converted-space"/>
    <w:rsid w:val="005523D0"/>
  </w:style>
  <w:style w:type="character" w:customStyle="1" w:styleId="PieddepageCar">
    <w:name w:val="Pied de page Car"/>
    <w:basedOn w:val="Policepardfaut"/>
    <w:link w:val="Pieddepage"/>
    <w:uiPriority w:val="99"/>
    <w:rsid w:val="00376B0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02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67D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bottom w:val="single" w:sz="4" w:space="1" w:color="auto"/>
      </w:pBdr>
      <w:ind w:right="-108"/>
    </w:pPr>
    <w:rPr>
      <w:rFonts w:ascii="Arial" w:hAnsi="Arial" w:cs="Arial"/>
      <w:b/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spacing w:val="40"/>
      <w:sz w:val="28"/>
    </w:rPr>
  </w:style>
  <w:style w:type="paragraph" w:styleId="Sous-titre">
    <w:name w:val="Subtitle"/>
    <w:basedOn w:val="Normal"/>
    <w:qFormat/>
    <w:rPr>
      <w:b/>
      <w:color w:val="FF0000"/>
      <w:sz w:val="2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55B1"/>
    <w:rPr>
      <w:rFonts w:ascii="Tahoma" w:hAnsi="Tahoma"/>
      <w:sz w:val="16"/>
      <w:szCs w:val="16"/>
      <w:lang w:val="x-none" w:eastAsia="x-none"/>
    </w:rPr>
  </w:style>
  <w:style w:type="character" w:customStyle="1" w:styleId="journalname">
    <w:name w:val="journalname"/>
    <w:basedOn w:val="Policepardfaut"/>
  </w:style>
  <w:style w:type="character" w:styleId="Lienhypertexte">
    <w:name w:val="Hyperlink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character" w:customStyle="1" w:styleId="TextedebullesCar">
    <w:name w:val="Texte de bulles Car"/>
    <w:link w:val="Textedebulles"/>
    <w:uiPriority w:val="99"/>
    <w:semiHidden/>
    <w:rsid w:val="00B355B1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D5C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rsid w:val="005D5C8B"/>
    <w:rPr>
      <w:sz w:val="16"/>
      <w:szCs w:val="16"/>
    </w:rPr>
  </w:style>
  <w:style w:type="character" w:customStyle="1" w:styleId="apple-converted-space">
    <w:name w:val="apple-converted-space"/>
    <w:rsid w:val="005523D0"/>
  </w:style>
  <w:style w:type="character" w:customStyle="1" w:styleId="PieddepageCar">
    <w:name w:val="Pied de page Car"/>
    <w:basedOn w:val="Policepardfaut"/>
    <w:link w:val="Pieddepage"/>
    <w:uiPriority w:val="99"/>
    <w:rsid w:val="00376B0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02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67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42866-15C9-4E34-81EF-8650CC79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"SCIENCES DU VÉGÉTAL DU GENE A L’ECOSYSTEME</vt:lpstr>
    </vt:vector>
  </TitlesOfParts>
  <Company>Institut des Sciences du Végétal</Company>
  <LinksUpToDate>false</LinksUpToDate>
  <CharactersWithSpaces>2326</CharactersWithSpaces>
  <SharedDoc>false</SharedDoc>
  <HLinks>
    <vt:vector size="6" baseType="variant">
      <vt:variant>
        <vt:i4>5701682</vt:i4>
      </vt:variant>
      <vt:variant>
        <vt:i4>3</vt:i4>
      </vt:variant>
      <vt:variant>
        <vt:i4>0</vt:i4>
      </vt:variant>
      <vt:variant>
        <vt:i4>5</vt:i4>
      </vt:variant>
      <vt:variant>
        <vt:lpwstr>mailto:marianne.delarue@universite-paris-saclay.frr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"SCIENCES DU VÉGÉTAL DU GENE A L’ECOSYSTEME</dc:title>
  <dc:creator>Rechenmann</dc:creator>
  <cp:lastModifiedBy>Marianne</cp:lastModifiedBy>
  <cp:revision>4</cp:revision>
  <cp:lastPrinted>2020-11-13T14:14:00Z</cp:lastPrinted>
  <dcterms:created xsi:type="dcterms:W3CDTF">2021-10-04T14:23:00Z</dcterms:created>
  <dcterms:modified xsi:type="dcterms:W3CDTF">2021-11-05T16:41:00Z</dcterms:modified>
</cp:coreProperties>
</file>