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321" w:rsidRPr="00F9216B" w:rsidRDefault="009E3321" w:rsidP="009E3321">
      <w:pPr>
        <w:spacing w:after="0" w:line="240" w:lineRule="auto"/>
        <w:jc w:val="center"/>
        <w:rPr>
          <w:rFonts w:ascii="Open Sans" w:eastAsia="Times New Roman" w:hAnsi="Open Sans" w:cs="Open Sans"/>
          <w:b/>
          <w:sz w:val="24"/>
          <w:szCs w:val="24"/>
          <w:lang w:eastAsia="fr-FR"/>
        </w:rPr>
      </w:pPr>
      <w:r w:rsidRPr="00F9216B">
        <w:rPr>
          <w:rFonts w:ascii="Open Sans" w:eastAsia="Times New Roman" w:hAnsi="Open Sans" w:cs="Open Sans"/>
          <w:b/>
          <w:sz w:val="24"/>
          <w:szCs w:val="24"/>
          <w:lang w:eastAsia="fr-FR"/>
        </w:rPr>
        <w:t xml:space="preserve">FICHE </w:t>
      </w:r>
      <w:r w:rsidR="00F9216B">
        <w:rPr>
          <w:rFonts w:ascii="Open Sans" w:eastAsia="Times New Roman" w:hAnsi="Open Sans" w:cs="Open Sans"/>
          <w:b/>
          <w:sz w:val="24"/>
          <w:szCs w:val="24"/>
          <w:lang w:eastAsia="fr-FR"/>
        </w:rPr>
        <w:t>MISSION</w:t>
      </w:r>
    </w:p>
    <w:p w:rsidR="009E3321" w:rsidRPr="00F9216B" w:rsidRDefault="009E3321" w:rsidP="009E3321">
      <w:pPr>
        <w:spacing w:after="0" w:line="240" w:lineRule="auto"/>
        <w:jc w:val="center"/>
        <w:rPr>
          <w:rFonts w:ascii="Open Sans" w:eastAsia="Times New Roman" w:hAnsi="Open Sans" w:cs="Open Sans"/>
          <w:sz w:val="24"/>
          <w:szCs w:val="24"/>
          <w:lang w:eastAsia="fr-FR"/>
        </w:rPr>
      </w:pPr>
    </w:p>
    <w:p w:rsidR="009E3321" w:rsidRPr="00F9216B" w:rsidRDefault="00007B44" w:rsidP="009E3321">
      <w:pPr>
        <w:spacing w:after="0" w:line="240" w:lineRule="auto"/>
        <w:jc w:val="center"/>
        <w:rPr>
          <w:rFonts w:ascii="Open Sans" w:eastAsia="Times New Roman" w:hAnsi="Open Sans" w:cs="Open Sans"/>
          <w:b/>
          <w:sz w:val="24"/>
          <w:szCs w:val="24"/>
          <w:lang w:eastAsia="fr-FR"/>
        </w:rPr>
      </w:pPr>
      <w:bookmarkStart w:id="0" w:name="_GoBack"/>
      <w:bookmarkEnd w:id="0"/>
      <w:r w:rsidRPr="00F9216B">
        <w:rPr>
          <w:rFonts w:ascii="Open Sans" w:eastAsia="Times New Roman" w:hAnsi="Open Sans" w:cs="Open Sans"/>
          <w:b/>
          <w:sz w:val="24"/>
          <w:szCs w:val="24"/>
          <w:lang w:eastAsia="fr-FR"/>
        </w:rPr>
        <w:t>SECRETAIRE D’EXAMEN</w:t>
      </w:r>
    </w:p>
    <w:p w:rsidR="009E3321" w:rsidRPr="00F9216B" w:rsidRDefault="009E3321" w:rsidP="009E3321">
      <w:pPr>
        <w:rPr>
          <w:rFonts w:ascii="Open Sans" w:hAnsi="Open Sans" w:cs="Open Sans"/>
          <w:sz w:val="24"/>
          <w:szCs w:val="24"/>
        </w:rPr>
      </w:pPr>
    </w:p>
    <w:p w:rsidR="00582651" w:rsidRPr="00DD6621" w:rsidRDefault="009E3321" w:rsidP="007C5F8D">
      <w:pPr>
        <w:spacing w:after="0" w:line="276" w:lineRule="auto"/>
        <w:rPr>
          <w:rFonts w:ascii="Open Sans" w:eastAsia="MS Mincho" w:hAnsi="Open Sans" w:cs="Open Sans"/>
          <w:iCs/>
          <w:sz w:val="20"/>
          <w:szCs w:val="20"/>
          <w:lang w:eastAsia="ja-JP"/>
        </w:rPr>
      </w:pPr>
      <w:r w:rsidRPr="00DD6621">
        <w:rPr>
          <w:rFonts w:ascii="Open Sans" w:hAnsi="Open Sans" w:cs="Open Sans"/>
          <w:b/>
          <w:sz w:val="20"/>
          <w:szCs w:val="20"/>
        </w:rPr>
        <w:t>Service recruteur :</w:t>
      </w:r>
      <w:r w:rsidRPr="00DD6621">
        <w:rPr>
          <w:rFonts w:ascii="Open Sans" w:hAnsi="Open Sans" w:cs="Open Sans"/>
          <w:sz w:val="20"/>
          <w:szCs w:val="20"/>
        </w:rPr>
        <w:t xml:space="preserve"> </w:t>
      </w:r>
      <w:r w:rsidR="007C5F8D" w:rsidRPr="00DD6621">
        <w:rPr>
          <w:rFonts w:ascii="Open Sans" w:eastAsia="MS Mincho" w:hAnsi="Open Sans" w:cs="Open Sans"/>
          <w:iCs/>
          <w:sz w:val="20"/>
          <w:szCs w:val="20"/>
          <w:lang w:eastAsia="ja-JP"/>
        </w:rPr>
        <w:t xml:space="preserve">Direction </w:t>
      </w:r>
      <w:r w:rsidR="00273C9D" w:rsidRPr="00DD6621">
        <w:rPr>
          <w:rFonts w:ascii="Open Sans" w:eastAsia="MS Mincho" w:hAnsi="Open Sans" w:cs="Open Sans"/>
          <w:iCs/>
          <w:sz w:val="20"/>
          <w:szCs w:val="20"/>
          <w:lang w:eastAsia="ja-JP"/>
        </w:rPr>
        <w:t>Vie Etudiante et Egalité des Chances (DVEEC)</w:t>
      </w:r>
      <w:r w:rsidR="007C5F8D" w:rsidRPr="00DD6621">
        <w:rPr>
          <w:rFonts w:ascii="Open Sans" w:eastAsia="MS Mincho" w:hAnsi="Open Sans" w:cs="Open Sans"/>
          <w:iCs/>
          <w:sz w:val="20"/>
          <w:szCs w:val="20"/>
          <w:lang w:eastAsia="ja-JP"/>
        </w:rPr>
        <w:t xml:space="preserve"> - Service Handicap &amp; </w:t>
      </w:r>
      <w:r w:rsidR="007C5F8D" w:rsidRPr="00DD6621">
        <w:rPr>
          <w:rFonts w:ascii="Open Sans" w:eastAsia="MS Mincho" w:hAnsi="Open Sans" w:cs="Open Sans"/>
          <w:bCs/>
          <w:caps/>
          <w:sz w:val="20"/>
          <w:szCs w:val="20"/>
          <w:lang w:eastAsia="ja-JP"/>
        </w:rPr>
        <w:t>é</w:t>
      </w:r>
      <w:r w:rsidR="007C5F8D" w:rsidRPr="00DD6621">
        <w:rPr>
          <w:rFonts w:ascii="Open Sans" w:eastAsia="MS Mincho" w:hAnsi="Open Sans" w:cs="Open Sans"/>
          <w:iCs/>
          <w:sz w:val="20"/>
          <w:szCs w:val="20"/>
          <w:lang w:eastAsia="ja-JP"/>
        </w:rPr>
        <w:t>tudes</w:t>
      </w:r>
    </w:p>
    <w:p w:rsidR="007C5F8D" w:rsidRPr="00DD6621" w:rsidRDefault="007C5F8D" w:rsidP="007C5F8D">
      <w:pPr>
        <w:spacing w:after="0" w:line="276" w:lineRule="auto"/>
        <w:rPr>
          <w:rFonts w:ascii="Open Sans" w:eastAsia="MS Mincho" w:hAnsi="Open Sans" w:cs="Open Sans"/>
          <w:b/>
          <w:iCs/>
          <w:sz w:val="20"/>
          <w:szCs w:val="20"/>
          <w:lang w:eastAsia="ja-JP"/>
        </w:rPr>
      </w:pPr>
    </w:p>
    <w:p w:rsidR="00DD6621" w:rsidRPr="00DD6621" w:rsidRDefault="00DD6621" w:rsidP="00DD6621">
      <w:pPr>
        <w:spacing w:after="0" w:line="276" w:lineRule="auto"/>
        <w:rPr>
          <w:rFonts w:ascii="Open Sans" w:eastAsia="MS Mincho" w:hAnsi="Open Sans" w:cs="Open Sans"/>
          <w:iCs/>
          <w:sz w:val="20"/>
          <w:szCs w:val="20"/>
          <w:lang w:eastAsia="ja-JP"/>
        </w:rPr>
      </w:pPr>
      <w:r w:rsidRPr="00DD6621">
        <w:rPr>
          <w:rFonts w:ascii="Open Sans" w:eastAsia="MS Mincho" w:hAnsi="Open Sans" w:cs="Open Sans"/>
          <w:iCs/>
          <w:sz w:val="20"/>
          <w:szCs w:val="20"/>
          <w:lang w:eastAsia="ja-JP"/>
        </w:rPr>
        <w:t xml:space="preserve">L’Université Paris-Saclay recrute pour l’année universitaire 2021-2022 </w:t>
      </w:r>
      <w:r w:rsidRPr="00DD6621">
        <w:rPr>
          <w:rFonts w:ascii="Open Sans" w:eastAsia="MS Mincho" w:hAnsi="Open Sans" w:cs="Open Sans"/>
          <w:b/>
          <w:iCs/>
          <w:sz w:val="20"/>
          <w:szCs w:val="20"/>
          <w:lang w:eastAsia="ja-JP"/>
        </w:rPr>
        <w:t>des secrétaires d’examen étudiants</w:t>
      </w:r>
      <w:r w:rsidRPr="00DD6621">
        <w:rPr>
          <w:rFonts w:ascii="Open Sans" w:eastAsia="MS Mincho" w:hAnsi="Open Sans" w:cs="Open Sans"/>
          <w:iCs/>
          <w:sz w:val="20"/>
          <w:szCs w:val="20"/>
          <w:lang w:eastAsia="ja-JP"/>
        </w:rPr>
        <w:t xml:space="preserve"> </w:t>
      </w:r>
      <w:r w:rsidRPr="00DD6621">
        <w:rPr>
          <w:rFonts w:ascii="Open Sans" w:eastAsia="MS Mincho" w:hAnsi="Open Sans" w:cs="Open Sans"/>
          <w:iCs/>
          <w:sz w:val="20"/>
          <w:szCs w:val="20"/>
          <w:lang w:eastAsia="ja-JP"/>
        </w:rPr>
        <w:t xml:space="preserve">pour accompagner les étudiants en situation de handicap. </w:t>
      </w:r>
    </w:p>
    <w:p w:rsidR="00DD6621" w:rsidRPr="00DD6621" w:rsidRDefault="00DD6621" w:rsidP="00DD6621">
      <w:pPr>
        <w:spacing w:after="0" w:line="276" w:lineRule="auto"/>
        <w:rPr>
          <w:rFonts w:ascii="Open Sans" w:eastAsia="MS Mincho" w:hAnsi="Open Sans" w:cs="Open Sans"/>
          <w:iCs/>
          <w:sz w:val="20"/>
          <w:szCs w:val="20"/>
          <w:lang w:eastAsia="ja-JP"/>
        </w:rPr>
      </w:pPr>
    </w:p>
    <w:p w:rsidR="00DD6621" w:rsidRPr="00DD6621" w:rsidRDefault="00DD6621" w:rsidP="00DD6621">
      <w:pPr>
        <w:jc w:val="both"/>
        <w:rPr>
          <w:rFonts w:ascii="Open Sans" w:eastAsia="MS Mincho" w:hAnsi="Open Sans" w:cs="Open Sans"/>
          <w:iCs/>
          <w:sz w:val="20"/>
          <w:szCs w:val="20"/>
          <w:lang w:eastAsia="ja-JP"/>
        </w:rPr>
      </w:pPr>
      <w:r w:rsidRPr="00DD6621">
        <w:rPr>
          <w:rFonts w:ascii="Open Sans" w:eastAsia="MS Mincho" w:hAnsi="Open Sans" w:cs="Open Sans"/>
          <w:iCs/>
          <w:sz w:val="20"/>
          <w:szCs w:val="20"/>
          <w:lang w:eastAsia="ja-JP"/>
        </w:rPr>
        <w:t xml:space="preserve">Vous avez le sens de l’écoute, un peu de disponibilité, et souhaitez aider vos camarades, n’hésitez pas à vous présenter au recrutement auprès du Service handicap de votre composante : </w:t>
      </w:r>
    </w:p>
    <w:p w:rsidR="00DD6621" w:rsidRDefault="00DD6621" w:rsidP="00626DCF">
      <w:pPr>
        <w:spacing w:after="0" w:line="276" w:lineRule="auto"/>
        <w:rPr>
          <w:rFonts w:ascii="Open Sans" w:eastAsia="MS Mincho" w:hAnsi="Open Sans" w:cs="Open Sans"/>
          <w:iCs/>
          <w:sz w:val="18"/>
          <w:szCs w:val="18"/>
          <w:lang w:eastAsia="ja-JP"/>
        </w:rPr>
      </w:pPr>
    </w:p>
    <w:p w:rsidR="00626DCF" w:rsidRPr="00F9216B" w:rsidRDefault="00626DCF" w:rsidP="00626DCF">
      <w:pPr>
        <w:spacing w:after="0" w:line="276" w:lineRule="auto"/>
        <w:rPr>
          <w:rFonts w:ascii="Open Sans" w:eastAsia="MS Mincho" w:hAnsi="Open Sans" w:cs="Open Sans"/>
          <w:b/>
          <w:iCs/>
          <w:sz w:val="18"/>
          <w:szCs w:val="18"/>
          <w:lang w:eastAsia="ja-JP"/>
        </w:rPr>
      </w:pPr>
    </w:p>
    <w:p w:rsidR="00626DCF" w:rsidRPr="00DD6621" w:rsidRDefault="007C5F8D" w:rsidP="00626DCF">
      <w:pPr>
        <w:spacing w:after="0" w:line="276" w:lineRule="auto"/>
        <w:rPr>
          <w:rFonts w:ascii="Open Sans" w:eastAsia="MS Mincho" w:hAnsi="Open Sans" w:cs="Open Sans"/>
          <w:iCs/>
          <w:sz w:val="20"/>
          <w:szCs w:val="20"/>
          <w:lang w:eastAsia="ja-JP"/>
        </w:rPr>
      </w:pPr>
      <w:r w:rsidRPr="00DD6621">
        <w:rPr>
          <w:rFonts w:ascii="Open Sans" w:eastAsia="MS Mincho" w:hAnsi="Open Sans" w:cs="Open Sans"/>
          <w:b/>
          <w:iCs/>
          <w:sz w:val="20"/>
          <w:szCs w:val="20"/>
          <w:lang w:eastAsia="ja-JP"/>
        </w:rPr>
        <w:t>Type de mission :</w:t>
      </w:r>
      <w:r w:rsidR="00007B44" w:rsidRPr="00DD6621">
        <w:rPr>
          <w:rFonts w:ascii="Open Sans" w:eastAsia="MS Mincho" w:hAnsi="Open Sans" w:cs="Open Sans"/>
          <w:iCs/>
          <w:sz w:val="20"/>
          <w:szCs w:val="20"/>
          <w:lang w:eastAsia="ja-JP"/>
        </w:rPr>
        <w:t xml:space="preserve"> </w:t>
      </w:r>
      <w:r w:rsidR="00626DCF" w:rsidRPr="00DD6621">
        <w:rPr>
          <w:rFonts w:ascii="Open Sans" w:eastAsia="MS Mincho" w:hAnsi="Open Sans" w:cs="Open Sans"/>
          <w:iCs/>
          <w:sz w:val="20"/>
          <w:szCs w:val="20"/>
          <w:lang w:eastAsia="ja-JP"/>
        </w:rPr>
        <w:t>Le secrétaire d'examen est une personne dont le rôle est d'écrire à la place de l'étudiant et sous sa dictée pendant le déroulement de l'épreuve. Il s'agit de retranscrire uniquement les propos de l'étudiant sans ne rien rajouter ni corriger.</w:t>
      </w:r>
    </w:p>
    <w:p w:rsidR="00582651" w:rsidRPr="00DD6621" w:rsidRDefault="00582651" w:rsidP="007C5F8D">
      <w:pPr>
        <w:rPr>
          <w:rFonts w:ascii="Open Sans" w:eastAsia="Times New Roman" w:hAnsi="Open Sans" w:cs="Open Sans"/>
          <w:sz w:val="20"/>
          <w:szCs w:val="20"/>
          <w:lang w:eastAsia="fr-FR"/>
        </w:rPr>
      </w:pPr>
    </w:p>
    <w:p w:rsidR="00AF1458" w:rsidRPr="00DD6621" w:rsidRDefault="00AF1458" w:rsidP="007C5F8D">
      <w:pPr>
        <w:rPr>
          <w:rFonts w:ascii="Open Sans" w:eastAsia="Times New Roman" w:hAnsi="Open Sans" w:cs="Open Sans"/>
          <w:b/>
          <w:sz w:val="20"/>
          <w:szCs w:val="20"/>
          <w:lang w:eastAsia="fr-FR"/>
        </w:rPr>
      </w:pPr>
      <w:r w:rsidRPr="00DD6621">
        <w:rPr>
          <w:rFonts w:ascii="Open Sans" w:eastAsia="Times New Roman" w:hAnsi="Open Sans" w:cs="Open Sans"/>
          <w:b/>
          <w:sz w:val="20"/>
          <w:szCs w:val="20"/>
          <w:lang w:eastAsia="fr-FR"/>
        </w:rPr>
        <w:t>Profil recherché</w:t>
      </w:r>
      <w:r w:rsidR="00582651" w:rsidRPr="00DD6621">
        <w:rPr>
          <w:rFonts w:ascii="Open Sans" w:eastAsia="Times New Roman" w:hAnsi="Open Sans" w:cs="Open Sans"/>
          <w:b/>
          <w:sz w:val="20"/>
          <w:szCs w:val="20"/>
          <w:lang w:eastAsia="fr-FR"/>
        </w:rPr>
        <w:t xml:space="preserve"> : </w:t>
      </w:r>
    </w:p>
    <w:p w:rsidR="00007B44" w:rsidRPr="00DD6621" w:rsidRDefault="00007B44" w:rsidP="00007B44">
      <w:pPr>
        <w:pStyle w:val="Paragraphedeliste"/>
        <w:numPr>
          <w:ilvl w:val="0"/>
          <w:numId w:val="5"/>
        </w:numPr>
        <w:rPr>
          <w:rFonts w:ascii="Open Sans" w:eastAsia="Times New Roman" w:hAnsi="Open Sans" w:cs="Open Sans"/>
          <w:sz w:val="20"/>
          <w:szCs w:val="20"/>
          <w:lang w:eastAsia="fr-FR"/>
        </w:rPr>
      </w:pPr>
      <w:r w:rsidRPr="00DD6621">
        <w:rPr>
          <w:rFonts w:ascii="Open Sans" w:eastAsia="Times New Roman" w:hAnsi="Open Sans" w:cs="Open Sans"/>
          <w:sz w:val="20"/>
          <w:szCs w:val="20"/>
          <w:lang w:eastAsia="fr-FR"/>
        </w:rPr>
        <w:t>Avoir une écriture lisible.</w:t>
      </w:r>
    </w:p>
    <w:p w:rsidR="00007B44" w:rsidRPr="00DD6621" w:rsidRDefault="002410F6" w:rsidP="00007B44">
      <w:pPr>
        <w:pStyle w:val="Paragraphedeliste"/>
        <w:numPr>
          <w:ilvl w:val="0"/>
          <w:numId w:val="5"/>
        </w:numPr>
        <w:rPr>
          <w:rFonts w:ascii="Open Sans" w:eastAsia="Times New Roman" w:hAnsi="Open Sans" w:cs="Open Sans"/>
          <w:sz w:val="20"/>
          <w:szCs w:val="20"/>
          <w:lang w:eastAsia="fr-FR"/>
        </w:rPr>
      </w:pPr>
      <w:r w:rsidRPr="00DD6621">
        <w:rPr>
          <w:rFonts w:ascii="Open Sans" w:eastAsia="Times New Roman" w:hAnsi="Open Sans" w:cs="Open Sans"/>
          <w:sz w:val="20"/>
          <w:szCs w:val="20"/>
          <w:lang w:eastAsia="fr-FR"/>
        </w:rPr>
        <w:t>Être ponctuel.</w:t>
      </w:r>
    </w:p>
    <w:p w:rsidR="000445FA" w:rsidRPr="00DD6621" w:rsidRDefault="002410F6" w:rsidP="00FA2539">
      <w:pPr>
        <w:pStyle w:val="Paragraphedeliste"/>
        <w:numPr>
          <w:ilvl w:val="0"/>
          <w:numId w:val="5"/>
        </w:numPr>
        <w:rPr>
          <w:rFonts w:ascii="Open Sans" w:eastAsia="Times New Roman" w:hAnsi="Open Sans" w:cs="Open Sans"/>
          <w:sz w:val="20"/>
          <w:szCs w:val="20"/>
          <w:lang w:eastAsia="fr-FR"/>
        </w:rPr>
      </w:pPr>
      <w:r w:rsidRPr="00DD6621">
        <w:rPr>
          <w:rFonts w:ascii="Open Sans" w:eastAsia="Times New Roman" w:hAnsi="Open Sans" w:cs="Open Sans"/>
          <w:sz w:val="20"/>
          <w:szCs w:val="20"/>
          <w:lang w:eastAsia="fr-FR"/>
        </w:rPr>
        <w:t>Posséder les compétences de base requises dans la discipline concernée pour une transcription fidèle (symboles de mathématiques, graphiques, outils informatiques…).</w:t>
      </w:r>
    </w:p>
    <w:p w:rsidR="00FA2539" w:rsidRPr="00DD6621" w:rsidRDefault="00FA2539" w:rsidP="000C4FA6">
      <w:pPr>
        <w:pStyle w:val="Paragraphedeliste"/>
        <w:rPr>
          <w:rFonts w:ascii="Open Sans" w:eastAsia="Times New Roman" w:hAnsi="Open Sans" w:cs="Open Sans"/>
          <w:sz w:val="20"/>
          <w:szCs w:val="20"/>
          <w:lang w:eastAsia="fr-FR"/>
        </w:rPr>
      </w:pPr>
    </w:p>
    <w:p w:rsidR="00FD159E" w:rsidRPr="00DD6621" w:rsidRDefault="00007B44" w:rsidP="00AC3BEA">
      <w:pPr>
        <w:rPr>
          <w:rFonts w:ascii="Open Sans" w:eastAsia="Times New Roman" w:hAnsi="Open Sans" w:cs="Open Sans"/>
          <w:b/>
          <w:sz w:val="20"/>
          <w:szCs w:val="20"/>
          <w:lang w:eastAsia="fr-FR"/>
        </w:rPr>
      </w:pPr>
      <w:r w:rsidRPr="00DD6621">
        <w:rPr>
          <w:rFonts w:ascii="Open Sans" w:eastAsia="Times New Roman" w:hAnsi="Open Sans" w:cs="Open Sans"/>
          <w:b/>
          <w:sz w:val="20"/>
          <w:szCs w:val="20"/>
          <w:lang w:eastAsia="fr-FR"/>
        </w:rPr>
        <w:t>Règles à respecter pour le bon déroulement de l’examen :</w:t>
      </w:r>
    </w:p>
    <w:p w:rsidR="00FD159E" w:rsidRPr="00DD6621" w:rsidRDefault="00007B44" w:rsidP="00007B44">
      <w:pPr>
        <w:pStyle w:val="Paragraphedeliste"/>
        <w:numPr>
          <w:ilvl w:val="0"/>
          <w:numId w:val="4"/>
        </w:numPr>
        <w:spacing w:after="0" w:line="240" w:lineRule="auto"/>
        <w:rPr>
          <w:rFonts w:ascii="Open Sans" w:eastAsia="MS Mincho" w:hAnsi="Open Sans" w:cs="Open Sans"/>
          <w:iCs/>
          <w:sz w:val="20"/>
          <w:szCs w:val="20"/>
          <w:lang w:eastAsia="ja-JP"/>
        </w:rPr>
      </w:pPr>
      <w:r w:rsidRPr="00DD6621">
        <w:rPr>
          <w:rFonts w:ascii="Open Sans" w:eastAsia="Times New Roman" w:hAnsi="Open Sans" w:cs="Open Sans"/>
          <w:sz w:val="20"/>
          <w:szCs w:val="20"/>
          <w:lang w:eastAsia="fr-FR"/>
        </w:rPr>
        <w:t>Arriver 10 minutes avant le début de l’épreuve.</w:t>
      </w:r>
    </w:p>
    <w:p w:rsidR="00007B44" w:rsidRPr="00DD6621" w:rsidRDefault="00007B44" w:rsidP="000445FA">
      <w:pPr>
        <w:pStyle w:val="Paragraphedeliste"/>
        <w:numPr>
          <w:ilvl w:val="0"/>
          <w:numId w:val="4"/>
        </w:numPr>
        <w:spacing w:after="0" w:line="240" w:lineRule="auto"/>
        <w:rPr>
          <w:rFonts w:ascii="Open Sans" w:eastAsia="MS Mincho" w:hAnsi="Open Sans" w:cs="Open Sans"/>
          <w:iCs/>
          <w:sz w:val="20"/>
          <w:szCs w:val="20"/>
          <w:lang w:eastAsia="ja-JP"/>
        </w:rPr>
      </w:pPr>
      <w:r w:rsidRPr="00DD6621">
        <w:rPr>
          <w:rFonts w:ascii="Open Sans" w:eastAsia="Times New Roman" w:hAnsi="Open Sans" w:cs="Open Sans"/>
          <w:sz w:val="20"/>
          <w:szCs w:val="20"/>
          <w:lang w:eastAsia="fr-FR"/>
        </w:rPr>
        <w:t xml:space="preserve">Ne faire aucune allusion pouvant influencer le raisonnement de l’étudiant et donc le résultat. </w:t>
      </w:r>
    </w:p>
    <w:p w:rsidR="000445FA" w:rsidRPr="00DD6621" w:rsidRDefault="000445FA" w:rsidP="000445FA">
      <w:pPr>
        <w:pStyle w:val="Paragraphedeliste"/>
        <w:numPr>
          <w:ilvl w:val="0"/>
          <w:numId w:val="4"/>
        </w:numPr>
        <w:spacing w:after="0" w:line="240" w:lineRule="auto"/>
        <w:rPr>
          <w:rFonts w:ascii="Open Sans" w:eastAsia="MS Mincho" w:hAnsi="Open Sans" w:cs="Open Sans"/>
          <w:iCs/>
          <w:sz w:val="20"/>
          <w:szCs w:val="20"/>
          <w:lang w:eastAsia="ja-JP"/>
        </w:rPr>
      </w:pPr>
      <w:r w:rsidRPr="00DD6621">
        <w:rPr>
          <w:rFonts w:ascii="Open Sans" w:eastAsia="Times New Roman" w:hAnsi="Open Sans" w:cs="Open Sans"/>
          <w:sz w:val="20"/>
          <w:szCs w:val="20"/>
          <w:lang w:eastAsia="fr-FR"/>
        </w:rPr>
        <w:t>Respecter une neutralité absolue et écrire exactement ce que dicte l’étudiant.</w:t>
      </w:r>
    </w:p>
    <w:p w:rsidR="000445FA" w:rsidRPr="00DD6621" w:rsidRDefault="000445FA" w:rsidP="000445FA">
      <w:pPr>
        <w:pStyle w:val="Paragraphedeliste"/>
        <w:numPr>
          <w:ilvl w:val="0"/>
          <w:numId w:val="4"/>
        </w:numPr>
        <w:spacing w:after="0" w:line="240" w:lineRule="auto"/>
        <w:rPr>
          <w:rFonts w:ascii="Open Sans" w:eastAsia="MS Mincho" w:hAnsi="Open Sans" w:cs="Open Sans"/>
          <w:iCs/>
          <w:sz w:val="20"/>
          <w:szCs w:val="20"/>
          <w:lang w:eastAsia="ja-JP"/>
        </w:rPr>
      </w:pPr>
      <w:r w:rsidRPr="00DD6621">
        <w:rPr>
          <w:rFonts w:ascii="Open Sans" w:eastAsia="Times New Roman" w:hAnsi="Open Sans" w:cs="Open Sans"/>
          <w:sz w:val="20"/>
          <w:szCs w:val="20"/>
          <w:lang w:eastAsia="fr-FR"/>
        </w:rPr>
        <w:t>Lire les questions de façon claire et compréhensive et les répéter si besoin.</w:t>
      </w:r>
    </w:p>
    <w:p w:rsidR="000445FA" w:rsidRPr="00DD6621" w:rsidRDefault="000445FA" w:rsidP="000445FA">
      <w:pPr>
        <w:pStyle w:val="Paragraphedeliste"/>
        <w:numPr>
          <w:ilvl w:val="0"/>
          <w:numId w:val="4"/>
        </w:numPr>
        <w:spacing w:after="0" w:line="240" w:lineRule="auto"/>
        <w:rPr>
          <w:rFonts w:ascii="Open Sans" w:eastAsia="MS Mincho" w:hAnsi="Open Sans" w:cs="Open Sans"/>
          <w:iCs/>
          <w:sz w:val="20"/>
          <w:szCs w:val="20"/>
          <w:lang w:eastAsia="ja-JP"/>
        </w:rPr>
      </w:pPr>
      <w:r w:rsidRPr="00DD6621">
        <w:rPr>
          <w:rFonts w:ascii="Open Sans" w:eastAsia="Times New Roman" w:hAnsi="Open Sans" w:cs="Open Sans"/>
          <w:sz w:val="20"/>
          <w:szCs w:val="20"/>
          <w:lang w:eastAsia="fr-FR"/>
        </w:rPr>
        <w:t xml:space="preserve">Lire exclusivement ce qu’il y a écrit sur le sujet même si l’étudiant </w:t>
      </w:r>
      <w:r w:rsidR="000C4FA6" w:rsidRPr="00DD6621">
        <w:rPr>
          <w:rFonts w:ascii="Open Sans" w:eastAsia="Times New Roman" w:hAnsi="Open Sans" w:cs="Open Sans"/>
          <w:sz w:val="20"/>
          <w:szCs w:val="20"/>
          <w:lang w:eastAsia="fr-FR"/>
        </w:rPr>
        <w:t>n’en comprend pas le</w:t>
      </w:r>
      <w:r w:rsidRPr="00DD6621">
        <w:rPr>
          <w:rFonts w:ascii="Open Sans" w:eastAsia="Times New Roman" w:hAnsi="Open Sans" w:cs="Open Sans"/>
          <w:sz w:val="20"/>
          <w:szCs w:val="20"/>
          <w:lang w:eastAsia="fr-FR"/>
        </w:rPr>
        <w:t xml:space="preserve"> sens ou </w:t>
      </w:r>
      <w:r w:rsidR="000C4FA6" w:rsidRPr="00DD6621">
        <w:rPr>
          <w:rFonts w:ascii="Open Sans" w:eastAsia="Times New Roman" w:hAnsi="Open Sans" w:cs="Open Sans"/>
          <w:sz w:val="20"/>
          <w:szCs w:val="20"/>
          <w:lang w:eastAsia="fr-FR"/>
        </w:rPr>
        <w:t>l’</w:t>
      </w:r>
      <w:r w:rsidRPr="00DD6621">
        <w:rPr>
          <w:rFonts w:ascii="Open Sans" w:eastAsia="Times New Roman" w:hAnsi="Open Sans" w:cs="Open Sans"/>
          <w:sz w:val="20"/>
          <w:szCs w:val="20"/>
          <w:lang w:eastAsia="fr-FR"/>
        </w:rPr>
        <w:t>intitulé.</w:t>
      </w:r>
    </w:p>
    <w:p w:rsidR="00626DCF" w:rsidRPr="00DD6621" w:rsidRDefault="000445FA" w:rsidP="00626DCF">
      <w:pPr>
        <w:pStyle w:val="Paragraphedeliste"/>
        <w:numPr>
          <w:ilvl w:val="0"/>
          <w:numId w:val="7"/>
        </w:numPr>
        <w:spacing w:after="0" w:line="276" w:lineRule="auto"/>
        <w:rPr>
          <w:rFonts w:ascii="Open Sans" w:eastAsia="MS Mincho" w:hAnsi="Open Sans" w:cs="Open Sans"/>
          <w:b/>
          <w:iCs/>
          <w:sz w:val="20"/>
          <w:szCs w:val="20"/>
          <w:lang w:eastAsia="ja-JP"/>
        </w:rPr>
      </w:pPr>
      <w:r w:rsidRPr="00DD6621">
        <w:rPr>
          <w:rFonts w:ascii="Open Sans" w:eastAsia="Times New Roman" w:hAnsi="Open Sans" w:cs="Open Sans"/>
          <w:sz w:val="20"/>
          <w:szCs w:val="20"/>
          <w:lang w:eastAsia="fr-FR"/>
        </w:rPr>
        <w:t>Eteindre son téléphone portable pendant l’épreuve.</w:t>
      </w:r>
      <w:r w:rsidR="00626DCF" w:rsidRPr="00DD6621">
        <w:rPr>
          <w:rFonts w:ascii="Open Sans" w:eastAsia="MS Mincho" w:hAnsi="Open Sans" w:cs="Open Sans"/>
          <w:b/>
          <w:iCs/>
          <w:sz w:val="20"/>
          <w:szCs w:val="20"/>
          <w:lang w:eastAsia="ja-JP"/>
        </w:rPr>
        <w:t xml:space="preserve"> </w:t>
      </w:r>
    </w:p>
    <w:p w:rsidR="00626DCF" w:rsidRPr="00DD6621" w:rsidRDefault="00626DCF" w:rsidP="00626DCF">
      <w:pPr>
        <w:pStyle w:val="Paragraphedeliste"/>
        <w:spacing w:after="0" w:line="276" w:lineRule="auto"/>
        <w:rPr>
          <w:rFonts w:ascii="Open Sans" w:eastAsia="MS Mincho" w:hAnsi="Open Sans" w:cs="Open Sans"/>
          <w:b/>
          <w:iCs/>
          <w:sz w:val="20"/>
          <w:szCs w:val="20"/>
          <w:lang w:eastAsia="ja-JP"/>
        </w:rPr>
      </w:pPr>
    </w:p>
    <w:p w:rsidR="00626DCF" w:rsidRPr="00DD6621" w:rsidRDefault="00626DCF" w:rsidP="00626DCF">
      <w:pPr>
        <w:pStyle w:val="Paragraphedeliste"/>
        <w:spacing w:after="0" w:line="276" w:lineRule="auto"/>
        <w:rPr>
          <w:rFonts w:ascii="Open Sans" w:eastAsia="MS Mincho" w:hAnsi="Open Sans" w:cs="Open Sans"/>
          <w:b/>
          <w:iCs/>
          <w:sz w:val="20"/>
          <w:szCs w:val="20"/>
          <w:lang w:eastAsia="ja-JP"/>
        </w:rPr>
      </w:pPr>
      <w:r w:rsidRPr="00DD6621">
        <w:rPr>
          <w:rFonts w:ascii="Open Sans" w:eastAsia="MS Mincho" w:hAnsi="Open Sans" w:cs="Open Sans"/>
          <w:iCs/>
          <w:sz w:val="20"/>
          <w:szCs w:val="20"/>
          <w:lang w:eastAsia="ja-JP"/>
        </w:rPr>
        <w:t>Durant l’épreuve, le secrétaire doit garder une attitude neutre et retranscrire de façon fidèle la production de l’étudiant. Ne marquer aucun étonnement, ne faire aucun signe ou allusion pouvant influencer le raisonnement de l’étudiant et donc le résultat.</w:t>
      </w:r>
    </w:p>
    <w:p w:rsidR="000445FA" w:rsidRPr="00DD6621" w:rsidRDefault="000445FA" w:rsidP="00626DCF">
      <w:pPr>
        <w:pStyle w:val="Paragraphedeliste"/>
        <w:spacing w:after="0" w:line="240" w:lineRule="auto"/>
        <w:rPr>
          <w:rFonts w:ascii="Open Sans" w:eastAsia="MS Mincho" w:hAnsi="Open Sans" w:cs="Open Sans"/>
          <w:iCs/>
          <w:sz w:val="20"/>
          <w:szCs w:val="20"/>
          <w:lang w:eastAsia="ja-JP"/>
        </w:rPr>
      </w:pPr>
    </w:p>
    <w:p w:rsidR="009E3321" w:rsidRPr="00DD6621" w:rsidRDefault="009E3321" w:rsidP="009E3321">
      <w:pPr>
        <w:rPr>
          <w:rFonts w:ascii="Open Sans" w:hAnsi="Open Sans" w:cs="Open Sans"/>
          <w:b/>
          <w:sz w:val="20"/>
          <w:szCs w:val="20"/>
        </w:rPr>
      </w:pPr>
      <w:r w:rsidRPr="00DD6621">
        <w:rPr>
          <w:rFonts w:ascii="Open Sans" w:hAnsi="Open Sans" w:cs="Open Sans"/>
          <w:b/>
          <w:sz w:val="20"/>
          <w:szCs w:val="20"/>
        </w:rPr>
        <w:t xml:space="preserve"> </w:t>
      </w:r>
      <w:r w:rsidR="00582651" w:rsidRPr="00DD6621">
        <w:rPr>
          <w:rFonts w:ascii="Open Sans" w:hAnsi="Open Sans" w:cs="Open Sans"/>
          <w:b/>
          <w:sz w:val="20"/>
          <w:szCs w:val="20"/>
        </w:rPr>
        <w:t xml:space="preserve">Rémunération et durée du contrat de travail : </w:t>
      </w:r>
    </w:p>
    <w:p w:rsidR="002967DA" w:rsidRPr="00DD6621" w:rsidRDefault="002410F6" w:rsidP="002967DA">
      <w:pPr>
        <w:pStyle w:val="Paragraphedeliste"/>
        <w:numPr>
          <w:ilvl w:val="0"/>
          <w:numId w:val="2"/>
        </w:numPr>
        <w:rPr>
          <w:rFonts w:ascii="Open Sans" w:hAnsi="Open Sans" w:cs="Open Sans"/>
          <w:sz w:val="20"/>
          <w:szCs w:val="20"/>
        </w:rPr>
      </w:pPr>
      <w:r w:rsidRPr="00DD6621">
        <w:rPr>
          <w:rFonts w:ascii="Open Sans" w:hAnsi="Open Sans" w:cs="Open Sans"/>
          <w:sz w:val="20"/>
          <w:szCs w:val="20"/>
        </w:rPr>
        <w:t>Un SMIC horaire.</w:t>
      </w:r>
    </w:p>
    <w:p w:rsidR="00F9216B" w:rsidRPr="00DD6621" w:rsidRDefault="00F9216B" w:rsidP="00F9216B">
      <w:pPr>
        <w:pStyle w:val="Paragraphedeliste"/>
        <w:numPr>
          <w:ilvl w:val="0"/>
          <w:numId w:val="2"/>
        </w:numPr>
        <w:rPr>
          <w:rFonts w:ascii="Open Sans" w:hAnsi="Open Sans" w:cs="Open Sans"/>
          <w:sz w:val="20"/>
          <w:szCs w:val="20"/>
        </w:rPr>
      </w:pPr>
      <w:r w:rsidRPr="00DD6621">
        <w:rPr>
          <w:rFonts w:ascii="Open Sans" w:hAnsi="Open Sans" w:cs="Open Sans"/>
          <w:sz w:val="20"/>
          <w:szCs w:val="20"/>
        </w:rPr>
        <w:t>Etre étudiant inscrit à l’Université Paris-Saclay pour l’année universitaire en cours</w:t>
      </w:r>
    </w:p>
    <w:p w:rsidR="00F9216B" w:rsidRPr="00DD6621" w:rsidRDefault="00F9216B" w:rsidP="00F9216B">
      <w:pPr>
        <w:pStyle w:val="Paragraphedeliste"/>
        <w:numPr>
          <w:ilvl w:val="0"/>
          <w:numId w:val="2"/>
        </w:numPr>
        <w:rPr>
          <w:rFonts w:ascii="Open Sans" w:hAnsi="Open Sans" w:cs="Open Sans"/>
          <w:sz w:val="20"/>
          <w:szCs w:val="20"/>
        </w:rPr>
      </w:pPr>
      <w:r w:rsidRPr="00DD6621">
        <w:rPr>
          <w:rFonts w:ascii="Open Sans" w:hAnsi="Open Sans" w:cs="Open Sans"/>
          <w:sz w:val="20"/>
          <w:szCs w:val="20"/>
        </w:rPr>
        <w:t>La durée du contrat est variable</w:t>
      </w:r>
      <w:r w:rsidR="00DD6621">
        <w:rPr>
          <w:rFonts w:ascii="Open Sans" w:hAnsi="Open Sans" w:cs="Open Sans"/>
          <w:sz w:val="20"/>
          <w:szCs w:val="20"/>
        </w:rPr>
        <w:t>, en fonction des vacations</w:t>
      </w:r>
    </w:p>
    <w:p w:rsidR="00F9216B" w:rsidRPr="00DD6621" w:rsidRDefault="00F9216B" w:rsidP="00F9216B">
      <w:pPr>
        <w:jc w:val="both"/>
        <w:rPr>
          <w:rFonts w:ascii="Open Sans" w:hAnsi="Open Sans" w:cs="Open Sans"/>
          <w:sz w:val="20"/>
          <w:szCs w:val="20"/>
        </w:rPr>
      </w:pPr>
      <w:r w:rsidRPr="00DD6621">
        <w:rPr>
          <w:rFonts w:ascii="Open Sans" w:hAnsi="Open Sans" w:cs="Open Sans"/>
          <w:sz w:val="20"/>
          <w:szCs w:val="20"/>
        </w:rPr>
        <w:t>Pièces à fournir le jour du recrutement : RIB, Carte vitale, carte identité, carte étudiant</w:t>
      </w:r>
    </w:p>
    <w:p w:rsidR="00F9216B" w:rsidRPr="00DD6621" w:rsidRDefault="00F9216B" w:rsidP="00F9216B">
      <w:pPr>
        <w:rPr>
          <w:rFonts w:ascii="Open Sans" w:hAnsi="Open Sans" w:cs="Open Sans"/>
          <w:sz w:val="20"/>
          <w:szCs w:val="20"/>
        </w:rPr>
      </w:pPr>
    </w:p>
    <w:sectPr w:rsidR="00F9216B" w:rsidRPr="00DD6621" w:rsidSect="0075103B">
      <w:headerReference w:type="default" r:id="rId8"/>
      <w:footerReference w:type="default" r:id="rId9"/>
      <w:pgSz w:w="11906" w:h="16838"/>
      <w:pgMar w:top="720" w:right="720" w:bottom="720" w:left="720" w:header="708"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D46" w:rsidRDefault="00071D46" w:rsidP="00071D46">
      <w:pPr>
        <w:spacing w:after="0" w:line="240" w:lineRule="auto"/>
      </w:pPr>
      <w:r>
        <w:separator/>
      </w:r>
    </w:p>
  </w:endnote>
  <w:endnote w:type="continuationSeparator" w:id="0">
    <w:p w:rsidR="00071D46" w:rsidRDefault="00071D46" w:rsidP="0007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D46" w:rsidRPr="00071D46" w:rsidRDefault="00071D46" w:rsidP="00071D46">
    <w:pPr>
      <w:pStyle w:val="Pieddepage"/>
    </w:pPr>
    <w:r w:rsidRPr="00F0731C">
      <w:rPr>
        <w:rFonts w:ascii="Times New Roman" w:eastAsia="Times New Roman" w:hAnsi="Times New Roman" w:cs="Times New Roman"/>
        <w:noProof/>
        <w:sz w:val="24"/>
        <w:szCs w:val="24"/>
        <w:lang w:eastAsia="fr-FR"/>
      </w:rPr>
      <w:drawing>
        <wp:inline distT="0" distB="0" distL="0" distR="0" wp14:anchorId="3332F957" wp14:editId="45945F0A">
          <wp:extent cx="6498663" cy="1002030"/>
          <wp:effectExtent l="0" t="0" r="0" b="7620"/>
          <wp:docPr id="39" name="Image 39" descr="https://zutil.dsi.universite-paris-saclay.fr/signature/images/ZcBDjvMVDCVGhox2mEck0dRd15-P-Qhqc4DyyVuRdoIeBDlXupGh-rlIb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util.dsi.universite-paris-saclay.fr/signature/images/ZcBDjvMVDCVGhox2mEck0dRd15-P-Qhqc4DyyVuRdoIeBDlXupGh-rlIbQ.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27377" cy="10372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D46" w:rsidRDefault="00071D46" w:rsidP="00071D46">
      <w:pPr>
        <w:spacing w:after="0" w:line="240" w:lineRule="auto"/>
      </w:pPr>
      <w:r>
        <w:separator/>
      </w:r>
    </w:p>
  </w:footnote>
  <w:footnote w:type="continuationSeparator" w:id="0">
    <w:p w:rsidR="00071D46" w:rsidRDefault="00071D46" w:rsidP="00071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D46" w:rsidRPr="00F9216B" w:rsidRDefault="000C4FA6" w:rsidP="00071D46">
    <w:pPr>
      <w:spacing w:after="0" w:line="276" w:lineRule="auto"/>
      <w:jc w:val="center"/>
      <w:rPr>
        <w:rFonts w:ascii="Open Sans" w:eastAsia="MS Mincho" w:hAnsi="Open Sans" w:cs="Open Sans"/>
        <w:b/>
        <w:iCs/>
        <w:color w:val="61AF35"/>
        <w:sz w:val="20"/>
        <w:szCs w:val="20"/>
        <w:lang w:eastAsia="ja-JP"/>
      </w:rPr>
    </w:pPr>
    <w:r w:rsidRPr="00F9216B">
      <w:rPr>
        <w:rFonts w:ascii="Open Sans" w:eastAsia="Calibri" w:hAnsi="Open Sans" w:cs="Open Sans"/>
        <w:noProof/>
        <w:sz w:val="20"/>
        <w:szCs w:val="20"/>
        <w:lang w:eastAsia="fr-FR"/>
      </w:rPr>
      <w:drawing>
        <wp:anchor distT="0" distB="0" distL="114300" distR="114300" simplePos="0" relativeHeight="251661312" behindDoc="1" locked="0" layoutInCell="1" allowOverlap="1" wp14:anchorId="7DA4CB1B" wp14:editId="3610C3D2">
          <wp:simplePos x="0" y="0"/>
          <wp:positionH relativeFrom="column">
            <wp:posOffset>0</wp:posOffset>
          </wp:positionH>
          <wp:positionV relativeFrom="paragraph">
            <wp:posOffset>-1905</wp:posOffset>
          </wp:positionV>
          <wp:extent cx="2257425" cy="1019175"/>
          <wp:effectExtent l="0" t="0" r="9525" b="9525"/>
          <wp:wrapTight wrapText="bothSides">
            <wp:wrapPolygon edited="0">
              <wp:start x="0" y="0"/>
              <wp:lineTo x="0" y="21398"/>
              <wp:lineTo x="21509" y="21398"/>
              <wp:lineTo x="21509" y="0"/>
              <wp:lineTo x="0" y="0"/>
            </wp:wrapPolygon>
          </wp:wrapTight>
          <wp:docPr id="37" name="Image 37" descr="K:\Direction de la Vie Étudiante et l'Égalité des Chances (12234)\_Commun Dveec\5_Communication\LOGOS\UPSACLAY-2020-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irection de la Vie Étudiante et l'Égalité des Chances (12234)\_Commun Dveec\5_Communication\LOGOS\UPSACLAY-2020-14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1019175"/>
                  </a:xfrm>
                  <a:prstGeom prst="rect">
                    <a:avLst/>
                  </a:prstGeom>
                  <a:noFill/>
                  <a:ln>
                    <a:noFill/>
                  </a:ln>
                </pic:spPr>
              </pic:pic>
            </a:graphicData>
          </a:graphic>
        </wp:anchor>
      </w:drawing>
    </w:r>
    <w:r w:rsidR="00071D46" w:rsidRPr="00F9216B">
      <w:rPr>
        <w:rFonts w:ascii="Open Sans" w:eastAsia="Calibri" w:hAnsi="Open Sans" w:cs="Open Sans"/>
        <w:noProof/>
        <w:sz w:val="20"/>
        <w:szCs w:val="20"/>
        <w:lang w:eastAsia="fr-FR"/>
      </w:rPr>
      <w:drawing>
        <wp:anchor distT="0" distB="0" distL="114300" distR="114300" simplePos="0" relativeHeight="251659264" behindDoc="0" locked="0" layoutInCell="1" allowOverlap="1" wp14:anchorId="76546324" wp14:editId="1E6C4E7F">
          <wp:simplePos x="0" y="0"/>
          <wp:positionH relativeFrom="column">
            <wp:posOffset>-329</wp:posOffset>
          </wp:positionH>
          <wp:positionV relativeFrom="paragraph">
            <wp:posOffset>0</wp:posOffset>
          </wp:positionV>
          <wp:extent cx="2016900" cy="961127"/>
          <wp:effectExtent l="0" t="0" r="2540" b="0"/>
          <wp:wrapSquare wrapText="bothSides"/>
          <wp:docPr id="38" name="Image 38" descr="https://hal.archives-ouvertes.fr/UNIV-PARIS-SACLAY/public/logo_UP_saclay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l.archives-ouvertes.fr/UNIV-PARIS-SACLAY/public/logo_UP_saclay_final.png"/>
                  <pic:cNvPicPr>
                    <a:picLocks noChangeAspect="1" noChangeArrowheads="1"/>
                  </pic:cNvPicPr>
                </pic:nvPicPr>
                <pic:blipFill rotWithShape="1">
                  <a:blip r:embed="rId2">
                    <a:extLst>
                      <a:ext uri="{28A0092B-C50C-407E-A947-70E740481C1C}">
                        <a14:useLocalDpi xmlns:a14="http://schemas.microsoft.com/office/drawing/2010/main" val="0"/>
                      </a:ext>
                    </a:extLst>
                  </a:blip>
                  <a:srcRect l="10903" t="16493" r="7050" b="16472"/>
                  <a:stretch/>
                </pic:blipFill>
                <pic:spPr bwMode="auto">
                  <a:xfrm>
                    <a:off x="0" y="0"/>
                    <a:ext cx="2016900" cy="96112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1D46" w:rsidRPr="00F9216B">
      <w:rPr>
        <w:rFonts w:ascii="Open Sans" w:eastAsia="MS Mincho" w:hAnsi="Open Sans" w:cs="Open Sans"/>
        <w:b/>
        <w:iCs/>
        <w:sz w:val="20"/>
        <w:szCs w:val="20"/>
        <w:lang w:eastAsia="ja-JP"/>
      </w:rPr>
      <w:t xml:space="preserve">Service Handicap &amp; </w:t>
    </w:r>
    <w:r w:rsidR="00071D46" w:rsidRPr="00F9216B">
      <w:rPr>
        <w:rFonts w:ascii="Open Sans" w:eastAsia="MS Mincho" w:hAnsi="Open Sans" w:cs="Open Sans"/>
        <w:b/>
        <w:bCs/>
        <w:caps/>
        <w:sz w:val="20"/>
        <w:szCs w:val="20"/>
        <w:lang w:eastAsia="ja-JP"/>
      </w:rPr>
      <w:t>é</w:t>
    </w:r>
    <w:r w:rsidR="00071D46" w:rsidRPr="00F9216B">
      <w:rPr>
        <w:rFonts w:ascii="Open Sans" w:eastAsia="MS Mincho" w:hAnsi="Open Sans" w:cs="Open Sans"/>
        <w:b/>
        <w:iCs/>
        <w:sz w:val="20"/>
        <w:szCs w:val="20"/>
        <w:lang w:eastAsia="ja-JP"/>
      </w:rPr>
      <w:t>tudes</w:t>
    </w:r>
  </w:p>
  <w:p w:rsidR="00071D46" w:rsidRPr="00F9216B" w:rsidRDefault="00071D46" w:rsidP="00071D46">
    <w:pPr>
      <w:spacing w:after="0" w:line="240" w:lineRule="auto"/>
      <w:jc w:val="center"/>
      <w:rPr>
        <w:rFonts w:ascii="Open Sans" w:eastAsia="MS Mincho" w:hAnsi="Open Sans" w:cs="Open Sans"/>
        <w:b/>
        <w:iCs/>
        <w:sz w:val="20"/>
        <w:szCs w:val="20"/>
        <w:lang w:eastAsia="ja-JP"/>
      </w:rPr>
    </w:pPr>
    <w:r w:rsidRPr="00F9216B">
      <w:rPr>
        <w:rFonts w:ascii="Open Sans" w:eastAsia="Calibri" w:hAnsi="Open Sans" w:cs="Open Sans"/>
        <w:b/>
        <w:sz w:val="20"/>
        <w:szCs w:val="20"/>
        <w:lang w:eastAsia="fr-FR"/>
      </w:rPr>
      <w:t xml:space="preserve">Direction de la </w:t>
    </w:r>
    <w:r w:rsidRPr="00F9216B">
      <w:rPr>
        <w:rFonts w:ascii="Open Sans" w:eastAsia="Calibri" w:hAnsi="Open Sans" w:cs="Open Sans"/>
        <w:b/>
        <w:color w:val="000000"/>
        <w:sz w:val="20"/>
        <w:szCs w:val="20"/>
        <w:lang w:eastAsia="fr-FR"/>
      </w:rPr>
      <w:t>Vie Etudiante et Égalité des Chances</w:t>
    </w:r>
    <w:r w:rsidRPr="00F9216B">
      <w:rPr>
        <w:rFonts w:ascii="Open Sans" w:eastAsia="MS Mincho" w:hAnsi="Open Sans" w:cs="Open Sans"/>
        <w:b/>
        <w:iCs/>
        <w:sz w:val="20"/>
        <w:szCs w:val="20"/>
        <w:lang w:eastAsia="ja-JP"/>
      </w:rPr>
      <w:t xml:space="preserve"> (DVEEC)</w:t>
    </w:r>
  </w:p>
  <w:p w:rsidR="00071D46" w:rsidRPr="00F9216B" w:rsidRDefault="00DD6621" w:rsidP="00071D46">
    <w:pPr>
      <w:spacing w:after="0" w:line="240" w:lineRule="auto"/>
      <w:jc w:val="center"/>
      <w:rPr>
        <w:rFonts w:ascii="Open Sans" w:eastAsia="MS Mincho" w:hAnsi="Open Sans" w:cs="Open Sans"/>
        <w:i/>
        <w:iCs/>
        <w:sz w:val="20"/>
        <w:szCs w:val="20"/>
        <w:lang w:eastAsia="ja-JP"/>
      </w:rPr>
    </w:pPr>
    <w:hyperlink r:id="rId3" w:history="1">
      <w:r w:rsidR="00071D46" w:rsidRPr="00F9216B">
        <w:rPr>
          <w:rFonts w:ascii="Open Sans" w:eastAsia="MS Mincho" w:hAnsi="Open Sans" w:cs="Open Sans"/>
          <w:i/>
          <w:iCs/>
          <w:color w:val="0000FF"/>
          <w:sz w:val="20"/>
          <w:szCs w:val="20"/>
          <w:u w:val="single"/>
          <w:lang w:eastAsia="ja-JP"/>
        </w:rPr>
        <w:t>handicap.etudiant@universite-paris-saclay.fr</w:t>
      </w:r>
    </w:hyperlink>
  </w:p>
  <w:p w:rsidR="00071D46" w:rsidRPr="00F9216B" w:rsidRDefault="00071D46" w:rsidP="00071D46">
    <w:pPr>
      <w:spacing w:after="0" w:line="240" w:lineRule="auto"/>
      <w:jc w:val="center"/>
      <w:rPr>
        <w:rFonts w:ascii="Open Sans" w:eastAsia="MS Mincho" w:hAnsi="Open Sans" w:cs="Open Sans"/>
        <w:iCs/>
        <w:sz w:val="20"/>
        <w:szCs w:val="20"/>
        <w:lang w:eastAsia="ja-JP"/>
      </w:rPr>
    </w:pPr>
    <w:r w:rsidRPr="00F9216B">
      <w:rPr>
        <w:rFonts w:ascii="Open Sans" w:eastAsia="MS Mincho" w:hAnsi="Open Sans" w:cs="Open Sans"/>
        <w:iCs/>
        <w:sz w:val="20"/>
        <w:szCs w:val="20"/>
        <w:lang w:eastAsia="ja-JP"/>
      </w:rPr>
      <w:t>Bâtiment 336 – RDC</w:t>
    </w:r>
  </w:p>
  <w:p w:rsidR="00071D46" w:rsidRPr="00F9216B" w:rsidRDefault="00071D46" w:rsidP="00071D46">
    <w:pPr>
      <w:spacing w:after="0" w:line="240" w:lineRule="auto"/>
      <w:jc w:val="center"/>
      <w:rPr>
        <w:rFonts w:ascii="Open Sans" w:eastAsia="MS Mincho" w:hAnsi="Open Sans" w:cs="Open Sans"/>
        <w:iCs/>
        <w:sz w:val="20"/>
        <w:szCs w:val="20"/>
        <w:lang w:eastAsia="ja-JP"/>
      </w:rPr>
    </w:pPr>
    <w:r w:rsidRPr="00F9216B">
      <w:rPr>
        <w:rFonts w:ascii="Open Sans" w:eastAsia="MS Mincho" w:hAnsi="Open Sans" w:cs="Open Sans"/>
        <w:iCs/>
        <w:sz w:val="20"/>
        <w:szCs w:val="20"/>
        <w:lang w:eastAsia="ja-JP"/>
      </w:rPr>
      <w:t>01.69.15.61.59</w:t>
    </w:r>
  </w:p>
  <w:p w:rsidR="00071D46" w:rsidRPr="00071D46" w:rsidRDefault="00071D46" w:rsidP="00071D46">
    <w:pPr>
      <w:spacing w:after="0" w:line="240" w:lineRule="auto"/>
      <w:ind w:left="6946"/>
      <w:rPr>
        <w:rFonts w:ascii="Arial" w:eastAsia="MS Mincho" w:hAnsi="Arial" w:cs="Arial"/>
        <w:i/>
        <w:iCs/>
        <w:sz w:val="24"/>
        <w:u w:val="single"/>
        <w:lang w:eastAsia="ja-JP"/>
      </w:rPr>
    </w:pPr>
  </w:p>
  <w:p w:rsidR="00071D46" w:rsidRDefault="00071D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A0F4C"/>
    <w:multiLevelType w:val="hybridMultilevel"/>
    <w:tmpl w:val="BD482C66"/>
    <w:lvl w:ilvl="0" w:tplc="1BE8F92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0C6D3F"/>
    <w:multiLevelType w:val="hybridMultilevel"/>
    <w:tmpl w:val="4E4AC7D0"/>
    <w:lvl w:ilvl="0" w:tplc="5464F0E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084E22"/>
    <w:multiLevelType w:val="hybridMultilevel"/>
    <w:tmpl w:val="8B0028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A82928"/>
    <w:multiLevelType w:val="hybridMultilevel"/>
    <w:tmpl w:val="E45A0AC8"/>
    <w:lvl w:ilvl="0" w:tplc="989643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2B11B6"/>
    <w:multiLevelType w:val="hybridMultilevel"/>
    <w:tmpl w:val="2A5EACDA"/>
    <w:lvl w:ilvl="0" w:tplc="989643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0A40C6"/>
    <w:multiLevelType w:val="hybridMultilevel"/>
    <w:tmpl w:val="46826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21"/>
    <w:rsid w:val="00007B44"/>
    <w:rsid w:val="00036E76"/>
    <w:rsid w:val="000445FA"/>
    <w:rsid w:val="00071D46"/>
    <w:rsid w:val="000C4FA6"/>
    <w:rsid w:val="002410F6"/>
    <w:rsid w:val="00273C9D"/>
    <w:rsid w:val="002967DA"/>
    <w:rsid w:val="002C780A"/>
    <w:rsid w:val="00324CCB"/>
    <w:rsid w:val="00372759"/>
    <w:rsid w:val="0038520D"/>
    <w:rsid w:val="00582651"/>
    <w:rsid w:val="005E43B8"/>
    <w:rsid w:val="00626DCF"/>
    <w:rsid w:val="0075103B"/>
    <w:rsid w:val="007C5F8D"/>
    <w:rsid w:val="009E3321"/>
    <w:rsid w:val="00AC3BEA"/>
    <w:rsid w:val="00AF1458"/>
    <w:rsid w:val="00B62605"/>
    <w:rsid w:val="00C84405"/>
    <w:rsid w:val="00D1378C"/>
    <w:rsid w:val="00D1677E"/>
    <w:rsid w:val="00DD6621"/>
    <w:rsid w:val="00F9216B"/>
    <w:rsid w:val="00FA2539"/>
    <w:rsid w:val="00FD15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57EADE"/>
  <w15:chartTrackingRefBased/>
  <w15:docId w15:val="{25FF3002-7946-4F58-B595-247E4A07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3BEA"/>
    <w:pPr>
      <w:ind w:left="720"/>
      <w:contextualSpacing/>
    </w:pPr>
  </w:style>
  <w:style w:type="character" w:styleId="Lienhypertexte">
    <w:name w:val="Hyperlink"/>
    <w:basedOn w:val="Policepardfaut"/>
    <w:uiPriority w:val="99"/>
    <w:semiHidden/>
    <w:unhideWhenUsed/>
    <w:rsid w:val="0038520D"/>
    <w:rPr>
      <w:color w:val="0563C1" w:themeColor="hyperlink"/>
      <w:u w:val="single"/>
    </w:rPr>
  </w:style>
  <w:style w:type="paragraph" w:styleId="En-tte">
    <w:name w:val="header"/>
    <w:basedOn w:val="Normal"/>
    <w:link w:val="En-tteCar"/>
    <w:uiPriority w:val="99"/>
    <w:unhideWhenUsed/>
    <w:rsid w:val="00071D46"/>
    <w:pPr>
      <w:tabs>
        <w:tab w:val="center" w:pos="4536"/>
        <w:tab w:val="right" w:pos="9072"/>
      </w:tabs>
      <w:spacing w:after="0" w:line="240" w:lineRule="auto"/>
    </w:pPr>
  </w:style>
  <w:style w:type="character" w:customStyle="1" w:styleId="En-tteCar">
    <w:name w:val="En-tête Car"/>
    <w:basedOn w:val="Policepardfaut"/>
    <w:link w:val="En-tte"/>
    <w:uiPriority w:val="99"/>
    <w:rsid w:val="00071D46"/>
  </w:style>
  <w:style w:type="paragraph" w:styleId="Pieddepage">
    <w:name w:val="footer"/>
    <w:basedOn w:val="Normal"/>
    <w:link w:val="PieddepageCar"/>
    <w:uiPriority w:val="99"/>
    <w:unhideWhenUsed/>
    <w:rsid w:val="00071D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1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88639">
      <w:bodyDiv w:val="1"/>
      <w:marLeft w:val="0"/>
      <w:marRight w:val="0"/>
      <w:marTop w:val="0"/>
      <w:marBottom w:val="0"/>
      <w:divBdr>
        <w:top w:val="none" w:sz="0" w:space="0" w:color="auto"/>
        <w:left w:val="none" w:sz="0" w:space="0" w:color="auto"/>
        <w:bottom w:val="none" w:sz="0" w:space="0" w:color="auto"/>
        <w:right w:val="none" w:sz="0" w:space="0" w:color="auto"/>
      </w:divBdr>
    </w:div>
    <w:div w:id="640041929">
      <w:bodyDiv w:val="1"/>
      <w:marLeft w:val="0"/>
      <w:marRight w:val="0"/>
      <w:marTop w:val="0"/>
      <w:marBottom w:val="0"/>
      <w:divBdr>
        <w:top w:val="none" w:sz="0" w:space="0" w:color="auto"/>
        <w:left w:val="none" w:sz="0" w:space="0" w:color="auto"/>
        <w:bottom w:val="none" w:sz="0" w:space="0" w:color="auto"/>
        <w:right w:val="none" w:sz="0" w:space="0" w:color="auto"/>
      </w:divBdr>
    </w:div>
    <w:div w:id="1579558822">
      <w:bodyDiv w:val="1"/>
      <w:marLeft w:val="0"/>
      <w:marRight w:val="0"/>
      <w:marTop w:val="0"/>
      <w:marBottom w:val="0"/>
      <w:divBdr>
        <w:top w:val="none" w:sz="0" w:space="0" w:color="auto"/>
        <w:left w:val="none" w:sz="0" w:space="0" w:color="auto"/>
        <w:bottom w:val="none" w:sz="0" w:space="0" w:color="auto"/>
        <w:right w:val="none" w:sz="0" w:space="0" w:color="auto"/>
      </w:divBdr>
      <w:divsChild>
        <w:div w:id="1591624656">
          <w:marLeft w:val="0"/>
          <w:marRight w:val="0"/>
          <w:marTop w:val="0"/>
          <w:marBottom w:val="0"/>
          <w:divBdr>
            <w:top w:val="none" w:sz="0" w:space="0" w:color="auto"/>
            <w:left w:val="none" w:sz="0" w:space="0" w:color="auto"/>
            <w:bottom w:val="none" w:sz="0" w:space="0" w:color="auto"/>
            <w:right w:val="none" w:sz="0" w:space="0" w:color="auto"/>
          </w:divBdr>
        </w:div>
        <w:div w:id="770399834">
          <w:marLeft w:val="0"/>
          <w:marRight w:val="0"/>
          <w:marTop w:val="0"/>
          <w:marBottom w:val="0"/>
          <w:divBdr>
            <w:top w:val="none" w:sz="0" w:space="0" w:color="auto"/>
            <w:left w:val="none" w:sz="0" w:space="0" w:color="auto"/>
            <w:bottom w:val="none" w:sz="0" w:space="0" w:color="auto"/>
            <w:right w:val="none" w:sz="0" w:space="0" w:color="auto"/>
          </w:divBdr>
        </w:div>
        <w:div w:id="1127314354">
          <w:marLeft w:val="0"/>
          <w:marRight w:val="0"/>
          <w:marTop w:val="0"/>
          <w:marBottom w:val="0"/>
          <w:divBdr>
            <w:top w:val="none" w:sz="0" w:space="0" w:color="auto"/>
            <w:left w:val="none" w:sz="0" w:space="0" w:color="auto"/>
            <w:bottom w:val="none" w:sz="0" w:space="0" w:color="auto"/>
            <w:right w:val="none" w:sz="0" w:space="0" w:color="auto"/>
          </w:divBdr>
        </w:div>
        <w:div w:id="612249193">
          <w:marLeft w:val="0"/>
          <w:marRight w:val="0"/>
          <w:marTop w:val="0"/>
          <w:marBottom w:val="0"/>
          <w:divBdr>
            <w:top w:val="none" w:sz="0" w:space="0" w:color="auto"/>
            <w:left w:val="none" w:sz="0" w:space="0" w:color="auto"/>
            <w:bottom w:val="none" w:sz="0" w:space="0" w:color="auto"/>
            <w:right w:val="none" w:sz="0" w:space="0" w:color="auto"/>
          </w:divBdr>
        </w:div>
        <w:div w:id="2036419523">
          <w:marLeft w:val="0"/>
          <w:marRight w:val="0"/>
          <w:marTop w:val="0"/>
          <w:marBottom w:val="0"/>
          <w:divBdr>
            <w:top w:val="none" w:sz="0" w:space="0" w:color="auto"/>
            <w:left w:val="none" w:sz="0" w:space="0" w:color="auto"/>
            <w:bottom w:val="none" w:sz="0" w:space="0" w:color="auto"/>
            <w:right w:val="none" w:sz="0" w:space="0" w:color="auto"/>
          </w:divBdr>
        </w:div>
        <w:div w:id="600913863">
          <w:marLeft w:val="0"/>
          <w:marRight w:val="0"/>
          <w:marTop w:val="0"/>
          <w:marBottom w:val="0"/>
          <w:divBdr>
            <w:top w:val="none" w:sz="0" w:space="0" w:color="auto"/>
            <w:left w:val="none" w:sz="0" w:space="0" w:color="auto"/>
            <w:bottom w:val="none" w:sz="0" w:space="0" w:color="auto"/>
            <w:right w:val="none" w:sz="0" w:space="0" w:color="auto"/>
          </w:divBdr>
        </w:div>
      </w:divsChild>
    </w:div>
    <w:div w:id="1872954769">
      <w:bodyDiv w:val="1"/>
      <w:marLeft w:val="0"/>
      <w:marRight w:val="0"/>
      <w:marTop w:val="0"/>
      <w:marBottom w:val="0"/>
      <w:divBdr>
        <w:top w:val="none" w:sz="0" w:space="0" w:color="auto"/>
        <w:left w:val="none" w:sz="0" w:space="0" w:color="auto"/>
        <w:bottom w:val="none" w:sz="0" w:space="0" w:color="auto"/>
        <w:right w:val="none" w:sz="0" w:space="0" w:color="auto"/>
      </w:divBdr>
      <w:divsChild>
        <w:div w:id="586232172">
          <w:marLeft w:val="0"/>
          <w:marRight w:val="0"/>
          <w:marTop w:val="0"/>
          <w:marBottom w:val="0"/>
          <w:divBdr>
            <w:top w:val="none" w:sz="0" w:space="0" w:color="auto"/>
            <w:left w:val="none" w:sz="0" w:space="0" w:color="auto"/>
            <w:bottom w:val="none" w:sz="0" w:space="0" w:color="auto"/>
            <w:right w:val="none" w:sz="0" w:space="0" w:color="auto"/>
          </w:divBdr>
        </w:div>
        <w:div w:id="346493183">
          <w:marLeft w:val="0"/>
          <w:marRight w:val="0"/>
          <w:marTop w:val="0"/>
          <w:marBottom w:val="0"/>
          <w:divBdr>
            <w:top w:val="none" w:sz="0" w:space="0" w:color="auto"/>
            <w:left w:val="none" w:sz="0" w:space="0" w:color="auto"/>
            <w:bottom w:val="none" w:sz="0" w:space="0" w:color="auto"/>
            <w:right w:val="none" w:sz="0" w:space="0" w:color="auto"/>
          </w:divBdr>
        </w:div>
        <w:div w:id="637027396">
          <w:marLeft w:val="0"/>
          <w:marRight w:val="0"/>
          <w:marTop w:val="0"/>
          <w:marBottom w:val="0"/>
          <w:divBdr>
            <w:top w:val="none" w:sz="0" w:space="0" w:color="auto"/>
            <w:left w:val="none" w:sz="0" w:space="0" w:color="auto"/>
            <w:bottom w:val="none" w:sz="0" w:space="0" w:color="auto"/>
            <w:right w:val="none" w:sz="0" w:space="0" w:color="auto"/>
          </w:divBdr>
        </w:div>
        <w:div w:id="99884471">
          <w:marLeft w:val="0"/>
          <w:marRight w:val="0"/>
          <w:marTop w:val="0"/>
          <w:marBottom w:val="0"/>
          <w:divBdr>
            <w:top w:val="none" w:sz="0" w:space="0" w:color="auto"/>
            <w:left w:val="none" w:sz="0" w:space="0" w:color="auto"/>
            <w:bottom w:val="none" w:sz="0" w:space="0" w:color="auto"/>
            <w:right w:val="none" w:sz="0" w:space="0" w:color="auto"/>
          </w:divBdr>
        </w:div>
        <w:div w:id="18359214">
          <w:marLeft w:val="0"/>
          <w:marRight w:val="0"/>
          <w:marTop w:val="0"/>
          <w:marBottom w:val="0"/>
          <w:divBdr>
            <w:top w:val="none" w:sz="0" w:space="0" w:color="auto"/>
            <w:left w:val="none" w:sz="0" w:space="0" w:color="auto"/>
            <w:bottom w:val="none" w:sz="0" w:space="0" w:color="auto"/>
            <w:right w:val="none" w:sz="0" w:space="0" w:color="auto"/>
          </w:divBdr>
        </w:div>
      </w:divsChild>
    </w:div>
    <w:div w:id="1974822408">
      <w:bodyDiv w:val="1"/>
      <w:marLeft w:val="0"/>
      <w:marRight w:val="0"/>
      <w:marTop w:val="0"/>
      <w:marBottom w:val="0"/>
      <w:divBdr>
        <w:top w:val="none" w:sz="0" w:space="0" w:color="auto"/>
        <w:left w:val="none" w:sz="0" w:space="0" w:color="auto"/>
        <w:bottom w:val="none" w:sz="0" w:space="0" w:color="auto"/>
        <w:right w:val="none" w:sz="0" w:space="0" w:color="auto"/>
      </w:divBdr>
      <w:divsChild>
        <w:div w:id="521674464">
          <w:marLeft w:val="0"/>
          <w:marRight w:val="0"/>
          <w:marTop w:val="0"/>
          <w:marBottom w:val="0"/>
          <w:divBdr>
            <w:top w:val="none" w:sz="0" w:space="0" w:color="auto"/>
            <w:left w:val="none" w:sz="0" w:space="0" w:color="auto"/>
            <w:bottom w:val="none" w:sz="0" w:space="0" w:color="auto"/>
            <w:right w:val="none" w:sz="0" w:space="0" w:color="auto"/>
          </w:divBdr>
        </w:div>
        <w:div w:id="2032870993">
          <w:marLeft w:val="0"/>
          <w:marRight w:val="0"/>
          <w:marTop w:val="0"/>
          <w:marBottom w:val="0"/>
          <w:divBdr>
            <w:top w:val="none" w:sz="0" w:space="0" w:color="auto"/>
            <w:left w:val="none" w:sz="0" w:space="0" w:color="auto"/>
            <w:bottom w:val="none" w:sz="0" w:space="0" w:color="auto"/>
            <w:right w:val="none" w:sz="0" w:space="0" w:color="auto"/>
          </w:divBdr>
        </w:div>
        <w:div w:id="128793065">
          <w:marLeft w:val="0"/>
          <w:marRight w:val="0"/>
          <w:marTop w:val="0"/>
          <w:marBottom w:val="0"/>
          <w:divBdr>
            <w:top w:val="none" w:sz="0" w:space="0" w:color="auto"/>
            <w:left w:val="none" w:sz="0" w:space="0" w:color="auto"/>
            <w:bottom w:val="none" w:sz="0" w:space="0" w:color="auto"/>
            <w:right w:val="none" w:sz="0" w:space="0" w:color="auto"/>
          </w:divBdr>
        </w:div>
        <w:div w:id="1213736738">
          <w:marLeft w:val="0"/>
          <w:marRight w:val="0"/>
          <w:marTop w:val="0"/>
          <w:marBottom w:val="0"/>
          <w:divBdr>
            <w:top w:val="none" w:sz="0" w:space="0" w:color="auto"/>
            <w:left w:val="none" w:sz="0" w:space="0" w:color="auto"/>
            <w:bottom w:val="none" w:sz="0" w:space="0" w:color="auto"/>
            <w:right w:val="none" w:sz="0" w:space="0" w:color="auto"/>
          </w:divBdr>
        </w:div>
        <w:div w:id="1352492556">
          <w:marLeft w:val="0"/>
          <w:marRight w:val="0"/>
          <w:marTop w:val="0"/>
          <w:marBottom w:val="0"/>
          <w:divBdr>
            <w:top w:val="none" w:sz="0" w:space="0" w:color="auto"/>
            <w:left w:val="none" w:sz="0" w:space="0" w:color="auto"/>
            <w:bottom w:val="none" w:sz="0" w:space="0" w:color="auto"/>
            <w:right w:val="none" w:sz="0" w:space="0" w:color="auto"/>
          </w:divBdr>
        </w:div>
        <w:div w:id="329793500">
          <w:marLeft w:val="0"/>
          <w:marRight w:val="0"/>
          <w:marTop w:val="0"/>
          <w:marBottom w:val="0"/>
          <w:divBdr>
            <w:top w:val="none" w:sz="0" w:space="0" w:color="auto"/>
            <w:left w:val="none" w:sz="0" w:space="0" w:color="auto"/>
            <w:bottom w:val="none" w:sz="0" w:space="0" w:color="auto"/>
            <w:right w:val="none" w:sz="0" w:space="0" w:color="auto"/>
          </w:divBdr>
        </w:div>
        <w:div w:id="1963923965">
          <w:marLeft w:val="0"/>
          <w:marRight w:val="0"/>
          <w:marTop w:val="0"/>
          <w:marBottom w:val="0"/>
          <w:divBdr>
            <w:top w:val="none" w:sz="0" w:space="0" w:color="auto"/>
            <w:left w:val="none" w:sz="0" w:space="0" w:color="auto"/>
            <w:bottom w:val="none" w:sz="0" w:space="0" w:color="auto"/>
            <w:right w:val="none" w:sz="0" w:space="0" w:color="auto"/>
          </w:divBdr>
        </w:div>
        <w:div w:id="393283038">
          <w:marLeft w:val="0"/>
          <w:marRight w:val="0"/>
          <w:marTop w:val="0"/>
          <w:marBottom w:val="0"/>
          <w:divBdr>
            <w:top w:val="none" w:sz="0" w:space="0" w:color="auto"/>
            <w:left w:val="none" w:sz="0" w:space="0" w:color="auto"/>
            <w:bottom w:val="none" w:sz="0" w:space="0" w:color="auto"/>
            <w:right w:val="none" w:sz="0" w:space="0" w:color="auto"/>
          </w:divBdr>
        </w:div>
        <w:div w:id="434595213">
          <w:marLeft w:val="0"/>
          <w:marRight w:val="0"/>
          <w:marTop w:val="0"/>
          <w:marBottom w:val="0"/>
          <w:divBdr>
            <w:top w:val="none" w:sz="0" w:space="0" w:color="auto"/>
            <w:left w:val="none" w:sz="0" w:space="0" w:color="auto"/>
            <w:bottom w:val="none" w:sz="0" w:space="0" w:color="auto"/>
            <w:right w:val="none" w:sz="0" w:space="0" w:color="auto"/>
          </w:divBdr>
        </w:div>
        <w:div w:id="1968705720">
          <w:marLeft w:val="0"/>
          <w:marRight w:val="0"/>
          <w:marTop w:val="0"/>
          <w:marBottom w:val="0"/>
          <w:divBdr>
            <w:top w:val="none" w:sz="0" w:space="0" w:color="auto"/>
            <w:left w:val="none" w:sz="0" w:space="0" w:color="auto"/>
            <w:bottom w:val="none" w:sz="0" w:space="0" w:color="auto"/>
            <w:right w:val="none" w:sz="0" w:space="0" w:color="auto"/>
          </w:divBdr>
        </w:div>
        <w:div w:id="39134091">
          <w:marLeft w:val="0"/>
          <w:marRight w:val="0"/>
          <w:marTop w:val="0"/>
          <w:marBottom w:val="0"/>
          <w:divBdr>
            <w:top w:val="none" w:sz="0" w:space="0" w:color="auto"/>
            <w:left w:val="none" w:sz="0" w:space="0" w:color="auto"/>
            <w:bottom w:val="none" w:sz="0" w:space="0" w:color="auto"/>
            <w:right w:val="none" w:sz="0" w:space="0" w:color="auto"/>
          </w:divBdr>
        </w:div>
        <w:div w:id="704479188">
          <w:marLeft w:val="0"/>
          <w:marRight w:val="0"/>
          <w:marTop w:val="0"/>
          <w:marBottom w:val="0"/>
          <w:divBdr>
            <w:top w:val="none" w:sz="0" w:space="0" w:color="auto"/>
            <w:left w:val="none" w:sz="0" w:space="0" w:color="auto"/>
            <w:bottom w:val="none" w:sz="0" w:space="0" w:color="auto"/>
            <w:right w:val="none" w:sz="0" w:space="0" w:color="auto"/>
          </w:divBdr>
        </w:div>
        <w:div w:id="609361665">
          <w:marLeft w:val="0"/>
          <w:marRight w:val="0"/>
          <w:marTop w:val="0"/>
          <w:marBottom w:val="0"/>
          <w:divBdr>
            <w:top w:val="none" w:sz="0" w:space="0" w:color="auto"/>
            <w:left w:val="none" w:sz="0" w:space="0" w:color="auto"/>
            <w:bottom w:val="none" w:sz="0" w:space="0" w:color="auto"/>
            <w:right w:val="none" w:sz="0" w:space="0" w:color="auto"/>
          </w:divBdr>
        </w:div>
        <w:div w:id="153381029">
          <w:marLeft w:val="0"/>
          <w:marRight w:val="0"/>
          <w:marTop w:val="0"/>
          <w:marBottom w:val="0"/>
          <w:divBdr>
            <w:top w:val="none" w:sz="0" w:space="0" w:color="auto"/>
            <w:left w:val="none" w:sz="0" w:space="0" w:color="auto"/>
            <w:bottom w:val="none" w:sz="0" w:space="0" w:color="auto"/>
            <w:right w:val="none" w:sz="0" w:space="0" w:color="auto"/>
          </w:divBdr>
        </w:div>
        <w:div w:id="927617182">
          <w:marLeft w:val="0"/>
          <w:marRight w:val="0"/>
          <w:marTop w:val="0"/>
          <w:marBottom w:val="0"/>
          <w:divBdr>
            <w:top w:val="none" w:sz="0" w:space="0" w:color="auto"/>
            <w:left w:val="none" w:sz="0" w:space="0" w:color="auto"/>
            <w:bottom w:val="none" w:sz="0" w:space="0" w:color="auto"/>
            <w:right w:val="none" w:sz="0" w:space="0" w:color="auto"/>
          </w:divBdr>
        </w:div>
        <w:div w:id="1793985818">
          <w:marLeft w:val="0"/>
          <w:marRight w:val="0"/>
          <w:marTop w:val="0"/>
          <w:marBottom w:val="0"/>
          <w:divBdr>
            <w:top w:val="none" w:sz="0" w:space="0" w:color="auto"/>
            <w:left w:val="none" w:sz="0" w:space="0" w:color="auto"/>
            <w:bottom w:val="none" w:sz="0" w:space="0" w:color="auto"/>
            <w:right w:val="none" w:sz="0" w:space="0" w:color="auto"/>
          </w:divBdr>
        </w:div>
        <w:div w:id="593364238">
          <w:marLeft w:val="0"/>
          <w:marRight w:val="0"/>
          <w:marTop w:val="0"/>
          <w:marBottom w:val="0"/>
          <w:divBdr>
            <w:top w:val="none" w:sz="0" w:space="0" w:color="auto"/>
            <w:left w:val="none" w:sz="0" w:space="0" w:color="auto"/>
            <w:bottom w:val="none" w:sz="0" w:space="0" w:color="auto"/>
            <w:right w:val="none" w:sz="0" w:space="0" w:color="auto"/>
          </w:divBdr>
        </w:div>
        <w:div w:id="1801192821">
          <w:marLeft w:val="0"/>
          <w:marRight w:val="0"/>
          <w:marTop w:val="0"/>
          <w:marBottom w:val="0"/>
          <w:divBdr>
            <w:top w:val="none" w:sz="0" w:space="0" w:color="auto"/>
            <w:left w:val="none" w:sz="0" w:space="0" w:color="auto"/>
            <w:bottom w:val="none" w:sz="0" w:space="0" w:color="auto"/>
            <w:right w:val="none" w:sz="0" w:space="0" w:color="auto"/>
          </w:divBdr>
        </w:div>
        <w:div w:id="1625429743">
          <w:marLeft w:val="0"/>
          <w:marRight w:val="0"/>
          <w:marTop w:val="0"/>
          <w:marBottom w:val="0"/>
          <w:divBdr>
            <w:top w:val="none" w:sz="0" w:space="0" w:color="auto"/>
            <w:left w:val="none" w:sz="0" w:space="0" w:color="auto"/>
            <w:bottom w:val="none" w:sz="0" w:space="0" w:color="auto"/>
            <w:right w:val="none" w:sz="0" w:space="0" w:color="auto"/>
          </w:divBdr>
        </w:div>
        <w:div w:id="1419522972">
          <w:marLeft w:val="0"/>
          <w:marRight w:val="0"/>
          <w:marTop w:val="0"/>
          <w:marBottom w:val="0"/>
          <w:divBdr>
            <w:top w:val="none" w:sz="0" w:space="0" w:color="auto"/>
            <w:left w:val="none" w:sz="0" w:space="0" w:color="auto"/>
            <w:bottom w:val="none" w:sz="0" w:space="0" w:color="auto"/>
            <w:right w:val="none" w:sz="0" w:space="0" w:color="auto"/>
          </w:divBdr>
        </w:div>
        <w:div w:id="2094620649">
          <w:marLeft w:val="0"/>
          <w:marRight w:val="0"/>
          <w:marTop w:val="0"/>
          <w:marBottom w:val="0"/>
          <w:divBdr>
            <w:top w:val="none" w:sz="0" w:space="0" w:color="auto"/>
            <w:left w:val="none" w:sz="0" w:space="0" w:color="auto"/>
            <w:bottom w:val="none" w:sz="0" w:space="0" w:color="auto"/>
            <w:right w:val="none" w:sz="0" w:space="0" w:color="auto"/>
          </w:divBdr>
        </w:div>
        <w:div w:id="254673584">
          <w:marLeft w:val="0"/>
          <w:marRight w:val="0"/>
          <w:marTop w:val="0"/>
          <w:marBottom w:val="0"/>
          <w:divBdr>
            <w:top w:val="none" w:sz="0" w:space="0" w:color="auto"/>
            <w:left w:val="none" w:sz="0" w:space="0" w:color="auto"/>
            <w:bottom w:val="none" w:sz="0" w:space="0" w:color="auto"/>
            <w:right w:val="none" w:sz="0" w:space="0" w:color="auto"/>
          </w:divBdr>
        </w:div>
        <w:div w:id="402535117">
          <w:marLeft w:val="0"/>
          <w:marRight w:val="0"/>
          <w:marTop w:val="0"/>
          <w:marBottom w:val="0"/>
          <w:divBdr>
            <w:top w:val="none" w:sz="0" w:space="0" w:color="auto"/>
            <w:left w:val="none" w:sz="0" w:space="0" w:color="auto"/>
            <w:bottom w:val="none" w:sz="0" w:space="0" w:color="auto"/>
            <w:right w:val="none" w:sz="0" w:space="0" w:color="auto"/>
          </w:divBdr>
        </w:div>
        <w:div w:id="2057658744">
          <w:marLeft w:val="0"/>
          <w:marRight w:val="0"/>
          <w:marTop w:val="0"/>
          <w:marBottom w:val="0"/>
          <w:divBdr>
            <w:top w:val="none" w:sz="0" w:space="0" w:color="auto"/>
            <w:left w:val="none" w:sz="0" w:space="0" w:color="auto"/>
            <w:bottom w:val="none" w:sz="0" w:space="0" w:color="auto"/>
            <w:right w:val="none" w:sz="0" w:space="0" w:color="auto"/>
          </w:divBdr>
        </w:div>
        <w:div w:id="1831554693">
          <w:marLeft w:val="0"/>
          <w:marRight w:val="0"/>
          <w:marTop w:val="0"/>
          <w:marBottom w:val="0"/>
          <w:divBdr>
            <w:top w:val="none" w:sz="0" w:space="0" w:color="auto"/>
            <w:left w:val="none" w:sz="0" w:space="0" w:color="auto"/>
            <w:bottom w:val="none" w:sz="0" w:space="0" w:color="auto"/>
            <w:right w:val="none" w:sz="0" w:space="0" w:color="auto"/>
          </w:divBdr>
        </w:div>
        <w:div w:id="1839149703">
          <w:marLeft w:val="0"/>
          <w:marRight w:val="0"/>
          <w:marTop w:val="0"/>
          <w:marBottom w:val="0"/>
          <w:divBdr>
            <w:top w:val="none" w:sz="0" w:space="0" w:color="auto"/>
            <w:left w:val="none" w:sz="0" w:space="0" w:color="auto"/>
            <w:bottom w:val="none" w:sz="0" w:space="0" w:color="auto"/>
            <w:right w:val="none" w:sz="0" w:space="0" w:color="auto"/>
          </w:divBdr>
        </w:div>
        <w:div w:id="1849249023">
          <w:marLeft w:val="0"/>
          <w:marRight w:val="0"/>
          <w:marTop w:val="0"/>
          <w:marBottom w:val="0"/>
          <w:divBdr>
            <w:top w:val="none" w:sz="0" w:space="0" w:color="auto"/>
            <w:left w:val="none" w:sz="0" w:space="0" w:color="auto"/>
            <w:bottom w:val="none" w:sz="0" w:space="0" w:color="auto"/>
            <w:right w:val="none" w:sz="0" w:space="0" w:color="auto"/>
          </w:divBdr>
        </w:div>
        <w:div w:id="2050101698">
          <w:marLeft w:val="0"/>
          <w:marRight w:val="0"/>
          <w:marTop w:val="0"/>
          <w:marBottom w:val="0"/>
          <w:divBdr>
            <w:top w:val="none" w:sz="0" w:space="0" w:color="auto"/>
            <w:left w:val="none" w:sz="0" w:space="0" w:color="auto"/>
            <w:bottom w:val="none" w:sz="0" w:space="0" w:color="auto"/>
            <w:right w:val="none" w:sz="0" w:space="0" w:color="auto"/>
          </w:divBdr>
        </w:div>
        <w:div w:id="1030840131">
          <w:marLeft w:val="0"/>
          <w:marRight w:val="0"/>
          <w:marTop w:val="0"/>
          <w:marBottom w:val="0"/>
          <w:divBdr>
            <w:top w:val="none" w:sz="0" w:space="0" w:color="auto"/>
            <w:left w:val="none" w:sz="0" w:space="0" w:color="auto"/>
            <w:bottom w:val="none" w:sz="0" w:space="0" w:color="auto"/>
            <w:right w:val="none" w:sz="0" w:space="0" w:color="auto"/>
          </w:divBdr>
        </w:div>
        <w:div w:id="605039148">
          <w:marLeft w:val="0"/>
          <w:marRight w:val="0"/>
          <w:marTop w:val="0"/>
          <w:marBottom w:val="0"/>
          <w:divBdr>
            <w:top w:val="none" w:sz="0" w:space="0" w:color="auto"/>
            <w:left w:val="none" w:sz="0" w:space="0" w:color="auto"/>
            <w:bottom w:val="none" w:sz="0" w:space="0" w:color="auto"/>
            <w:right w:val="none" w:sz="0" w:space="0" w:color="auto"/>
          </w:divBdr>
        </w:div>
        <w:div w:id="13580627">
          <w:marLeft w:val="0"/>
          <w:marRight w:val="0"/>
          <w:marTop w:val="0"/>
          <w:marBottom w:val="0"/>
          <w:divBdr>
            <w:top w:val="none" w:sz="0" w:space="0" w:color="auto"/>
            <w:left w:val="none" w:sz="0" w:space="0" w:color="auto"/>
            <w:bottom w:val="none" w:sz="0" w:space="0" w:color="auto"/>
            <w:right w:val="none" w:sz="0" w:space="0" w:color="auto"/>
          </w:divBdr>
        </w:div>
        <w:div w:id="1292596080">
          <w:marLeft w:val="0"/>
          <w:marRight w:val="0"/>
          <w:marTop w:val="0"/>
          <w:marBottom w:val="0"/>
          <w:divBdr>
            <w:top w:val="none" w:sz="0" w:space="0" w:color="auto"/>
            <w:left w:val="none" w:sz="0" w:space="0" w:color="auto"/>
            <w:bottom w:val="none" w:sz="0" w:space="0" w:color="auto"/>
            <w:right w:val="none" w:sz="0" w:space="0" w:color="auto"/>
          </w:divBdr>
        </w:div>
        <w:div w:id="1025249684">
          <w:marLeft w:val="0"/>
          <w:marRight w:val="0"/>
          <w:marTop w:val="0"/>
          <w:marBottom w:val="0"/>
          <w:divBdr>
            <w:top w:val="none" w:sz="0" w:space="0" w:color="auto"/>
            <w:left w:val="none" w:sz="0" w:space="0" w:color="auto"/>
            <w:bottom w:val="none" w:sz="0" w:space="0" w:color="auto"/>
            <w:right w:val="none" w:sz="0" w:space="0" w:color="auto"/>
          </w:divBdr>
        </w:div>
        <w:div w:id="1912931256">
          <w:marLeft w:val="0"/>
          <w:marRight w:val="0"/>
          <w:marTop w:val="0"/>
          <w:marBottom w:val="0"/>
          <w:divBdr>
            <w:top w:val="none" w:sz="0" w:space="0" w:color="auto"/>
            <w:left w:val="none" w:sz="0" w:space="0" w:color="auto"/>
            <w:bottom w:val="none" w:sz="0" w:space="0" w:color="auto"/>
            <w:right w:val="none" w:sz="0" w:space="0" w:color="auto"/>
          </w:divBdr>
        </w:div>
        <w:div w:id="562254880">
          <w:marLeft w:val="0"/>
          <w:marRight w:val="0"/>
          <w:marTop w:val="0"/>
          <w:marBottom w:val="0"/>
          <w:divBdr>
            <w:top w:val="none" w:sz="0" w:space="0" w:color="auto"/>
            <w:left w:val="none" w:sz="0" w:space="0" w:color="auto"/>
            <w:bottom w:val="none" w:sz="0" w:space="0" w:color="auto"/>
            <w:right w:val="none" w:sz="0" w:space="0" w:color="auto"/>
          </w:divBdr>
        </w:div>
        <w:div w:id="1620339146">
          <w:marLeft w:val="0"/>
          <w:marRight w:val="0"/>
          <w:marTop w:val="0"/>
          <w:marBottom w:val="0"/>
          <w:divBdr>
            <w:top w:val="none" w:sz="0" w:space="0" w:color="auto"/>
            <w:left w:val="none" w:sz="0" w:space="0" w:color="auto"/>
            <w:bottom w:val="none" w:sz="0" w:space="0" w:color="auto"/>
            <w:right w:val="none" w:sz="0" w:space="0" w:color="auto"/>
          </w:divBdr>
        </w:div>
        <w:div w:id="340552815">
          <w:marLeft w:val="0"/>
          <w:marRight w:val="0"/>
          <w:marTop w:val="0"/>
          <w:marBottom w:val="0"/>
          <w:divBdr>
            <w:top w:val="none" w:sz="0" w:space="0" w:color="auto"/>
            <w:left w:val="none" w:sz="0" w:space="0" w:color="auto"/>
            <w:bottom w:val="none" w:sz="0" w:space="0" w:color="auto"/>
            <w:right w:val="none" w:sz="0" w:space="0" w:color="auto"/>
          </w:divBdr>
        </w:div>
        <w:div w:id="2082167794">
          <w:marLeft w:val="0"/>
          <w:marRight w:val="0"/>
          <w:marTop w:val="0"/>
          <w:marBottom w:val="0"/>
          <w:divBdr>
            <w:top w:val="none" w:sz="0" w:space="0" w:color="auto"/>
            <w:left w:val="none" w:sz="0" w:space="0" w:color="auto"/>
            <w:bottom w:val="none" w:sz="0" w:space="0" w:color="auto"/>
            <w:right w:val="none" w:sz="0" w:space="0" w:color="auto"/>
          </w:divBdr>
        </w:div>
        <w:div w:id="1712262386">
          <w:marLeft w:val="0"/>
          <w:marRight w:val="0"/>
          <w:marTop w:val="0"/>
          <w:marBottom w:val="0"/>
          <w:divBdr>
            <w:top w:val="none" w:sz="0" w:space="0" w:color="auto"/>
            <w:left w:val="none" w:sz="0" w:space="0" w:color="auto"/>
            <w:bottom w:val="none" w:sz="0" w:space="0" w:color="auto"/>
            <w:right w:val="none" w:sz="0" w:space="0" w:color="auto"/>
          </w:divBdr>
        </w:div>
        <w:div w:id="916944192">
          <w:marLeft w:val="0"/>
          <w:marRight w:val="0"/>
          <w:marTop w:val="0"/>
          <w:marBottom w:val="0"/>
          <w:divBdr>
            <w:top w:val="none" w:sz="0" w:space="0" w:color="auto"/>
            <w:left w:val="none" w:sz="0" w:space="0" w:color="auto"/>
            <w:bottom w:val="none" w:sz="0" w:space="0" w:color="auto"/>
            <w:right w:val="none" w:sz="0" w:space="0" w:color="auto"/>
          </w:divBdr>
        </w:div>
        <w:div w:id="830633870">
          <w:marLeft w:val="0"/>
          <w:marRight w:val="0"/>
          <w:marTop w:val="0"/>
          <w:marBottom w:val="0"/>
          <w:divBdr>
            <w:top w:val="none" w:sz="0" w:space="0" w:color="auto"/>
            <w:left w:val="none" w:sz="0" w:space="0" w:color="auto"/>
            <w:bottom w:val="none" w:sz="0" w:space="0" w:color="auto"/>
            <w:right w:val="none" w:sz="0" w:space="0" w:color="auto"/>
          </w:divBdr>
        </w:div>
        <w:div w:id="1097405760">
          <w:marLeft w:val="0"/>
          <w:marRight w:val="0"/>
          <w:marTop w:val="0"/>
          <w:marBottom w:val="0"/>
          <w:divBdr>
            <w:top w:val="none" w:sz="0" w:space="0" w:color="auto"/>
            <w:left w:val="none" w:sz="0" w:space="0" w:color="auto"/>
            <w:bottom w:val="none" w:sz="0" w:space="0" w:color="auto"/>
            <w:right w:val="none" w:sz="0" w:space="0" w:color="auto"/>
          </w:divBdr>
        </w:div>
        <w:div w:id="1131244613">
          <w:marLeft w:val="0"/>
          <w:marRight w:val="0"/>
          <w:marTop w:val="0"/>
          <w:marBottom w:val="0"/>
          <w:divBdr>
            <w:top w:val="none" w:sz="0" w:space="0" w:color="auto"/>
            <w:left w:val="none" w:sz="0" w:space="0" w:color="auto"/>
            <w:bottom w:val="none" w:sz="0" w:space="0" w:color="auto"/>
            <w:right w:val="none" w:sz="0" w:space="0" w:color="auto"/>
          </w:divBdr>
        </w:div>
        <w:div w:id="796339540">
          <w:marLeft w:val="0"/>
          <w:marRight w:val="0"/>
          <w:marTop w:val="0"/>
          <w:marBottom w:val="0"/>
          <w:divBdr>
            <w:top w:val="none" w:sz="0" w:space="0" w:color="auto"/>
            <w:left w:val="none" w:sz="0" w:space="0" w:color="auto"/>
            <w:bottom w:val="none" w:sz="0" w:space="0" w:color="auto"/>
            <w:right w:val="none" w:sz="0" w:space="0" w:color="auto"/>
          </w:divBdr>
        </w:div>
        <w:div w:id="2085176158">
          <w:marLeft w:val="0"/>
          <w:marRight w:val="0"/>
          <w:marTop w:val="0"/>
          <w:marBottom w:val="0"/>
          <w:divBdr>
            <w:top w:val="none" w:sz="0" w:space="0" w:color="auto"/>
            <w:left w:val="none" w:sz="0" w:space="0" w:color="auto"/>
            <w:bottom w:val="none" w:sz="0" w:space="0" w:color="auto"/>
            <w:right w:val="none" w:sz="0" w:space="0" w:color="auto"/>
          </w:divBdr>
        </w:div>
        <w:div w:id="141586899">
          <w:marLeft w:val="0"/>
          <w:marRight w:val="0"/>
          <w:marTop w:val="0"/>
          <w:marBottom w:val="0"/>
          <w:divBdr>
            <w:top w:val="none" w:sz="0" w:space="0" w:color="auto"/>
            <w:left w:val="none" w:sz="0" w:space="0" w:color="auto"/>
            <w:bottom w:val="none" w:sz="0" w:space="0" w:color="auto"/>
            <w:right w:val="none" w:sz="0" w:space="0" w:color="auto"/>
          </w:divBdr>
        </w:div>
        <w:div w:id="1420173853">
          <w:marLeft w:val="0"/>
          <w:marRight w:val="0"/>
          <w:marTop w:val="0"/>
          <w:marBottom w:val="0"/>
          <w:divBdr>
            <w:top w:val="none" w:sz="0" w:space="0" w:color="auto"/>
            <w:left w:val="none" w:sz="0" w:space="0" w:color="auto"/>
            <w:bottom w:val="none" w:sz="0" w:space="0" w:color="auto"/>
            <w:right w:val="none" w:sz="0" w:space="0" w:color="auto"/>
          </w:divBdr>
        </w:div>
        <w:div w:id="1138261102">
          <w:marLeft w:val="0"/>
          <w:marRight w:val="0"/>
          <w:marTop w:val="0"/>
          <w:marBottom w:val="0"/>
          <w:divBdr>
            <w:top w:val="none" w:sz="0" w:space="0" w:color="auto"/>
            <w:left w:val="none" w:sz="0" w:space="0" w:color="auto"/>
            <w:bottom w:val="none" w:sz="0" w:space="0" w:color="auto"/>
            <w:right w:val="none" w:sz="0" w:space="0" w:color="auto"/>
          </w:divBdr>
        </w:div>
        <w:div w:id="1163083506">
          <w:marLeft w:val="0"/>
          <w:marRight w:val="0"/>
          <w:marTop w:val="0"/>
          <w:marBottom w:val="0"/>
          <w:divBdr>
            <w:top w:val="none" w:sz="0" w:space="0" w:color="auto"/>
            <w:left w:val="none" w:sz="0" w:space="0" w:color="auto"/>
            <w:bottom w:val="none" w:sz="0" w:space="0" w:color="auto"/>
            <w:right w:val="none" w:sz="0" w:space="0" w:color="auto"/>
          </w:divBdr>
        </w:div>
        <w:div w:id="1875269704">
          <w:marLeft w:val="0"/>
          <w:marRight w:val="0"/>
          <w:marTop w:val="0"/>
          <w:marBottom w:val="0"/>
          <w:divBdr>
            <w:top w:val="none" w:sz="0" w:space="0" w:color="auto"/>
            <w:left w:val="none" w:sz="0" w:space="0" w:color="auto"/>
            <w:bottom w:val="none" w:sz="0" w:space="0" w:color="auto"/>
            <w:right w:val="none" w:sz="0" w:space="0" w:color="auto"/>
          </w:divBdr>
        </w:div>
        <w:div w:id="1631856313">
          <w:marLeft w:val="0"/>
          <w:marRight w:val="0"/>
          <w:marTop w:val="0"/>
          <w:marBottom w:val="0"/>
          <w:divBdr>
            <w:top w:val="none" w:sz="0" w:space="0" w:color="auto"/>
            <w:left w:val="none" w:sz="0" w:space="0" w:color="auto"/>
            <w:bottom w:val="none" w:sz="0" w:space="0" w:color="auto"/>
            <w:right w:val="none" w:sz="0" w:space="0" w:color="auto"/>
          </w:divBdr>
        </w:div>
        <w:div w:id="385182049">
          <w:marLeft w:val="0"/>
          <w:marRight w:val="0"/>
          <w:marTop w:val="0"/>
          <w:marBottom w:val="0"/>
          <w:divBdr>
            <w:top w:val="none" w:sz="0" w:space="0" w:color="auto"/>
            <w:left w:val="none" w:sz="0" w:space="0" w:color="auto"/>
            <w:bottom w:val="none" w:sz="0" w:space="0" w:color="auto"/>
            <w:right w:val="none" w:sz="0" w:space="0" w:color="auto"/>
          </w:divBdr>
        </w:div>
        <w:div w:id="1408386180">
          <w:marLeft w:val="0"/>
          <w:marRight w:val="0"/>
          <w:marTop w:val="0"/>
          <w:marBottom w:val="0"/>
          <w:divBdr>
            <w:top w:val="none" w:sz="0" w:space="0" w:color="auto"/>
            <w:left w:val="none" w:sz="0" w:space="0" w:color="auto"/>
            <w:bottom w:val="none" w:sz="0" w:space="0" w:color="auto"/>
            <w:right w:val="none" w:sz="0" w:space="0" w:color="auto"/>
          </w:divBdr>
        </w:div>
        <w:div w:id="729159455">
          <w:marLeft w:val="0"/>
          <w:marRight w:val="0"/>
          <w:marTop w:val="0"/>
          <w:marBottom w:val="0"/>
          <w:divBdr>
            <w:top w:val="none" w:sz="0" w:space="0" w:color="auto"/>
            <w:left w:val="none" w:sz="0" w:space="0" w:color="auto"/>
            <w:bottom w:val="none" w:sz="0" w:space="0" w:color="auto"/>
            <w:right w:val="none" w:sz="0" w:space="0" w:color="auto"/>
          </w:divBdr>
        </w:div>
        <w:div w:id="134304019">
          <w:marLeft w:val="0"/>
          <w:marRight w:val="0"/>
          <w:marTop w:val="0"/>
          <w:marBottom w:val="0"/>
          <w:divBdr>
            <w:top w:val="none" w:sz="0" w:space="0" w:color="auto"/>
            <w:left w:val="none" w:sz="0" w:space="0" w:color="auto"/>
            <w:bottom w:val="none" w:sz="0" w:space="0" w:color="auto"/>
            <w:right w:val="none" w:sz="0" w:space="0" w:color="auto"/>
          </w:divBdr>
        </w:div>
        <w:div w:id="1738093375">
          <w:marLeft w:val="0"/>
          <w:marRight w:val="0"/>
          <w:marTop w:val="0"/>
          <w:marBottom w:val="0"/>
          <w:divBdr>
            <w:top w:val="none" w:sz="0" w:space="0" w:color="auto"/>
            <w:left w:val="none" w:sz="0" w:space="0" w:color="auto"/>
            <w:bottom w:val="none" w:sz="0" w:space="0" w:color="auto"/>
            <w:right w:val="none" w:sz="0" w:space="0" w:color="auto"/>
          </w:divBdr>
        </w:div>
        <w:div w:id="531915799">
          <w:marLeft w:val="0"/>
          <w:marRight w:val="0"/>
          <w:marTop w:val="0"/>
          <w:marBottom w:val="0"/>
          <w:divBdr>
            <w:top w:val="none" w:sz="0" w:space="0" w:color="auto"/>
            <w:left w:val="none" w:sz="0" w:space="0" w:color="auto"/>
            <w:bottom w:val="none" w:sz="0" w:space="0" w:color="auto"/>
            <w:right w:val="none" w:sz="0" w:space="0" w:color="auto"/>
          </w:divBdr>
        </w:div>
        <w:div w:id="2111045673">
          <w:marLeft w:val="0"/>
          <w:marRight w:val="0"/>
          <w:marTop w:val="0"/>
          <w:marBottom w:val="0"/>
          <w:divBdr>
            <w:top w:val="none" w:sz="0" w:space="0" w:color="auto"/>
            <w:left w:val="none" w:sz="0" w:space="0" w:color="auto"/>
            <w:bottom w:val="none" w:sz="0" w:space="0" w:color="auto"/>
            <w:right w:val="none" w:sz="0" w:space="0" w:color="auto"/>
          </w:divBdr>
        </w:div>
        <w:div w:id="939070201">
          <w:marLeft w:val="0"/>
          <w:marRight w:val="0"/>
          <w:marTop w:val="0"/>
          <w:marBottom w:val="0"/>
          <w:divBdr>
            <w:top w:val="none" w:sz="0" w:space="0" w:color="auto"/>
            <w:left w:val="none" w:sz="0" w:space="0" w:color="auto"/>
            <w:bottom w:val="none" w:sz="0" w:space="0" w:color="auto"/>
            <w:right w:val="none" w:sz="0" w:space="0" w:color="auto"/>
          </w:divBdr>
        </w:div>
        <w:div w:id="188698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handicap.etudiant@universite-paris-saclay.fr"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C821F-430D-4DBE-9F6F-055CD0B8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318</Words>
  <Characters>1750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Universite Paris-Sud</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Pfinder</dc:creator>
  <cp:keywords/>
  <dc:description/>
  <cp:lastModifiedBy>Laëtitia Mikoulinsky</cp:lastModifiedBy>
  <cp:revision>4</cp:revision>
  <dcterms:created xsi:type="dcterms:W3CDTF">2021-09-14T08:03:00Z</dcterms:created>
  <dcterms:modified xsi:type="dcterms:W3CDTF">2021-09-20T14:16:00Z</dcterms:modified>
</cp:coreProperties>
</file>