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B26BA9" w14:textId="046404EB" w:rsidR="00EE6C01" w:rsidRDefault="00756DCF" w:rsidP="00CD1040">
      <w:pPr>
        <w:pStyle w:val="Titre"/>
        <w:jc w:val="center"/>
        <w:rPr>
          <w:sz w:val="40"/>
        </w:rPr>
      </w:pPr>
      <w:proofErr w:type="spellStart"/>
      <w:r w:rsidRPr="00756DCF">
        <w:rPr>
          <w:sz w:val="40"/>
        </w:rPr>
        <w:t>Request</w:t>
      </w:r>
      <w:proofErr w:type="spellEnd"/>
      <w:r w:rsidRPr="00756DCF">
        <w:rPr>
          <w:sz w:val="40"/>
        </w:rPr>
        <w:t xml:space="preserve"> to </w:t>
      </w:r>
      <w:proofErr w:type="spellStart"/>
      <w:r w:rsidRPr="00756DCF">
        <w:rPr>
          <w:sz w:val="40"/>
        </w:rPr>
        <w:t>participate</w:t>
      </w:r>
      <w:proofErr w:type="spellEnd"/>
      <w:r w:rsidRPr="00756DCF">
        <w:rPr>
          <w:sz w:val="40"/>
        </w:rPr>
        <w:t xml:space="preserve"> in a </w:t>
      </w:r>
      <w:proofErr w:type="spellStart"/>
      <w:r w:rsidRPr="00756DCF">
        <w:rPr>
          <w:sz w:val="40"/>
        </w:rPr>
        <w:t>thesis</w:t>
      </w:r>
      <w:proofErr w:type="spellEnd"/>
      <w:r w:rsidRPr="00756DCF">
        <w:rPr>
          <w:sz w:val="40"/>
        </w:rPr>
        <w:t xml:space="preserve"> jury by </w:t>
      </w:r>
      <w:proofErr w:type="spellStart"/>
      <w:r w:rsidRPr="00756DCF">
        <w:rPr>
          <w:sz w:val="40"/>
        </w:rPr>
        <w:t>videoconference</w:t>
      </w:r>
      <w:proofErr w:type="spellEnd"/>
    </w:p>
    <w:p w14:paraId="7F0D0F2E" w14:textId="67D43CEE" w:rsidR="00C855DE" w:rsidRPr="00217633" w:rsidRDefault="00C855DE" w:rsidP="00C855DE">
      <w:pPr>
        <w:pStyle w:val="Titre1"/>
        <w:rPr>
          <w:sz w:val="22"/>
        </w:rPr>
      </w:pPr>
      <w:r w:rsidRPr="00217633">
        <w:rPr>
          <w:sz w:val="22"/>
        </w:rPr>
        <w:t>Obje</w:t>
      </w:r>
      <w:r w:rsidR="00756DCF">
        <w:rPr>
          <w:sz w:val="22"/>
        </w:rPr>
        <w:t>c</w:t>
      </w:r>
      <w:r w:rsidRPr="00217633">
        <w:rPr>
          <w:sz w:val="22"/>
        </w:rPr>
        <w:t>t</w:t>
      </w:r>
    </w:p>
    <w:p w14:paraId="4456BBC4" w14:textId="5F2F7F48" w:rsidR="00C855DE" w:rsidRDefault="0040695A" w:rsidP="001A503B">
      <w:pPr>
        <w:ind w:left="0"/>
        <w:rPr>
          <w:sz w:val="20"/>
        </w:rPr>
      </w:pPr>
      <w:hyperlink r:id="rId11" w:history="1">
        <w:r w:rsidR="00756DCF" w:rsidRPr="00756DCF">
          <w:rPr>
            <w:rStyle w:val="Lienhypertexte"/>
            <w:sz w:val="20"/>
          </w:rPr>
          <w:t>Article 19</w:t>
        </w:r>
      </w:hyperlink>
      <w:r w:rsidR="00756DCF" w:rsidRPr="00756DCF">
        <w:rPr>
          <w:sz w:val="20"/>
        </w:rPr>
        <w:t xml:space="preserve"> of the </w:t>
      </w:r>
      <w:proofErr w:type="spellStart"/>
      <w:r w:rsidR="00756DCF" w:rsidRPr="00756DCF">
        <w:rPr>
          <w:sz w:val="20"/>
        </w:rPr>
        <w:t>decree</w:t>
      </w:r>
      <w:proofErr w:type="spellEnd"/>
      <w:r w:rsidR="00756DCF" w:rsidRPr="00756DCF">
        <w:rPr>
          <w:sz w:val="20"/>
        </w:rPr>
        <w:t xml:space="preserve"> of May 25, 2016 setting the national </w:t>
      </w:r>
      <w:proofErr w:type="spellStart"/>
      <w:r w:rsidR="00756DCF" w:rsidRPr="00756DCF">
        <w:rPr>
          <w:sz w:val="20"/>
        </w:rPr>
        <w:t>framework</w:t>
      </w:r>
      <w:proofErr w:type="spellEnd"/>
      <w:r w:rsidR="00756DCF" w:rsidRPr="00756DCF">
        <w:rPr>
          <w:sz w:val="20"/>
        </w:rPr>
        <w:t xml:space="preserve"> for training and the </w:t>
      </w:r>
      <w:proofErr w:type="spellStart"/>
      <w:r w:rsidR="00756DCF" w:rsidRPr="00756DCF">
        <w:rPr>
          <w:sz w:val="20"/>
        </w:rPr>
        <w:t>procedures</w:t>
      </w:r>
      <w:proofErr w:type="spellEnd"/>
      <w:r w:rsidR="00756DCF" w:rsidRPr="00756DCF">
        <w:rPr>
          <w:sz w:val="20"/>
        </w:rPr>
        <w:t xml:space="preserve"> </w:t>
      </w:r>
      <w:proofErr w:type="spellStart"/>
      <w:r w:rsidR="00756DCF" w:rsidRPr="00756DCF">
        <w:rPr>
          <w:sz w:val="20"/>
        </w:rPr>
        <w:t>leading</w:t>
      </w:r>
      <w:proofErr w:type="spellEnd"/>
      <w:r w:rsidR="00756DCF" w:rsidRPr="00756DCF">
        <w:rPr>
          <w:sz w:val="20"/>
        </w:rPr>
        <w:t xml:space="preserve"> to the </w:t>
      </w:r>
      <w:proofErr w:type="spellStart"/>
      <w:r w:rsidR="00756DCF" w:rsidRPr="00756DCF">
        <w:rPr>
          <w:sz w:val="20"/>
        </w:rPr>
        <w:t>award</w:t>
      </w:r>
      <w:proofErr w:type="spellEnd"/>
      <w:r w:rsidR="00756DCF" w:rsidRPr="00756DCF">
        <w:rPr>
          <w:sz w:val="20"/>
        </w:rPr>
        <w:t xml:space="preserve"> of the national doctoral </w:t>
      </w:r>
      <w:proofErr w:type="spellStart"/>
      <w:r w:rsidR="00756DCF" w:rsidRPr="00756DCF">
        <w:rPr>
          <w:sz w:val="20"/>
        </w:rPr>
        <w:t>diploma</w:t>
      </w:r>
      <w:proofErr w:type="spellEnd"/>
      <w:r w:rsidR="00756DCF" w:rsidRPr="00756DCF">
        <w:rPr>
          <w:sz w:val="20"/>
        </w:rPr>
        <w:t xml:space="preserve"> plans </w:t>
      </w:r>
      <w:proofErr w:type="spellStart"/>
      <w:r w:rsidR="00756DCF" w:rsidRPr="00756DCF">
        <w:rPr>
          <w:sz w:val="20"/>
        </w:rPr>
        <w:t>that</w:t>
      </w:r>
      <w:proofErr w:type="spellEnd"/>
      <w:r w:rsidR="00756DCF" w:rsidRPr="00756DCF">
        <w:rPr>
          <w:sz w:val="20"/>
        </w:rPr>
        <w:t xml:space="preserve"> </w:t>
      </w:r>
      <w:r w:rsidR="00756DCF" w:rsidRPr="00756DCF">
        <w:rPr>
          <w:color w:val="64003D"/>
          <w:sz w:val="20"/>
        </w:rPr>
        <w:t>"</w:t>
      </w:r>
      <w:proofErr w:type="spellStart"/>
      <w:r w:rsidR="00756DCF" w:rsidRPr="00756DCF">
        <w:rPr>
          <w:b/>
          <w:color w:val="64003D"/>
          <w:sz w:val="20"/>
        </w:rPr>
        <w:t>Exceptionally</w:t>
      </w:r>
      <w:proofErr w:type="spellEnd"/>
      <w:r w:rsidR="00756DCF" w:rsidRPr="00756DCF">
        <w:rPr>
          <w:color w:val="64003D"/>
          <w:sz w:val="20"/>
        </w:rPr>
        <w:t xml:space="preserve">, and </w:t>
      </w:r>
      <w:proofErr w:type="spellStart"/>
      <w:r w:rsidR="00756DCF" w:rsidRPr="00756DCF">
        <w:rPr>
          <w:b/>
          <w:color w:val="64003D"/>
          <w:sz w:val="20"/>
        </w:rPr>
        <w:t>with</w:t>
      </w:r>
      <w:proofErr w:type="spellEnd"/>
      <w:r w:rsidR="00756DCF" w:rsidRPr="00756DCF">
        <w:rPr>
          <w:b/>
          <w:color w:val="64003D"/>
          <w:sz w:val="20"/>
        </w:rPr>
        <w:t xml:space="preserve"> the exception of </w:t>
      </w:r>
      <w:proofErr w:type="spellStart"/>
      <w:r w:rsidR="00756DCF" w:rsidRPr="00756DCF">
        <w:rPr>
          <w:b/>
          <w:color w:val="64003D"/>
          <w:sz w:val="20"/>
        </w:rPr>
        <w:t>its</w:t>
      </w:r>
      <w:proofErr w:type="spellEnd"/>
      <w:r w:rsidR="00756DCF" w:rsidRPr="00756DCF">
        <w:rPr>
          <w:b/>
          <w:color w:val="64003D"/>
          <w:sz w:val="20"/>
        </w:rPr>
        <w:t xml:space="preserve"> </w:t>
      </w:r>
      <w:proofErr w:type="spellStart"/>
      <w:r w:rsidR="00756DCF" w:rsidRPr="00756DCF">
        <w:rPr>
          <w:b/>
          <w:color w:val="64003D"/>
          <w:sz w:val="20"/>
        </w:rPr>
        <w:t>president</w:t>
      </w:r>
      <w:proofErr w:type="spellEnd"/>
      <w:r w:rsidR="00756DCF" w:rsidRPr="00756DCF">
        <w:rPr>
          <w:color w:val="64003D"/>
          <w:sz w:val="20"/>
        </w:rPr>
        <w:t xml:space="preserve">, the </w:t>
      </w:r>
      <w:proofErr w:type="spellStart"/>
      <w:r w:rsidR="00756DCF" w:rsidRPr="00756DCF">
        <w:rPr>
          <w:color w:val="64003D"/>
          <w:sz w:val="20"/>
        </w:rPr>
        <w:t>members</w:t>
      </w:r>
      <w:proofErr w:type="spellEnd"/>
      <w:r w:rsidR="00756DCF" w:rsidRPr="00756DCF">
        <w:rPr>
          <w:color w:val="64003D"/>
          <w:sz w:val="20"/>
        </w:rPr>
        <w:t xml:space="preserve"> of the jury </w:t>
      </w:r>
      <w:proofErr w:type="spellStart"/>
      <w:r w:rsidR="00756DCF" w:rsidRPr="00756DCF">
        <w:rPr>
          <w:color w:val="64003D"/>
          <w:sz w:val="20"/>
        </w:rPr>
        <w:t>may</w:t>
      </w:r>
      <w:proofErr w:type="spellEnd"/>
      <w:r w:rsidR="00756DCF" w:rsidRPr="00756DCF">
        <w:rPr>
          <w:color w:val="64003D"/>
          <w:sz w:val="20"/>
        </w:rPr>
        <w:t xml:space="preserve"> </w:t>
      </w:r>
      <w:proofErr w:type="spellStart"/>
      <w:r w:rsidR="00756DCF" w:rsidRPr="00756DCF">
        <w:rPr>
          <w:color w:val="64003D"/>
          <w:sz w:val="20"/>
        </w:rPr>
        <w:t>participate</w:t>
      </w:r>
      <w:proofErr w:type="spellEnd"/>
      <w:r w:rsidR="00756DCF" w:rsidRPr="00756DCF">
        <w:rPr>
          <w:color w:val="64003D"/>
          <w:sz w:val="20"/>
        </w:rPr>
        <w:t xml:space="preserve"> in the </w:t>
      </w:r>
      <w:proofErr w:type="spellStart"/>
      <w:r w:rsidR="00756DCF" w:rsidRPr="00756DCF">
        <w:rPr>
          <w:color w:val="64003D"/>
          <w:sz w:val="20"/>
        </w:rPr>
        <w:t>defense</w:t>
      </w:r>
      <w:proofErr w:type="spellEnd"/>
      <w:r w:rsidR="00756DCF" w:rsidRPr="00756DCF">
        <w:rPr>
          <w:color w:val="64003D"/>
          <w:sz w:val="20"/>
        </w:rPr>
        <w:t xml:space="preserve"> by </w:t>
      </w:r>
      <w:proofErr w:type="spellStart"/>
      <w:r w:rsidR="00756DCF" w:rsidRPr="00756DCF">
        <w:rPr>
          <w:color w:val="64003D"/>
          <w:sz w:val="20"/>
        </w:rPr>
        <w:t>means</w:t>
      </w:r>
      <w:proofErr w:type="spellEnd"/>
      <w:r w:rsidR="00756DCF" w:rsidRPr="00756DCF">
        <w:rPr>
          <w:color w:val="64003D"/>
          <w:sz w:val="20"/>
        </w:rPr>
        <w:t xml:space="preserve"> of </w:t>
      </w:r>
      <w:proofErr w:type="spellStart"/>
      <w:r w:rsidR="00756DCF" w:rsidRPr="00756DCF">
        <w:rPr>
          <w:color w:val="64003D"/>
          <w:sz w:val="20"/>
        </w:rPr>
        <w:t>videoconferencing</w:t>
      </w:r>
      <w:proofErr w:type="spellEnd"/>
      <w:r w:rsidR="00756DCF" w:rsidRPr="00756DCF">
        <w:rPr>
          <w:color w:val="64003D"/>
          <w:sz w:val="20"/>
        </w:rPr>
        <w:t xml:space="preserve"> or </w:t>
      </w:r>
      <w:proofErr w:type="spellStart"/>
      <w:r w:rsidR="00756DCF" w:rsidRPr="00756DCF">
        <w:rPr>
          <w:color w:val="64003D"/>
          <w:sz w:val="20"/>
        </w:rPr>
        <w:t>electronic</w:t>
      </w:r>
      <w:proofErr w:type="spellEnd"/>
      <w:r w:rsidR="00756DCF" w:rsidRPr="00756DCF">
        <w:rPr>
          <w:color w:val="64003D"/>
          <w:sz w:val="20"/>
        </w:rPr>
        <w:t xml:space="preserve"> communication </w:t>
      </w:r>
      <w:proofErr w:type="spellStart"/>
      <w:r w:rsidR="00756DCF" w:rsidRPr="00756DCF">
        <w:rPr>
          <w:color w:val="64003D"/>
          <w:sz w:val="20"/>
        </w:rPr>
        <w:t>that</w:t>
      </w:r>
      <w:proofErr w:type="spellEnd"/>
      <w:r w:rsidR="00756DCF" w:rsidRPr="00756DCF">
        <w:rPr>
          <w:color w:val="64003D"/>
          <w:sz w:val="20"/>
        </w:rPr>
        <w:t xml:space="preserve"> </w:t>
      </w:r>
      <w:proofErr w:type="spellStart"/>
      <w:r w:rsidR="00756DCF" w:rsidRPr="00756DCF">
        <w:rPr>
          <w:color w:val="64003D"/>
          <w:sz w:val="20"/>
        </w:rPr>
        <w:t>allow</w:t>
      </w:r>
      <w:proofErr w:type="spellEnd"/>
      <w:r w:rsidR="00756DCF" w:rsidRPr="00756DCF">
        <w:rPr>
          <w:color w:val="64003D"/>
          <w:sz w:val="20"/>
        </w:rPr>
        <w:t xml:space="preserve"> </w:t>
      </w:r>
      <w:proofErr w:type="spellStart"/>
      <w:r w:rsidR="00756DCF" w:rsidRPr="00756DCF">
        <w:rPr>
          <w:color w:val="64003D"/>
          <w:sz w:val="20"/>
        </w:rPr>
        <w:t>them</w:t>
      </w:r>
      <w:proofErr w:type="spellEnd"/>
      <w:r w:rsidR="00756DCF" w:rsidRPr="00756DCF">
        <w:rPr>
          <w:color w:val="64003D"/>
          <w:sz w:val="20"/>
        </w:rPr>
        <w:t xml:space="preserve"> to </w:t>
      </w:r>
      <w:proofErr w:type="spellStart"/>
      <w:r w:rsidR="00756DCF" w:rsidRPr="00756DCF">
        <w:rPr>
          <w:color w:val="64003D"/>
          <w:sz w:val="20"/>
        </w:rPr>
        <w:t>be</w:t>
      </w:r>
      <w:proofErr w:type="spellEnd"/>
      <w:r w:rsidR="00756DCF" w:rsidRPr="00756DCF">
        <w:rPr>
          <w:color w:val="64003D"/>
          <w:sz w:val="20"/>
        </w:rPr>
        <w:t xml:space="preserve"> </w:t>
      </w:r>
      <w:proofErr w:type="spellStart"/>
      <w:r w:rsidR="00756DCF" w:rsidRPr="00756DCF">
        <w:rPr>
          <w:color w:val="64003D"/>
          <w:sz w:val="20"/>
        </w:rPr>
        <w:t>identified</w:t>
      </w:r>
      <w:proofErr w:type="spellEnd"/>
      <w:r w:rsidR="00756DCF" w:rsidRPr="00756DCF">
        <w:rPr>
          <w:color w:val="64003D"/>
          <w:sz w:val="20"/>
        </w:rPr>
        <w:t xml:space="preserve"> and to </w:t>
      </w:r>
      <w:proofErr w:type="spellStart"/>
      <w:r w:rsidR="00756DCF" w:rsidRPr="00756DCF">
        <w:rPr>
          <w:color w:val="64003D"/>
          <w:sz w:val="20"/>
        </w:rPr>
        <w:t>participate</w:t>
      </w:r>
      <w:proofErr w:type="spellEnd"/>
      <w:r w:rsidR="00756DCF" w:rsidRPr="00756DCF">
        <w:rPr>
          <w:color w:val="64003D"/>
          <w:sz w:val="20"/>
        </w:rPr>
        <w:t xml:space="preserve"> </w:t>
      </w:r>
      <w:proofErr w:type="spellStart"/>
      <w:r w:rsidR="00756DCF" w:rsidRPr="00756DCF">
        <w:rPr>
          <w:color w:val="64003D"/>
          <w:sz w:val="20"/>
        </w:rPr>
        <w:t>effectively</w:t>
      </w:r>
      <w:proofErr w:type="spellEnd"/>
      <w:r w:rsidR="00756DCF" w:rsidRPr="00756DCF">
        <w:rPr>
          <w:color w:val="64003D"/>
          <w:sz w:val="20"/>
        </w:rPr>
        <w:t xml:space="preserve"> in a </w:t>
      </w:r>
      <w:proofErr w:type="spellStart"/>
      <w:r w:rsidR="00756DCF" w:rsidRPr="00756DCF">
        <w:rPr>
          <w:color w:val="64003D"/>
          <w:sz w:val="20"/>
        </w:rPr>
        <w:t>collegial</w:t>
      </w:r>
      <w:proofErr w:type="spellEnd"/>
      <w:r w:rsidR="00756DCF" w:rsidRPr="00756DCF">
        <w:rPr>
          <w:color w:val="64003D"/>
          <w:sz w:val="20"/>
        </w:rPr>
        <w:t xml:space="preserve"> </w:t>
      </w:r>
      <w:proofErr w:type="spellStart"/>
      <w:r w:rsidR="00756DCF" w:rsidRPr="00756DCF">
        <w:rPr>
          <w:color w:val="64003D"/>
          <w:sz w:val="20"/>
        </w:rPr>
        <w:t>deliberation</w:t>
      </w:r>
      <w:proofErr w:type="spellEnd"/>
      <w:r w:rsidR="00756DCF" w:rsidRPr="00756DCF">
        <w:rPr>
          <w:color w:val="64003D"/>
          <w:sz w:val="20"/>
        </w:rPr>
        <w:t xml:space="preserve">, and </w:t>
      </w:r>
      <w:proofErr w:type="spellStart"/>
      <w:r w:rsidR="00756DCF" w:rsidRPr="00756DCF">
        <w:rPr>
          <w:color w:val="64003D"/>
          <w:sz w:val="20"/>
        </w:rPr>
        <w:t>that</w:t>
      </w:r>
      <w:proofErr w:type="spellEnd"/>
      <w:r w:rsidR="00756DCF" w:rsidRPr="00756DCF">
        <w:rPr>
          <w:color w:val="64003D"/>
          <w:sz w:val="20"/>
        </w:rPr>
        <w:t xml:space="preserve"> </w:t>
      </w:r>
      <w:proofErr w:type="spellStart"/>
      <w:r w:rsidR="00756DCF" w:rsidRPr="00756DCF">
        <w:rPr>
          <w:color w:val="64003D"/>
          <w:sz w:val="20"/>
        </w:rPr>
        <w:t>meet</w:t>
      </w:r>
      <w:proofErr w:type="spellEnd"/>
      <w:r w:rsidR="00756DCF" w:rsidRPr="00756DCF">
        <w:rPr>
          <w:color w:val="64003D"/>
          <w:sz w:val="20"/>
        </w:rPr>
        <w:t xml:space="preserve"> </w:t>
      </w:r>
      <w:proofErr w:type="spellStart"/>
      <w:r w:rsidR="00756DCF" w:rsidRPr="00756DCF">
        <w:rPr>
          <w:color w:val="64003D"/>
          <w:sz w:val="20"/>
        </w:rPr>
        <w:t>technical</w:t>
      </w:r>
      <w:proofErr w:type="spellEnd"/>
      <w:r w:rsidR="00756DCF" w:rsidRPr="00756DCF">
        <w:rPr>
          <w:color w:val="64003D"/>
          <w:sz w:val="20"/>
        </w:rPr>
        <w:t xml:space="preserve"> </w:t>
      </w:r>
      <w:proofErr w:type="spellStart"/>
      <w:r w:rsidR="00756DCF" w:rsidRPr="00756DCF">
        <w:rPr>
          <w:color w:val="64003D"/>
          <w:sz w:val="20"/>
        </w:rPr>
        <w:t>characteristics</w:t>
      </w:r>
      <w:proofErr w:type="spellEnd"/>
      <w:r w:rsidR="00756DCF" w:rsidRPr="00756DCF">
        <w:rPr>
          <w:color w:val="64003D"/>
          <w:sz w:val="20"/>
        </w:rPr>
        <w:t xml:space="preserve"> </w:t>
      </w:r>
      <w:proofErr w:type="spellStart"/>
      <w:r w:rsidR="00756DCF" w:rsidRPr="00756DCF">
        <w:rPr>
          <w:color w:val="64003D"/>
          <w:sz w:val="20"/>
        </w:rPr>
        <w:t>guaranteeing</w:t>
      </w:r>
      <w:proofErr w:type="spellEnd"/>
      <w:r w:rsidR="00756DCF" w:rsidRPr="00756DCF">
        <w:rPr>
          <w:color w:val="64003D"/>
          <w:sz w:val="20"/>
        </w:rPr>
        <w:t xml:space="preserve"> the </w:t>
      </w:r>
      <w:proofErr w:type="spellStart"/>
      <w:r w:rsidR="00756DCF" w:rsidRPr="00756DCF">
        <w:rPr>
          <w:color w:val="64003D"/>
          <w:sz w:val="20"/>
        </w:rPr>
        <w:t>continuous</w:t>
      </w:r>
      <w:proofErr w:type="spellEnd"/>
      <w:r w:rsidR="00756DCF" w:rsidRPr="00756DCF">
        <w:rPr>
          <w:color w:val="64003D"/>
          <w:sz w:val="20"/>
        </w:rPr>
        <w:t xml:space="preserve"> and </w:t>
      </w:r>
      <w:proofErr w:type="spellStart"/>
      <w:r w:rsidR="00756DCF" w:rsidRPr="00756DCF">
        <w:rPr>
          <w:color w:val="64003D"/>
          <w:sz w:val="20"/>
        </w:rPr>
        <w:t>simultaneous</w:t>
      </w:r>
      <w:proofErr w:type="spellEnd"/>
      <w:r w:rsidR="00756DCF" w:rsidRPr="00756DCF">
        <w:rPr>
          <w:color w:val="64003D"/>
          <w:sz w:val="20"/>
        </w:rPr>
        <w:t xml:space="preserve"> transmission of the discussions</w:t>
      </w:r>
      <w:r w:rsidR="00264196" w:rsidRPr="00217633">
        <w:rPr>
          <w:sz w:val="20"/>
        </w:rPr>
        <w:t>»</w:t>
      </w:r>
      <w:r w:rsidR="00EB6D6B" w:rsidRPr="00217633">
        <w:rPr>
          <w:sz w:val="20"/>
        </w:rPr>
        <w:t>.</w:t>
      </w:r>
    </w:p>
    <w:p w14:paraId="557F4DF9" w14:textId="0EA1115E" w:rsidR="00FB2078" w:rsidRPr="00FB2078" w:rsidRDefault="00756DCF" w:rsidP="00223337">
      <w:pPr>
        <w:ind w:left="0"/>
        <w:rPr>
          <w:i/>
          <w:sz w:val="20"/>
        </w:rPr>
      </w:pPr>
      <w:r w:rsidRPr="00756DCF">
        <w:rPr>
          <w:i/>
          <w:sz w:val="20"/>
        </w:rPr>
        <w:t xml:space="preserve">Cases of force majeure </w:t>
      </w:r>
      <w:proofErr w:type="spellStart"/>
      <w:r w:rsidRPr="00756DCF">
        <w:rPr>
          <w:i/>
          <w:sz w:val="20"/>
        </w:rPr>
        <w:t>justify</w:t>
      </w:r>
      <w:proofErr w:type="spellEnd"/>
      <w:r w:rsidRPr="00756DCF">
        <w:rPr>
          <w:i/>
          <w:sz w:val="20"/>
        </w:rPr>
        <w:t xml:space="preserve"> the use of a </w:t>
      </w:r>
      <w:proofErr w:type="spellStart"/>
      <w:r w:rsidRPr="00756DCF">
        <w:rPr>
          <w:i/>
          <w:sz w:val="20"/>
        </w:rPr>
        <w:t>videoconference</w:t>
      </w:r>
      <w:proofErr w:type="spellEnd"/>
      <w:r w:rsidRPr="00756DCF">
        <w:rPr>
          <w:i/>
          <w:sz w:val="20"/>
        </w:rPr>
        <w:t xml:space="preserve">, for </w:t>
      </w:r>
      <w:proofErr w:type="spellStart"/>
      <w:r w:rsidRPr="00756DCF">
        <w:rPr>
          <w:i/>
          <w:sz w:val="20"/>
        </w:rPr>
        <w:t>example</w:t>
      </w:r>
      <w:proofErr w:type="spellEnd"/>
      <w:r w:rsidRPr="00756DCF">
        <w:rPr>
          <w:i/>
          <w:sz w:val="20"/>
        </w:rPr>
        <w:t xml:space="preserve"> due to an interruption in air </w:t>
      </w:r>
      <w:proofErr w:type="spellStart"/>
      <w:r w:rsidRPr="00756DCF">
        <w:rPr>
          <w:i/>
          <w:sz w:val="20"/>
        </w:rPr>
        <w:t>traffic</w:t>
      </w:r>
      <w:proofErr w:type="spellEnd"/>
      <w:r w:rsidRPr="00756DCF">
        <w:rPr>
          <w:i/>
          <w:sz w:val="20"/>
        </w:rPr>
        <w:t xml:space="preserve"> </w:t>
      </w:r>
      <w:proofErr w:type="spellStart"/>
      <w:r w:rsidRPr="00756DCF">
        <w:rPr>
          <w:i/>
          <w:sz w:val="20"/>
        </w:rPr>
        <w:t>following</w:t>
      </w:r>
      <w:proofErr w:type="spellEnd"/>
      <w:r w:rsidRPr="00756DCF">
        <w:rPr>
          <w:i/>
          <w:sz w:val="20"/>
        </w:rPr>
        <w:t xml:space="preserve"> the </w:t>
      </w:r>
      <w:proofErr w:type="spellStart"/>
      <w:r w:rsidRPr="00756DCF">
        <w:rPr>
          <w:i/>
          <w:sz w:val="20"/>
        </w:rPr>
        <w:t>eruption</w:t>
      </w:r>
      <w:proofErr w:type="spellEnd"/>
      <w:r w:rsidRPr="00756DCF">
        <w:rPr>
          <w:i/>
          <w:sz w:val="20"/>
        </w:rPr>
        <w:t xml:space="preserve"> of a </w:t>
      </w:r>
      <w:proofErr w:type="spellStart"/>
      <w:r w:rsidRPr="00756DCF">
        <w:rPr>
          <w:i/>
          <w:sz w:val="20"/>
        </w:rPr>
        <w:t>volcano</w:t>
      </w:r>
      <w:proofErr w:type="spellEnd"/>
      <w:r w:rsidRPr="00756DCF">
        <w:rPr>
          <w:i/>
          <w:sz w:val="20"/>
        </w:rPr>
        <w:t>.</w:t>
      </w:r>
    </w:p>
    <w:p w14:paraId="556A21EF" w14:textId="7B526915" w:rsidR="00223337" w:rsidRPr="00FB2078" w:rsidRDefault="00756DCF" w:rsidP="00223337">
      <w:pPr>
        <w:ind w:left="0"/>
        <w:rPr>
          <w:i/>
          <w:sz w:val="20"/>
        </w:rPr>
      </w:pPr>
      <w:proofErr w:type="spellStart"/>
      <w:r w:rsidRPr="00756DCF">
        <w:rPr>
          <w:i/>
          <w:sz w:val="20"/>
        </w:rPr>
        <w:t>When</w:t>
      </w:r>
      <w:proofErr w:type="spellEnd"/>
      <w:r w:rsidRPr="00756DCF">
        <w:rPr>
          <w:i/>
          <w:sz w:val="20"/>
        </w:rPr>
        <w:t xml:space="preserve"> the application </w:t>
      </w:r>
      <w:proofErr w:type="spellStart"/>
      <w:r w:rsidRPr="00756DCF">
        <w:rPr>
          <w:i/>
          <w:sz w:val="20"/>
        </w:rPr>
        <w:t>is</w:t>
      </w:r>
      <w:proofErr w:type="spellEnd"/>
      <w:r w:rsidRPr="00756DCF">
        <w:rPr>
          <w:i/>
          <w:sz w:val="20"/>
        </w:rPr>
        <w:t xml:space="preserve"> </w:t>
      </w:r>
      <w:proofErr w:type="spellStart"/>
      <w:r w:rsidRPr="00756DCF">
        <w:rPr>
          <w:i/>
          <w:sz w:val="20"/>
        </w:rPr>
        <w:t>linked</w:t>
      </w:r>
      <w:proofErr w:type="spellEnd"/>
      <w:r w:rsidRPr="00756DCF">
        <w:rPr>
          <w:i/>
          <w:sz w:val="20"/>
        </w:rPr>
        <w:t xml:space="preserve"> to an international cotutelle </w:t>
      </w:r>
      <w:proofErr w:type="spellStart"/>
      <w:r w:rsidRPr="00756DCF">
        <w:rPr>
          <w:i/>
          <w:sz w:val="20"/>
        </w:rPr>
        <w:t>thesis</w:t>
      </w:r>
      <w:proofErr w:type="spellEnd"/>
      <w:r w:rsidRPr="00756DCF">
        <w:rPr>
          <w:i/>
          <w:sz w:val="20"/>
        </w:rPr>
        <w:t xml:space="preserve">, the </w:t>
      </w:r>
      <w:proofErr w:type="spellStart"/>
      <w:r w:rsidRPr="00756DCF">
        <w:rPr>
          <w:i/>
          <w:sz w:val="20"/>
        </w:rPr>
        <w:t>coherence</w:t>
      </w:r>
      <w:proofErr w:type="spellEnd"/>
      <w:r w:rsidRPr="00756DCF">
        <w:rPr>
          <w:i/>
          <w:sz w:val="20"/>
        </w:rPr>
        <w:t xml:space="preserve"> </w:t>
      </w:r>
      <w:proofErr w:type="spellStart"/>
      <w:r w:rsidRPr="00756DCF">
        <w:rPr>
          <w:i/>
          <w:sz w:val="20"/>
        </w:rPr>
        <w:t>between</w:t>
      </w:r>
      <w:proofErr w:type="spellEnd"/>
      <w:r w:rsidRPr="00756DCF">
        <w:rPr>
          <w:i/>
          <w:sz w:val="20"/>
        </w:rPr>
        <w:t xml:space="preserve"> the application and the </w:t>
      </w:r>
      <w:proofErr w:type="spellStart"/>
      <w:r w:rsidRPr="00756DCF">
        <w:rPr>
          <w:i/>
          <w:sz w:val="20"/>
        </w:rPr>
        <w:t>commitments</w:t>
      </w:r>
      <w:proofErr w:type="spellEnd"/>
      <w:r w:rsidRPr="00756DCF">
        <w:rPr>
          <w:i/>
          <w:sz w:val="20"/>
        </w:rPr>
        <w:t xml:space="preserve"> made in the international cotutelle </w:t>
      </w:r>
      <w:proofErr w:type="spellStart"/>
      <w:r w:rsidRPr="00756DCF">
        <w:rPr>
          <w:i/>
          <w:sz w:val="20"/>
        </w:rPr>
        <w:t>thesis</w:t>
      </w:r>
      <w:proofErr w:type="spellEnd"/>
      <w:r w:rsidRPr="00756DCF">
        <w:rPr>
          <w:i/>
          <w:sz w:val="20"/>
        </w:rPr>
        <w:t xml:space="preserve"> agreement must </w:t>
      </w:r>
      <w:proofErr w:type="spellStart"/>
      <w:r w:rsidRPr="00756DCF">
        <w:rPr>
          <w:i/>
          <w:sz w:val="20"/>
        </w:rPr>
        <w:t>be</w:t>
      </w:r>
      <w:proofErr w:type="spellEnd"/>
      <w:r w:rsidRPr="00756DCF">
        <w:rPr>
          <w:i/>
          <w:sz w:val="20"/>
        </w:rPr>
        <w:t xml:space="preserve"> </w:t>
      </w:r>
      <w:proofErr w:type="spellStart"/>
      <w:r w:rsidRPr="00756DCF">
        <w:rPr>
          <w:i/>
          <w:sz w:val="20"/>
        </w:rPr>
        <w:t>verified</w:t>
      </w:r>
      <w:proofErr w:type="spellEnd"/>
      <w:r w:rsidRPr="00756DCF">
        <w:rPr>
          <w:i/>
          <w:sz w:val="20"/>
        </w:rPr>
        <w:t>.</w:t>
      </w:r>
    </w:p>
    <w:p w14:paraId="11D9439F" w14:textId="3E653F45" w:rsidR="00CD1040" w:rsidRPr="00217633" w:rsidRDefault="00756DCF" w:rsidP="00C855DE">
      <w:pPr>
        <w:pStyle w:val="Titre1"/>
        <w:rPr>
          <w:sz w:val="22"/>
        </w:rPr>
      </w:pPr>
      <w:proofErr w:type="spellStart"/>
      <w:r w:rsidRPr="00756DCF">
        <w:rPr>
          <w:sz w:val="22"/>
        </w:rPr>
        <w:t>Request</w:t>
      </w:r>
      <w:proofErr w:type="spellEnd"/>
      <w:r w:rsidRPr="00756DCF">
        <w:rPr>
          <w:sz w:val="22"/>
        </w:rPr>
        <w:t xml:space="preserve"> to </w:t>
      </w:r>
      <w:proofErr w:type="spellStart"/>
      <w:r w:rsidRPr="00756DCF">
        <w:rPr>
          <w:sz w:val="22"/>
        </w:rPr>
        <w:t>participate</w:t>
      </w:r>
      <w:proofErr w:type="spellEnd"/>
      <w:r w:rsidRPr="00756DCF">
        <w:rPr>
          <w:sz w:val="22"/>
        </w:rPr>
        <w:t xml:space="preserve"> in the </w:t>
      </w:r>
      <w:proofErr w:type="spellStart"/>
      <w:r w:rsidRPr="00756DCF">
        <w:rPr>
          <w:sz w:val="22"/>
        </w:rPr>
        <w:t>defense</w:t>
      </w:r>
      <w:proofErr w:type="spellEnd"/>
      <w:r w:rsidRPr="00756DCF">
        <w:rPr>
          <w:sz w:val="22"/>
        </w:rPr>
        <w:t xml:space="preserve"> by </w:t>
      </w:r>
      <w:proofErr w:type="spellStart"/>
      <w:r w:rsidRPr="00756DCF">
        <w:rPr>
          <w:sz w:val="22"/>
        </w:rPr>
        <w:t>videoconference</w:t>
      </w:r>
      <w:proofErr w:type="spellEnd"/>
      <w:r w:rsidRPr="00756DCF">
        <w:rPr>
          <w:sz w:val="22"/>
        </w:rPr>
        <w:t xml:space="preserve"> or </w:t>
      </w:r>
      <w:proofErr w:type="spellStart"/>
      <w:r w:rsidRPr="00756DCF">
        <w:rPr>
          <w:sz w:val="22"/>
        </w:rPr>
        <w:t>electronic</w:t>
      </w:r>
      <w:proofErr w:type="spellEnd"/>
      <w:r w:rsidRPr="00756DCF">
        <w:rPr>
          <w:sz w:val="22"/>
        </w:rPr>
        <w:t xml:space="preserve"> communication</w:t>
      </w:r>
    </w:p>
    <w:p w14:paraId="4FB427BA" w14:textId="6501E5C3" w:rsidR="00217633" w:rsidRPr="00217633" w:rsidRDefault="00756DCF" w:rsidP="00217633">
      <w:pPr>
        <w:pStyle w:val="Titre3"/>
        <w:ind w:left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Last </w:t>
      </w:r>
      <w:proofErr w:type="spellStart"/>
      <w:r>
        <w:rPr>
          <w:b w:val="0"/>
          <w:color w:val="auto"/>
          <w:sz w:val="20"/>
        </w:rPr>
        <w:t>name</w:t>
      </w:r>
      <w:proofErr w:type="spellEnd"/>
      <w:r>
        <w:rPr>
          <w:b w:val="0"/>
          <w:color w:val="auto"/>
          <w:sz w:val="20"/>
        </w:rPr>
        <w:t xml:space="preserve"> and first </w:t>
      </w:r>
      <w:proofErr w:type="spellStart"/>
      <w:r>
        <w:rPr>
          <w:b w:val="0"/>
          <w:color w:val="auto"/>
          <w:sz w:val="20"/>
        </w:rPr>
        <w:t>name</w:t>
      </w:r>
      <w:proofErr w:type="spellEnd"/>
      <w:r>
        <w:rPr>
          <w:b w:val="0"/>
          <w:color w:val="auto"/>
          <w:sz w:val="20"/>
        </w:rPr>
        <w:t xml:space="preserve"> of the PhD </w:t>
      </w:r>
      <w:proofErr w:type="spellStart"/>
      <w:r>
        <w:rPr>
          <w:b w:val="0"/>
          <w:color w:val="auto"/>
          <w:sz w:val="20"/>
        </w:rPr>
        <w:t>student</w:t>
      </w:r>
      <w:proofErr w:type="spellEnd"/>
      <w:r w:rsidR="00217633" w:rsidRPr="00217633">
        <w:rPr>
          <w:b w:val="0"/>
          <w:color w:val="auto"/>
          <w:sz w:val="20"/>
        </w:rPr>
        <w:t> :</w:t>
      </w:r>
    </w:p>
    <w:p w14:paraId="422F0EE8" w14:textId="65DA7F63" w:rsidR="00217633" w:rsidRPr="00217633" w:rsidRDefault="00756DCF" w:rsidP="00217633">
      <w:pPr>
        <w:pStyle w:val="Titre3"/>
        <w:ind w:left="0"/>
        <w:rPr>
          <w:b w:val="0"/>
          <w:color w:val="auto"/>
          <w:sz w:val="20"/>
        </w:rPr>
      </w:pPr>
      <w:proofErr w:type="spellStart"/>
      <w:r>
        <w:rPr>
          <w:b w:val="0"/>
          <w:color w:val="auto"/>
          <w:sz w:val="20"/>
        </w:rPr>
        <w:t>Title</w:t>
      </w:r>
      <w:proofErr w:type="spellEnd"/>
      <w:r>
        <w:rPr>
          <w:b w:val="0"/>
          <w:color w:val="auto"/>
          <w:sz w:val="20"/>
        </w:rPr>
        <w:t xml:space="preserve"> of the </w:t>
      </w:r>
      <w:proofErr w:type="spellStart"/>
      <w:r>
        <w:rPr>
          <w:b w:val="0"/>
          <w:color w:val="auto"/>
          <w:sz w:val="20"/>
        </w:rPr>
        <w:t>thesis</w:t>
      </w:r>
      <w:proofErr w:type="spellEnd"/>
      <w:r>
        <w:rPr>
          <w:b w:val="0"/>
          <w:color w:val="auto"/>
          <w:sz w:val="20"/>
        </w:rPr>
        <w:t xml:space="preserve"> </w:t>
      </w:r>
      <w:r w:rsidR="00217633" w:rsidRPr="00217633">
        <w:rPr>
          <w:b w:val="0"/>
          <w:color w:val="auto"/>
          <w:sz w:val="20"/>
        </w:rPr>
        <w:t>:</w:t>
      </w:r>
    </w:p>
    <w:p w14:paraId="677435FA" w14:textId="798C8740" w:rsidR="00217633" w:rsidRPr="00217633" w:rsidRDefault="00756DCF" w:rsidP="00217633">
      <w:pPr>
        <w:pStyle w:val="Titre3"/>
        <w:ind w:left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Date of the </w:t>
      </w:r>
      <w:proofErr w:type="spellStart"/>
      <w:r>
        <w:rPr>
          <w:b w:val="0"/>
          <w:color w:val="auto"/>
          <w:sz w:val="20"/>
        </w:rPr>
        <w:t>defense</w:t>
      </w:r>
      <w:proofErr w:type="spellEnd"/>
      <w:r w:rsidR="00217633" w:rsidRPr="00217633">
        <w:rPr>
          <w:b w:val="0"/>
          <w:color w:val="auto"/>
          <w:sz w:val="20"/>
        </w:rPr>
        <w:t> :</w:t>
      </w:r>
    </w:p>
    <w:p w14:paraId="635D10C7" w14:textId="3AC437F8" w:rsidR="00217633" w:rsidRPr="00217633" w:rsidRDefault="00756DCF" w:rsidP="00217633">
      <w:pPr>
        <w:pStyle w:val="Titre3"/>
        <w:ind w:left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Doctoral </w:t>
      </w:r>
      <w:proofErr w:type="spellStart"/>
      <w:r>
        <w:rPr>
          <w:b w:val="0"/>
          <w:color w:val="auto"/>
          <w:sz w:val="20"/>
        </w:rPr>
        <w:t>school</w:t>
      </w:r>
      <w:proofErr w:type="spellEnd"/>
      <w:r>
        <w:rPr>
          <w:b w:val="0"/>
          <w:color w:val="auto"/>
          <w:sz w:val="20"/>
        </w:rPr>
        <w:t> :</w:t>
      </w:r>
    </w:p>
    <w:p w14:paraId="635D8974" w14:textId="7CA73962" w:rsidR="00217633" w:rsidRPr="00217633" w:rsidRDefault="00756DCF" w:rsidP="00217633">
      <w:pPr>
        <w:pStyle w:val="Titre3"/>
        <w:ind w:left="0"/>
        <w:rPr>
          <w:b w:val="0"/>
          <w:color w:val="auto"/>
          <w:sz w:val="20"/>
        </w:rPr>
      </w:pPr>
      <w:proofErr w:type="spellStart"/>
      <w:r>
        <w:rPr>
          <w:b w:val="0"/>
          <w:color w:val="auto"/>
          <w:sz w:val="20"/>
        </w:rPr>
        <w:t>Specialisation</w:t>
      </w:r>
      <w:proofErr w:type="spellEnd"/>
      <w:r w:rsidR="00217633" w:rsidRPr="00217633">
        <w:rPr>
          <w:b w:val="0"/>
          <w:color w:val="auto"/>
          <w:sz w:val="20"/>
        </w:rPr>
        <w:t> :</w:t>
      </w:r>
    </w:p>
    <w:p w14:paraId="17042C0D" w14:textId="4EDAED82" w:rsidR="00217633" w:rsidRPr="00217633" w:rsidRDefault="00072F69" w:rsidP="00217633">
      <w:pPr>
        <w:pStyle w:val="Titre3"/>
        <w:ind w:left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Reference institution</w:t>
      </w:r>
      <w:r w:rsidR="00217633" w:rsidRPr="00217633">
        <w:rPr>
          <w:b w:val="0"/>
          <w:color w:val="auto"/>
          <w:sz w:val="20"/>
        </w:rPr>
        <w:t> :</w:t>
      </w:r>
    </w:p>
    <w:p w14:paraId="7FE959AA" w14:textId="3EF97F09" w:rsidR="00217633" w:rsidRPr="00217633" w:rsidRDefault="00756DCF" w:rsidP="00217633">
      <w:pPr>
        <w:pStyle w:val="Titre3"/>
        <w:ind w:left="0"/>
        <w:rPr>
          <w:color w:val="64003D"/>
          <w:sz w:val="20"/>
        </w:rPr>
      </w:pPr>
      <w:r w:rsidRPr="00756DCF">
        <w:rPr>
          <w:color w:val="64003D"/>
          <w:sz w:val="20"/>
        </w:rPr>
        <w:t xml:space="preserve">Jury </w:t>
      </w:r>
      <w:proofErr w:type="spellStart"/>
      <w:r w:rsidRPr="00756DCF">
        <w:rPr>
          <w:color w:val="64003D"/>
          <w:sz w:val="20"/>
        </w:rPr>
        <w:t>member</w:t>
      </w:r>
      <w:proofErr w:type="spellEnd"/>
      <w:r w:rsidRPr="00756DCF">
        <w:rPr>
          <w:color w:val="64003D"/>
          <w:sz w:val="20"/>
        </w:rPr>
        <w:t xml:space="preserve">(s) </w:t>
      </w:r>
      <w:proofErr w:type="spellStart"/>
      <w:r w:rsidRPr="00756DCF">
        <w:rPr>
          <w:color w:val="64003D"/>
          <w:sz w:val="20"/>
        </w:rPr>
        <w:t>participating</w:t>
      </w:r>
      <w:proofErr w:type="spellEnd"/>
      <w:r w:rsidRPr="00756DCF">
        <w:rPr>
          <w:color w:val="64003D"/>
          <w:sz w:val="20"/>
        </w:rPr>
        <w:t xml:space="preserve"> in the Jury by </w:t>
      </w:r>
      <w:proofErr w:type="spellStart"/>
      <w:r w:rsidRPr="00756DCF">
        <w:rPr>
          <w:color w:val="64003D"/>
          <w:sz w:val="20"/>
        </w:rPr>
        <w:t>videoconference</w:t>
      </w:r>
      <w:proofErr w:type="spellEnd"/>
      <w:r w:rsidR="00217633" w:rsidRPr="00217633">
        <w:rPr>
          <w:color w:val="64003D"/>
          <w:sz w:val="20"/>
        </w:rPr>
        <w:t xml:space="preserve">: </w:t>
      </w:r>
    </w:p>
    <w:p w14:paraId="610E652A" w14:textId="0F319D4A" w:rsidR="00217633" w:rsidRDefault="00756DCF" w:rsidP="00217633">
      <w:pPr>
        <w:ind w:left="0"/>
        <w:rPr>
          <w:sz w:val="20"/>
        </w:rPr>
      </w:pPr>
      <w:r>
        <w:rPr>
          <w:sz w:val="20"/>
        </w:rPr>
        <w:t xml:space="preserve">Last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and first </w:t>
      </w:r>
      <w:proofErr w:type="spellStart"/>
      <w:r>
        <w:rPr>
          <w:sz w:val="20"/>
        </w:rPr>
        <w:t>name</w:t>
      </w:r>
      <w:proofErr w:type="spellEnd"/>
      <w:r w:rsidR="00217633">
        <w:rPr>
          <w:sz w:val="20"/>
        </w:rPr>
        <w:t> :</w:t>
      </w:r>
      <w:r w:rsidR="005C4725">
        <w:rPr>
          <w:sz w:val="20"/>
        </w:rPr>
        <w:t xml:space="preserve">                             </w:t>
      </w:r>
      <w:r w:rsidR="00217633">
        <w:rPr>
          <w:sz w:val="20"/>
        </w:rPr>
        <w:t>Affiliations :</w:t>
      </w:r>
      <w:r w:rsidR="005C4725">
        <w:rPr>
          <w:sz w:val="20"/>
        </w:rPr>
        <w:t xml:space="preserve">                                  </w:t>
      </w:r>
      <w:proofErr w:type="spellStart"/>
      <w:r>
        <w:rPr>
          <w:sz w:val="20"/>
        </w:rPr>
        <w:t>Ro</w:t>
      </w:r>
      <w:r w:rsidR="00217633">
        <w:rPr>
          <w:sz w:val="20"/>
        </w:rPr>
        <w:t>le</w:t>
      </w:r>
      <w:proofErr w:type="spellEnd"/>
      <w:r w:rsidR="00217633">
        <w:rPr>
          <w:sz w:val="20"/>
        </w:rPr>
        <w:t xml:space="preserve"> </w:t>
      </w:r>
      <w:r>
        <w:rPr>
          <w:sz w:val="20"/>
        </w:rPr>
        <w:t>in th</w:t>
      </w:r>
      <w:r w:rsidR="00217633">
        <w:rPr>
          <w:sz w:val="20"/>
        </w:rPr>
        <w:t>e jury :</w:t>
      </w:r>
    </w:p>
    <w:p w14:paraId="6ED91A5B" w14:textId="77777777" w:rsidR="00756DCF" w:rsidRDefault="00756DCF" w:rsidP="00756DCF">
      <w:pPr>
        <w:ind w:left="0"/>
        <w:rPr>
          <w:sz w:val="20"/>
        </w:rPr>
      </w:pPr>
      <w:r>
        <w:rPr>
          <w:sz w:val="20"/>
        </w:rPr>
        <w:t xml:space="preserve">Last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 and first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 :                             Affiliations :                                  </w:t>
      </w:r>
      <w:proofErr w:type="spellStart"/>
      <w:r>
        <w:rPr>
          <w:sz w:val="20"/>
        </w:rPr>
        <w:t>Role</w:t>
      </w:r>
      <w:proofErr w:type="spellEnd"/>
      <w:r>
        <w:rPr>
          <w:sz w:val="20"/>
        </w:rPr>
        <w:t xml:space="preserve"> in the jury :</w:t>
      </w:r>
    </w:p>
    <w:p w14:paraId="63902A0D" w14:textId="77777777" w:rsidR="00FB2078" w:rsidRDefault="00FB2078" w:rsidP="00217633">
      <w:pPr>
        <w:pStyle w:val="Titre3"/>
        <w:ind w:left="0"/>
        <w:rPr>
          <w:sz w:val="20"/>
        </w:rPr>
      </w:pPr>
    </w:p>
    <w:p w14:paraId="3DE96483" w14:textId="677FE639" w:rsidR="00174FE2" w:rsidRPr="00217633" w:rsidRDefault="00756DCF" w:rsidP="00217633">
      <w:pPr>
        <w:pStyle w:val="Titre3"/>
        <w:ind w:left="0"/>
        <w:rPr>
          <w:sz w:val="20"/>
        </w:rPr>
      </w:pPr>
      <w:proofErr w:type="spellStart"/>
      <w:r w:rsidRPr="00756DCF">
        <w:rPr>
          <w:sz w:val="20"/>
        </w:rPr>
        <w:t>Reasons</w:t>
      </w:r>
      <w:proofErr w:type="spellEnd"/>
      <w:r w:rsidRPr="00756DCF">
        <w:rPr>
          <w:sz w:val="20"/>
        </w:rPr>
        <w:t xml:space="preserve"> for the </w:t>
      </w:r>
      <w:proofErr w:type="spellStart"/>
      <w:r w:rsidRPr="00756DCF">
        <w:rPr>
          <w:sz w:val="20"/>
        </w:rPr>
        <w:t>request</w:t>
      </w:r>
      <w:proofErr w:type="spellEnd"/>
    </w:p>
    <w:p w14:paraId="55CA477F" w14:textId="01AF5770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5D7E3C3" w14:textId="17423FA4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 w:rsidR="00FB2078">
        <w:rPr>
          <w:sz w:val="20"/>
        </w:rPr>
        <w:t>…</w:t>
      </w:r>
    </w:p>
    <w:p w14:paraId="46495CCC" w14:textId="77777777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779D75A" w14:textId="77777777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1660213" w14:textId="418452E5" w:rsidR="00217633" w:rsidRDefault="00756DCF" w:rsidP="00217633">
      <w:pPr>
        <w:pStyle w:val="Titre3"/>
        <w:ind w:left="0"/>
        <w:rPr>
          <w:sz w:val="20"/>
        </w:rPr>
      </w:pPr>
      <w:proofErr w:type="spellStart"/>
      <w:r w:rsidRPr="00756DCF">
        <w:rPr>
          <w:sz w:val="20"/>
        </w:rPr>
        <w:t>Means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considered</w:t>
      </w:r>
      <w:proofErr w:type="spellEnd"/>
      <w:r w:rsidRPr="00756DCF">
        <w:rPr>
          <w:sz w:val="20"/>
        </w:rPr>
        <w:t xml:space="preserve"> for </w:t>
      </w:r>
      <w:proofErr w:type="spellStart"/>
      <w:r w:rsidRPr="00756DCF">
        <w:rPr>
          <w:sz w:val="20"/>
        </w:rPr>
        <w:t>participating</w:t>
      </w:r>
      <w:proofErr w:type="spellEnd"/>
      <w:r w:rsidRPr="00756DCF">
        <w:rPr>
          <w:sz w:val="20"/>
        </w:rPr>
        <w:t xml:space="preserve"> in the </w:t>
      </w:r>
      <w:proofErr w:type="spellStart"/>
      <w:r w:rsidRPr="00756DCF">
        <w:rPr>
          <w:sz w:val="20"/>
        </w:rPr>
        <w:t>defense</w:t>
      </w:r>
      <w:proofErr w:type="spellEnd"/>
      <w:r w:rsidRPr="00756DCF">
        <w:rPr>
          <w:sz w:val="20"/>
        </w:rPr>
        <w:t>:</w:t>
      </w:r>
    </w:p>
    <w:p w14:paraId="579E2732" w14:textId="41F14D5A" w:rsidR="00441A3D" w:rsidRPr="00217633" w:rsidRDefault="00756DCF" w:rsidP="00441A3D">
      <w:pPr>
        <w:ind w:left="0"/>
        <w:rPr>
          <w:sz w:val="20"/>
        </w:rPr>
      </w:pPr>
      <w:proofErr w:type="spellStart"/>
      <w:r w:rsidRPr="00756DCF">
        <w:rPr>
          <w:sz w:val="20"/>
        </w:rPr>
        <w:t>Specify</w:t>
      </w:r>
      <w:proofErr w:type="spellEnd"/>
      <w:r w:rsidRPr="00756DCF">
        <w:rPr>
          <w:sz w:val="20"/>
        </w:rPr>
        <w:t xml:space="preserve"> how the identification of the </w:t>
      </w:r>
      <w:proofErr w:type="spellStart"/>
      <w:r w:rsidRPr="00756DCF">
        <w:rPr>
          <w:sz w:val="20"/>
        </w:rPr>
        <w:t>member</w:t>
      </w:r>
      <w:proofErr w:type="spellEnd"/>
      <w:r w:rsidRPr="00756DCF">
        <w:rPr>
          <w:sz w:val="20"/>
        </w:rPr>
        <w:t xml:space="preserve">(s) of the Jury </w:t>
      </w:r>
      <w:proofErr w:type="spellStart"/>
      <w:r w:rsidRPr="00756DCF">
        <w:rPr>
          <w:sz w:val="20"/>
        </w:rPr>
        <w:t>will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be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ensured</w:t>
      </w:r>
      <w:proofErr w:type="spellEnd"/>
      <w:r w:rsidRPr="00756DCF">
        <w:rPr>
          <w:sz w:val="20"/>
        </w:rPr>
        <w:t xml:space="preserve"> (the </w:t>
      </w:r>
      <w:proofErr w:type="spellStart"/>
      <w:r w:rsidRPr="00756DCF">
        <w:rPr>
          <w:sz w:val="20"/>
        </w:rPr>
        <w:t>president</w:t>
      </w:r>
      <w:proofErr w:type="spellEnd"/>
      <w:r w:rsidRPr="00756DCF">
        <w:rPr>
          <w:sz w:val="20"/>
        </w:rPr>
        <w:t xml:space="preserve"> of the Jury, if </w:t>
      </w:r>
      <w:proofErr w:type="spellStart"/>
      <w:r w:rsidRPr="00756DCF">
        <w:rPr>
          <w:sz w:val="20"/>
        </w:rPr>
        <w:t>he</w:t>
      </w:r>
      <w:proofErr w:type="spellEnd"/>
      <w:r w:rsidRPr="00756DCF">
        <w:rPr>
          <w:sz w:val="20"/>
        </w:rPr>
        <w:t>/</w:t>
      </w:r>
      <w:proofErr w:type="spellStart"/>
      <w:r w:rsidRPr="00756DCF">
        <w:rPr>
          <w:sz w:val="20"/>
        </w:rPr>
        <w:t>she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knows</w:t>
      </w:r>
      <w:proofErr w:type="spellEnd"/>
      <w:r w:rsidRPr="00756DCF">
        <w:rPr>
          <w:sz w:val="20"/>
        </w:rPr>
        <w:t xml:space="preserve"> the </w:t>
      </w:r>
      <w:proofErr w:type="spellStart"/>
      <w:r w:rsidRPr="00756DCF">
        <w:rPr>
          <w:sz w:val="20"/>
        </w:rPr>
        <w:t>member</w:t>
      </w:r>
      <w:proofErr w:type="spellEnd"/>
      <w:r w:rsidRPr="00756DCF">
        <w:rPr>
          <w:sz w:val="20"/>
        </w:rPr>
        <w:t xml:space="preserve">(s) of the Jury </w:t>
      </w:r>
      <w:proofErr w:type="spellStart"/>
      <w:r w:rsidRPr="00756DCF">
        <w:rPr>
          <w:sz w:val="20"/>
        </w:rPr>
        <w:t>personally</w:t>
      </w:r>
      <w:proofErr w:type="spellEnd"/>
      <w:r w:rsidRPr="00756DCF">
        <w:rPr>
          <w:sz w:val="20"/>
        </w:rPr>
        <w:t xml:space="preserve">, </w:t>
      </w:r>
      <w:proofErr w:type="spellStart"/>
      <w:r w:rsidRPr="00756DCF">
        <w:rPr>
          <w:sz w:val="20"/>
        </w:rPr>
        <w:t>can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identify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him</w:t>
      </w:r>
      <w:proofErr w:type="spellEnd"/>
      <w:r w:rsidRPr="00756DCF">
        <w:rPr>
          <w:sz w:val="20"/>
        </w:rPr>
        <w:t>/</w:t>
      </w:r>
      <w:proofErr w:type="spellStart"/>
      <w:r w:rsidRPr="00756DCF">
        <w:rPr>
          <w:sz w:val="20"/>
        </w:rPr>
        <w:t>her</w:t>
      </w:r>
      <w:proofErr w:type="spellEnd"/>
      <w:r w:rsidRPr="00756DCF">
        <w:rPr>
          <w:sz w:val="20"/>
        </w:rPr>
        <w:t xml:space="preserve">, </w:t>
      </w:r>
      <w:proofErr w:type="spellStart"/>
      <w:r w:rsidRPr="00756DCF">
        <w:rPr>
          <w:sz w:val="20"/>
        </w:rPr>
        <w:t>he</w:t>
      </w:r>
      <w:proofErr w:type="spellEnd"/>
      <w:r w:rsidRPr="00756DCF">
        <w:rPr>
          <w:sz w:val="20"/>
        </w:rPr>
        <w:t>/</w:t>
      </w:r>
      <w:proofErr w:type="spellStart"/>
      <w:r w:rsidRPr="00756DCF">
        <w:rPr>
          <w:sz w:val="20"/>
        </w:rPr>
        <w:t>she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will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then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sign</w:t>
      </w:r>
      <w:proofErr w:type="spellEnd"/>
      <w:r w:rsidRPr="00756DCF">
        <w:rPr>
          <w:sz w:val="20"/>
        </w:rPr>
        <w:t xml:space="preserve"> the minutes of the </w:t>
      </w:r>
      <w:proofErr w:type="spellStart"/>
      <w:r w:rsidRPr="00756DCF">
        <w:rPr>
          <w:sz w:val="20"/>
        </w:rPr>
        <w:t>defense</w:t>
      </w:r>
      <w:proofErr w:type="spellEnd"/>
      <w:r w:rsidRPr="00756DCF">
        <w:rPr>
          <w:sz w:val="20"/>
        </w:rPr>
        <w:t xml:space="preserve"> in the </w:t>
      </w:r>
      <w:proofErr w:type="spellStart"/>
      <w:r w:rsidRPr="00756DCF">
        <w:rPr>
          <w:sz w:val="20"/>
        </w:rPr>
        <w:t>name</w:t>
      </w:r>
      <w:proofErr w:type="spellEnd"/>
      <w:r w:rsidRPr="00756DCF">
        <w:rPr>
          <w:sz w:val="20"/>
        </w:rPr>
        <w:t xml:space="preserve"> of the </w:t>
      </w:r>
      <w:proofErr w:type="spellStart"/>
      <w:r w:rsidRPr="00756DCF">
        <w:rPr>
          <w:sz w:val="20"/>
        </w:rPr>
        <w:t>member</w:t>
      </w:r>
      <w:proofErr w:type="spellEnd"/>
      <w:r w:rsidRPr="00756DCF">
        <w:rPr>
          <w:sz w:val="20"/>
        </w:rPr>
        <w:t xml:space="preserve">(s) </w:t>
      </w:r>
      <w:proofErr w:type="spellStart"/>
      <w:r w:rsidRPr="00756DCF">
        <w:rPr>
          <w:sz w:val="20"/>
        </w:rPr>
        <w:t>who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participated</w:t>
      </w:r>
      <w:proofErr w:type="spellEnd"/>
      <w:r w:rsidRPr="00756DCF">
        <w:rPr>
          <w:sz w:val="20"/>
        </w:rPr>
        <w:t xml:space="preserve"> in the </w:t>
      </w:r>
      <w:proofErr w:type="spellStart"/>
      <w:r w:rsidRPr="00756DCF">
        <w:rPr>
          <w:sz w:val="20"/>
        </w:rPr>
        <w:t>video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conference</w:t>
      </w:r>
      <w:proofErr w:type="spellEnd"/>
      <w:r w:rsidRPr="00756DCF">
        <w:rPr>
          <w:sz w:val="20"/>
        </w:rPr>
        <w:t xml:space="preserve">), </w:t>
      </w:r>
      <w:r w:rsidR="00441A3D"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 w:rsidR="00441A3D">
        <w:rPr>
          <w:sz w:val="20"/>
        </w:rPr>
        <w:t>…………….......</w:t>
      </w:r>
    </w:p>
    <w:p w14:paraId="69527CDB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1C8CD9A4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F48DDDB" w14:textId="3D3A620E" w:rsidR="00217633" w:rsidRPr="00441A3D" w:rsidRDefault="00756DCF" w:rsidP="00441A3D">
      <w:pPr>
        <w:ind w:left="0"/>
        <w:rPr>
          <w:sz w:val="20"/>
        </w:rPr>
      </w:pPr>
      <w:proofErr w:type="spellStart"/>
      <w:r>
        <w:rPr>
          <w:sz w:val="20"/>
        </w:rPr>
        <w:t>S</w:t>
      </w:r>
      <w:r w:rsidRPr="00756DCF">
        <w:rPr>
          <w:sz w:val="20"/>
        </w:rPr>
        <w:t>pecify</w:t>
      </w:r>
      <w:proofErr w:type="spellEnd"/>
      <w:r w:rsidRPr="00756DCF">
        <w:rPr>
          <w:sz w:val="20"/>
        </w:rPr>
        <w:t xml:space="preserve"> how the </w:t>
      </w:r>
      <w:proofErr w:type="spellStart"/>
      <w:r w:rsidRPr="00756DCF">
        <w:rPr>
          <w:sz w:val="20"/>
        </w:rPr>
        <w:t>continuous</w:t>
      </w:r>
      <w:proofErr w:type="spellEnd"/>
      <w:r w:rsidRPr="00756DCF">
        <w:rPr>
          <w:sz w:val="20"/>
        </w:rPr>
        <w:t xml:space="preserve"> and </w:t>
      </w:r>
      <w:proofErr w:type="spellStart"/>
      <w:r w:rsidRPr="00756DCF">
        <w:rPr>
          <w:sz w:val="20"/>
        </w:rPr>
        <w:t>simultaneous</w:t>
      </w:r>
      <w:proofErr w:type="spellEnd"/>
      <w:r w:rsidRPr="00756DCF">
        <w:rPr>
          <w:sz w:val="20"/>
        </w:rPr>
        <w:t xml:space="preserve"> transmission of the </w:t>
      </w:r>
      <w:proofErr w:type="spellStart"/>
      <w:r w:rsidRPr="00756DCF">
        <w:rPr>
          <w:sz w:val="20"/>
        </w:rPr>
        <w:t>candidate's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presentation</w:t>
      </w:r>
      <w:proofErr w:type="spellEnd"/>
      <w:r w:rsidRPr="00756DCF">
        <w:rPr>
          <w:sz w:val="20"/>
        </w:rPr>
        <w:t xml:space="preserve"> and the </w:t>
      </w:r>
      <w:proofErr w:type="spellStart"/>
      <w:r w:rsidRPr="00756DCF">
        <w:rPr>
          <w:sz w:val="20"/>
        </w:rPr>
        <w:t>debates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will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be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ensured</w:t>
      </w:r>
      <w:proofErr w:type="spellEnd"/>
      <w:r w:rsidRPr="00756DCF">
        <w:rPr>
          <w:sz w:val="20"/>
        </w:rPr>
        <w:t xml:space="preserve"> to the candidate, the </w:t>
      </w:r>
      <w:proofErr w:type="spellStart"/>
      <w:r w:rsidRPr="00756DCF">
        <w:rPr>
          <w:sz w:val="20"/>
        </w:rPr>
        <w:t>member</w:t>
      </w:r>
      <w:proofErr w:type="spellEnd"/>
      <w:r w:rsidRPr="00756DCF">
        <w:rPr>
          <w:sz w:val="20"/>
        </w:rPr>
        <w:t xml:space="preserve">(s) of the Jury </w:t>
      </w:r>
      <w:proofErr w:type="spellStart"/>
      <w:r w:rsidRPr="00756DCF">
        <w:rPr>
          <w:sz w:val="20"/>
        </w:rPr>
        <w:t>participating</w:t>
      </w:r>
      <w:proofErr w:type="spellEnd"/>
      <w:r w:rsidRPr="00756DCF">
        <w:rPr>
          <w:sz w:val="20"/>
        </w:rPr>
        <w:t xml:space="preserve"> in the Jury by </w:t>
      </w:r>
      <w:proofErr w:type="spellStart"/>
      <w:r w:rsidRPr="00756DCF">
        <w:rPr>
          <w:sz w:val="20"/>
        </w:rPr>
        <w:t>videoconference</w:t>
      </w:r>
      <w:proofErr w:type="spellEnd"/>
      <w:r w:rsidRPr="00756DCF">
        <w:rPr>
          <w:sz w:val="20"/>
        </w:rPr>
        <w:t xml:space="preserve">, the </w:t>
      </w:r>
      <w:proofErr w:type="spellStart"/>
      <w:r w:rsidRPr="00756DCF">
        <w:rPr>
          <w:sz w:val="20"/>
        </w:rPr>
        <w:t>rest</w:t>
      </w:r>
      <w:proofErr w:type="spellEnd"/>
      <w:r w:rsidRPr="00756DCF">
        <w:rPr>
          <w:sz w:val="20"/>
        </w:rPr>
        <w:t xml:space="preserve"> of the Jury and the public.</w:t>
      </w:r>
    </w:p>
    <w:p w14:paraId="4A1AE7B8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5385DFB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5E7A1B62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482E63A0" w14:textId="373B2608" w:rsidR="001A503B" w:rsidRPr="00441A3D" w:rsidRDefault="00756DCF" w:rsidP="001A503B">
      <w:pPr>
        <w:ind w:left="0"/>
        <w:rPr>
          <w:sz w:val="20"/>
        </w:rPr>
      </w:pPr>
      <w:proofErr w:type="spellStart"/>
      <w:r w:rsidRPr="00756DCF">
        <w:rPr>
          <w:sz w:val="20"/>
        </w:rPr>
        <w:t>Specify</w:t>
      </w:r>
      <w:proofErr w:type="spellEnd"/>
      <w:r w:rsidRPr="00756DCF">
        <w:rPr>
          <w:sz w:val="20"/>
        </w:rPr>
        <w:t xml:space="preserve"> the unique </w:t>
      </w:r>
      <w:proofErr w:type="spellStart"/>
      <w:r w:rsidRPr="00756DCF">
        <w:rPr>
          <w:sz w:val="20"/>
        </w:rPr>
        <w:t>address</w:t>
      </w:r>
      <w:proofErr w:type="spellEnd"/>
      <w:r w:rsidRPr="00756DCF">
        <w:rPr>
          <w:sz w:val="20"/>
        </w:rPr>
        <w:t xml:space="preserve"> (room, place and country) </w:t>
      </w:r>
      <w:proofErr w:type="spellStart"/>
      <w:r w:rsidRPr="00756DCF">
        <w:rPr>
          <w:sz w:val="20"/>
        </w:rPr>
        <w:t>where</w:t>
      </w:r>
      <w:proofErr w:type="spellEnd"/>
      <w:r w:rsidRPr="00756DCF">
        <w:rPr>
          <w:sz w:val="20"/>
        </w:rPr>
        <w:t xml:space="preserve"> the jury </w:t>
      </w:r>
      <w:proofErr w:type="spellStart"/>
      <w:r w:rsidRPr="00756DCF">
        <w:rPr>
          <w:sz w:val="20"/>
        </w:rPr>
        <w:t>member</w:t>
      </w:r>
      <w:proofErr w:type="spellEnd"/>
      <w:r w:rsidRPr="00756DCF">
        <w:rPr>
          <w:sz w:val="20"/>
        </w:rPr>
        <w:t xml:space="preserve">(s) </w:t>
      </w:r>
      <w:proofErr w:type="spellStart"/>
      <w:r w:rsidRPr="00756DCF">
        <w:rPr>
          <w:sz w:val="20"/>
        </w:rPr>
        <w:t>participating</w:t>
      </w:r>
      <w:proofErr w:type="spellEnd"/>
      <w:r w:rsidRPr="00756DCF">
        <w:rPr>
          <w:sz w:val="20"/>
        </w:rPr>
        <w:t xml:space="preserve"> in the Jury by </w:t>
      </w:r>
      <w:proofErr w:type="spellStart"/>
      <w:r w:rsidRPr="00756DCF">
        <w:rPr>
          <w:sz w:val="20"/>
        </w:rPr>
        <w:t>videoconference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will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be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located</w:t>
      </w:r>
      <w:proofErr w:type="spellEnd"/>
      <w:r w:rsidRPr="00756DCF">
        <w:rPr>
          <w:sz w:val="20"/>
        </w:rPr>
        <w:t xml:space="preserve"> at the time of the </w:t>
      </w:r>
      <w:proofErr w:type="spellStart"/>
      <w:r w:rsidRPr="00756DCF">
        <w:rPr>
          <w:sz w:val="20"/>
        </w:rPr>
        <w:t>defense</w:t>
      </w:r>
      <w:proofErr w:type="spellEnd"/>
      <w:r w:rsidRPr="00756DCF">
        <w:rPr>
          <w:sz w:val="20"/>
        </w:rPr>
        <w:t xml:space="preserve"> (attention: if </w:t>
      </w:r>
      <w:proofErr w:type="spellStart"/>
      <w:r w:rsidRPr="00756DCF">
        <w:rPr>
          <w:sz w:val="20"/>
        </w:rPr>
        <w:t>several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members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participate</w:t>
      </w:r>
      <w:proofErr w:type="spellEnd"/>
      <w:r w:rsidRPr="00756DCF">
        <w:rPr>
          <w:sz w:val="20"/>
        </w:rPr>
        <w:t xml:space="preserve"> by </w:t>
      </w:r>
      <w:proofErr w:type="spellStart"/>
      <w:r w:rsidRPr="00756DCF">
        <w:rPr>
          <w:sz w:val="20"/>
        </w:rPr>
        <w:t>videoconference</w:t>
      </w:r>
      <w:proofErr w:type="spellEnd"/>
      <w:r w:rsidRPr="00756DCF">
        <w:rPr>
          <w:sz w:val="20"/>
        </w:rPr>
        <w:t xml:space="preserve">, </w:t>
      </w:r>
      <w:proofErr w:type="spellStart"/>
      <w:r w:rsidRPr="00756DCF">
        <w:rPr>
          <w:sz w:val="20"/>
        </w:rPr>
        <w:t>they</w:t>
      </w:r>
      <w:proofErr w:type="spellEnd"/>
      <w:r w:rsidRPr="00756DCF">
        <w:rPr>
          <w:sz w:val="20"/>
        </w:rPr>
        <w:t xml:space="preserve"> must do </w:t>
      </w:r>
      <w:proofErr w:type="spellStart"/>
      <w:r w:rsidRPr="00756DCF">
        <w:rPr>
          <w:sz w:val="20"/>
        </w:rPr>
        <w:t>so</w:t>
      </w:r>
      <w:proofErr w:type="spellEnd"/>
      <w:r w:rsidRPr="00756DCF">
        <w:rPr>
          <w:sz w:val="20"/>
        </w:rPr>
        <w:t xml:space="preserve"> </w:t>
      </w:r>
      <w:proofErr w:type="spellStart"/>
      <w:r w:rsidRPr="00756DCF">
        <w:rPr>
          <w:sz w:val="20"/>
        </w:rPr>
        <w:t>from</w:t>
      </w:r>
      <w:proofErr w:type="spellEnd"/>
      <w:r w:rsidRPr="00756DCF">
        <w:rPr>
          <w:sz w:val="20"/>
        </w:rPr>
        <w:t xml:space="preserve"> the </w:t>
      </w:r>
      <w:proofErr w:type="spellStart"/>
      <w:r w:rsidRPr="00756DCF">
        <w:rPr>
          <w:sz w:val="20"/>
        </w:rPr>
        <w:t>same</w:t>
      </w:r>
      <w:proofErr w:type="spellEnd"/>
      <w:r w:rsidRPr="00756DCF">
        <w:rPr>
          <w:sz w:val="20"/>
        </w:rPr>
        <w:t xml:space="preserve"> room)</w:t>
      </w:r>
      <w:r w:rsidR="00223337">
        <w:rPr>
          <w:sz w:val="20"/>
        </w:rPr>
        <w:t xml:space="preserve"> </w:t>
      </w:r>
      <w:r w:rsidR="001A503B">
        <w:rPr>
          <w:sz w:val="20"/>
        </w:rPr>
        <w:t>:</w:t>
      </w:r>
    </w:p>
    <w:p w14:paraId="36B0CC2A" w14:textId="77777777" w:rsidR="001A503B" w:rsidRPr="00217633" w:rsidRDefault="001A503B" w:rsidP="001A503B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37953555" w14:textId="77777777" w:rsidR="001A503B" w:rsidRPr="00217633" w:rsidRDefault="001A503B" w:rsidP="001A503B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722BE20E" w14:textId="77777777" w:rsidR="001A503B" w:rsidRPr="00217633" w:rsidRDefault="001A503B" w:rsidP="001A503B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C116CBE" w14:textId="70D67E7D" w:rsidR="001A503B" w:rsidRPr="00217633" w:rsidRDefault="001A503B" w:rsidP="001A503B">
      <w:pPr>
        <w:pStyle w:val="Titre1"/>
        <w:rPr>
          <w:sz w:val="22"/>
        </w:rPr>
      </w:pPr>
      <w:proofErr w:type="spellStart"/>
      <w:r>
        <w:rPr>
          <w:sz w:val="22"/>
        </w:rPr>
        <w:t>Aut</w:t>
      </w:r>
      <w:r w:rsidR="005B2302">
        <w:rPr>
          <w:sz w:val="22"/>
        </w:rPr>
        <w:t>horiz</w:t>
      </w:r>
      <w:r>
        <w:rPr>
          <w:sz w:val="22"/>
        </w:rPr>
        <w:t>ation</w:t>
      </w:r>
      <w:proofErr w:type="spellEnd"/>
      <w:r>
        <w:rPr>
          <w:sz w:val="22"/>
        </w:rPr>
        <w:t> :</w:t>
      </w:r>
    </w:p>
    <w:p w14:paraId="3CFFC217" w14:textId="0CDC471E" w:rsidR="001A503B" w:rsidRDefault="005B2302" w:rsidP="001A503B">
      <w:pPr>
        <w:pStyle w:val="Titre3"/>
        <w:ind w:left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The </w:t>
      </w:r>
      <w:proofErr w:type="spellStart"/>
      <w:r>
        <w:rPr>
          <w:b w:val="0"/>
          <w:color w:val="auto"/>
          <w:sz w:val="20"/>
        </w:rPr>
        <w:t>director</w:t>
      </w:r>
      <w:proofErr w:type="spellEnd"/>
      <w:r>
        <w:rPr>
          <w:b w:val="0"/>
          <w:color w:val="auto"/>
          <w:sz w:val="20"/>
        </w:rPr>
        <w:t xml:space="preserve"> of the doctoral </w:t>
      </w:r>
      <w:proofErr w:type="spellStart"/>
      <w:r>
        <w:rPr>
          <w:b w:val="0"/>
          <w:color w:val="auto"/>
          <w:sz w:val="20"/>
        </w:rPr>
        <w:t>school</w:t>
      </w:r>
      <w:proofErr w:type="spellEnd"/>
    </w:p>
    <w:p w14:paraId="138572C4" w14:textId="2DF12CD3" w:rsidR="001A503B" w:rsidRPr="00217633" w:rsidRDefault="001A503B" w:rsidP="001A503B">
      <w:pPr>
        <w:pStyle w:val="Titre3"/>
        <w:ind w:left="0"/>
        <w:rPr>
          <w:b w:val="0"/>
          <w:color w:val="auto"/>
          <w:sz w:val="20"/>
        </w:rPr>
      </w:pPr>
      <w:r w:rsidRPr="001A503B">
        <w:rPr>
          <w:b w:val="0"/>
          <w:color w:val="auto"/>
          <w:sz w:val="24"/>
        </w:rPr>
        <w:sym w:font="Wingdings" w:char="F071"/>
      </w:r>
      <w:r>
        <w:rPr>
          <w:b w:val="0"/>
          <w:color w:val="auto"/>
          <w:sz w:val="20"/>
        </w:rPr>
        <w:t xml:space="preserve"> </w:t>
      </w:r>
      <w:proofErr w:type="spellStart"/>
      <w:r>
        <w:rPr>
          <w:b w:val="0"/>
          <w:color w:val="auto"/>
          <w:sz w:val="20"/>
        </w:rPr>
        <w:t>aut</w:t>
      </w:r>
      <w:r w:rsidR="005B2302">
        <w:rPr>
          <w:b w:val="0"/>
          <w:color w:val="auto"/>
          <w:sz w:val="20"/>
        </w:rPr>
        <w:t>horiz</w:t>
      </w:r>
      <w:r>
        <w:rPr>
          <w:b w:val="0"/>
          <w:color w:val="auto"/>
          <w:sz w:val="20"/>
        </w:rPr>
        <w:t>e</w:t>
      </w:r>
      <w:r w:rsidR="005B2302">
        <w:rPr>
          <w:b w:val="0"/>
          <w:color w:val="auto"/>
          <w:sz w:val="20"/>
        </w:rPr>
        <w:t>s</w:t>
      </w:r>
      <w:proofErr w:type="spellEnd"/>
      <w:r>
        <w:rPr>
          <w:b w:val="0"/>
          <w:color w:val="auto"/>
          <w:sz w:val="20"/>
        </w:rPr>
        <w:t xml:space="preserve">                 </w:t>
      </w:r>
      <w:r w:rsidRPr="001A503B">
        <w:rPr>
          <w:b w:val="0"/>
          <w:color w:val="auto"/>
          <w:sz w:val="24"/>
        </w:rPr>
        <w:sym w:font="Wingdings" w:char="F071"/>
      </w:r>
      <w:r w:rsidR="005B2302">
        <w:rPr>
          <w:b w:val="0"/>
          <w:color w:val="auto"/>
          <w:sz w:val="20"/>
        </w:rPr>
        <w:t xml:space="preserve"> </w:t>
      </w:r>
      <w:proofErr w:type="spellStart"/>
      <w:r w:rsidR="005B2302">
        <w:rPr>
          <w:b w:val="0"/>
          <w:color w:val="auto"/>
          <w:sz w:val="20"/>
        </w:rPr>
        <w:t>does</w:t>
      </w:r>
      <w:proofErr w:type="spellEnd"/>
      <w:r w:rsidR="005B2302">
        <w:rPr>
          <w:b w:val="0"/>
          <w:color w:val="auto"/>
          <w:sz w:val="20"/>
        </w:rPr>
        <w:t xml:space="preserve"> not </w:t>
      </w:r>
      <w:proofErr w:type="spellStart"/>
      <w:r w:rsidR="005B2302">
        <w:rPr>
          <w:b w:val="0"/>
          <w:color w:val="auto"/>
          <w:sz w:val="20"/>
        </w:rPr>
        <w:t>authorize</w:t>
      </w:r>
      <w:proofErr w:type="spellEnd"/>
      <w:r>
        <w:rPr>
          <w:b w:val="0"/>
          <w:color w:val="auto"/>
          <w:sz w:val="20"/>
        </w:rPr>
        <w:t xml:space="preserve">                         </w:t>
      </w:r>
      <w:r w:rsidR="005B2302">
        <w:rPr>
          <w:b w:val="0"/>
          <w:color w:val="auto"/>
          <w:sz w:val="20"/>
        </w:rPr>
        <w:t xml:space="preserve">the participation to the </w:t>
      </w:r>
      <w:proofErr w:type="spellStart"/>
      <w:r w:rsidR="005B2302">
        <w:rPr>
          <w:b w:val="0"/>
          <w:color w:val="auto"/>
          <w:sz w:val="20"/>
        </w:rPr>
        <w:t>defense</w:t>
      </w:r>
      <w:proofErr w:type="spellEnd"/>
      <w:r w:rsidR="005B2302">
        <w:rPr>
          <w:b w:val="0"/>
          <w:color w:val="auto"/>
          <w:sz w:val="20"/>
        </w:rPr>
        <w:t xml:space="preserve"> by </w:t>
      </w:r>
      <w:proofErr w:type="spellStart"/>
      <w:r w:rsidR="005B2302">
        <w:rPr>
          <w:b w:val="0"/>
          <w:color w:val="auto"/>
          <w:sz w:val="20"/>
        </w:rPr>
        <w:t>videoconference</w:t>
      </w:r>
      <w:proofErr w:type="spellEnd"/>
    </w:p>
    <w:p w14:paraId="15FA04C5" w14:textId="55B7FFA6" w:rsidR="001A503B" w:rsidRPr="001A503B" w:rsidRDefault="005B2302" w:rsidP="001A503B">
      <w:pPr>
        <w:pStyle w:val="Titre3"/>
        <w:ind w:left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Last </w:t>
      </w:r>
      <w:proofErr w:type="spellStart"/>
      <w:r>
        <w:rPr>
          <w:b w:val="0"/>
          <w:color w:val="auto"/>
          <w:sz w:val="20"/>
        </w:rPr>
        <w:t>name</w:t>
      </w:r>
      <w:proofErr w:type="spellEnd"/>
      <w:r>
        <w:rPr>
          <w:b w:val="0"/>
          <w:color w:val="auto"/>
          <w:sz w:val="20"/>
        </w:rPr>
        <w:t xml:space="preserve">, first </w:t>
      </w:r>
      <w:proofErr w:type="spellStart"/>
      <w:r>
        <w:rPr>
          <w:b w:val="0"/>
          <w:color w:val="auto"/>
          <w:sz w:val="20"/>
        </w:rPr>
        <w:t>name</w:t>
      </w:r>
      <w:proofErr w:type="spellEnd"/>
      <w:r>
        <w:rPr>
          <w:b w:val="0"/>
          <w:color w:val="auto"/>
          <w:sz w:val="20"/>
        </w:rPr>
        <w:t xml:space="preserve">, date and signature of the </w:t>
      </w:r>
      <w:proofErr w:type="spellStart"/>
      <w:r>
        <w:rPr>
          <w:b w:val="0"/>
          <w:color w:val="auto"/>
          <w:sz w:val="20"/>
        </w:rPr>
        <w:t>director</w:t>
      </w:r>
      <w:proofErr w:type="spellEnd"/>
      <w:r>
        <w:rPr>
          <w:b w:val="0"/>
          <w:color w:val="auto"/>
          <w:sz w:val="20"/>
        </w:rPr>
        <w:t xml:space="preserve"> of the doctoral </w:t>
      </w:r>
      <w:proofErr w:type="spellStart"/>
      <w:r>
        <w:rPr>
          <w:b w:val="0"/>
          <w:color w:val="auto"/>
          <w:sz w:val="20"/>
        </w:rPr>
        <w:t>school</w:t>
      </w:r>
      <w:proofErr w:type="spellEnd"/>
    </w:p>
    <w:sectPr w:rsidR="001A503B" w:rsidRPr="001A503B" w:rsidSect="00515E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84B10" w14:textId="77777777" w:rsidR="002123B5" w:rsidRDefault="002123B5" w:rsidP="00296B27">
      <w:r>
        <w:separator/>
      </w:r>
    </w:p>
  </w:endnote>
  <w:endnote w:type="continuationSeparator" w:id="0">
    <w:p w14:paraId="624940FF" w14:textId="77777777" w:rsidR="002123B5" w:rsidRDefault="002123B5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550E" w14:textId="77777777" w:rsidR="00615AEE" w:rsidRDefault="00615A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486F" w14:textId="77777777" w:rsidR="00615AEE" w:rsidRDefault="00615AEE" w:rsidP="0040695A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</w:p>
  <w:p w14:paraId="55F982E5" w14:textId="77777777" w:rsidR="00615AEE" w:rsidRDefault="00615AEE" w:rsidP="0040695A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14:paraId="601F6A59" w14:textId="77777777" w:rsidR="00615AEE" w:rsidRDefault="00615AEE" w:rsidP="0040695A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14:paraId="10BB648D" w14:textId="2B73BB2C" w:rsidR="00CD199A" w:rsidRDefault="00615AEE" w:rsidP="0040695A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0EF0C" w14:textId="77777777" w:rsidR="00615AEE" w:rsidRDefault="00615A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623AE" w14:textId="77777777" w:rsidR="002123B5" w:rsidRDefault="002123B5" w:rsidP="00296B27">
      <w:r>
        <w:separator/>
      </w:r>
    </w:p>
  </w:footnote>
  <w:footnote w:type="continuationSeparator" w:id="0">
    <w:p w14:paraId="5C17B37F" w14:textId="77777777" w:rsidR="002123B5" w:rsidRDefault="002123B5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27DE0" w14:textId="77777777" w:rsidR="00615AEE" w:rsidRDefault="00615A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6831D537" w:rsidR="00CD199A" w:rsidRPr="00515E6E" w:rsidRDefault="005B2302" w:rsidP="00515E6E">
        <w:pPr>
          <w:pStyle w:val="En-tte"/>
          <w:jc w:val="left"/>
          <w:rPr>
            <w:b/>
            <w:color w:val="64003C"/>
          </w:rPr>
        </w:pPr>
        <w:r w:rsidRPr="005B2302">
          <w:rPr>
            <w:noProof/>
            <w:lang w:eastAsia="fr-FR"/>
          </w:rPr>
          <w:drawing>
            <wp:inline distT="0" distB="0" distL="0" distR="0" wp14:anchorId="6EB675AC" wp14:editId="2DBE12EE">
              <wp:extent cx="1584251" cy="713735"/>
              <wp:effectExtent l="0" t="0" r="0" b="0"/>
              <wp:docPr id="3" name="Image 3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95808" cy="718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15E6E">
          <w:t xml:space="preserve">                 </w:t>
        </w:r>
        <w:r w:rsidR="006E27DF">
          <w:t xml:space="preserve">      </w:t>
        </w:r>
        <w:r w:rsidR="00515E6E">
          <w:t xml:space="preserve">                                                               </w:t>
        </w:r>
        <w:r w:rsidR="00515E6E" w:rsidRPr="00515E6E">
          <w:rPr>
            <w:b/>
            <w:color w:val="64003C"/>
          </w:rPr>
          <w:t>-</w:t>
        </w:r>
        <w:r w:rsidR="00515E6E" w:rsidRPr="00515E6E">
          <w:rPr>
            <w:b/>
            <w:color w:val="64003C"/>
          </w:rPr>
          <w:fldChar w:fldCharType="begin"/>
        </w:r>
        <w:r w:rsidR="00515E6E" w:rsidRPr="00515E6E">
          <w:rPr>
            <w:b/>
            <w:color w:val="64003C"/>
          </w:rPr>
          <w:instrText>PAGE   \* MERGEFORMAT</w:instrText>
        </w:r>
        <w:r w:rsidR="00515E6E" w:rsidRPr="00515E6E">
          <w:rPr>
            <w:b/>
            <w:color w:val="64003C"/>
          </w:rPr>
          <w:fldChar w:fldCharType="separate"/>
        </w:r>
        <w:r w:rsidR="0040695A">
          <w:rPr>
            <w:b/>
            <w:noProof/>
            <w:color w:val="64003C"/>
          </w:rPr>
          <w:t>1</w:t>
        </w:r>
        <w:r w:rsidR="00515E6E" w:rsidRPr="00515E6E">
          <w:rPr>
            <w:b/>
            <w:color w:val="64003C"/>
          </w:rPr>
          <w:fldChar w:fldCharType="end"/>
        </w:r>
        <w:r w:rsidR="00515E6E" w:rsidRPr="00515E6E">
          <w:rPr>
            <w:b/>
            <w:color w:val="64003C"/>
          </w:rPr>
          <w:t>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BA8F" w14:textId="77777777" w:rsidR="00615AEE" w:rsidRDefault="00615A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64CF"/>
    <w:multiLevelType w:val="hybridMultilevel"/>
    <w:tmpl w:val="3206A08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1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6592B95"/>
    <w:multiLevelType w:val="hybridMultilevel"/>
    <w:tmpl w:val="607839B2"/>
    <w:lvl w:ilvl="0" w:tplc="CF1E26CA"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3"/>
  </w:num>
  <w:num w:numId="7">
    <w:abstractNumId w:val="6"/>
  </w:num>
  <w:num w:numId="8">
    <w:abstractNumId w:val="14"/>
  </w:num>
  <w:num w:numId="9">
    <w:abstractNumId w:val="7"/>
  </w:num>
  <w:num w:numId="10">
    <w:abstractNumId w:val="25"/>
  </w:num>
  <w:num w:numId="11">
    <w:abstractNumId w:val="27"/>
  </w:num>
  <w:num w:numId="12">
    <w:abstractNumId w:val="15"/>
  </w:num>
  <w:num w:numId="13">
    <w:abstractNumId w:val="19"/>
  </w:num>
  <w:num w:numId="14">
    <w:abstractNumId w:val="2"/>
  </w:num>
  <w:num w:numId="15">
    <w:abstractNumId w:val="24"/>
  </w:num>
  <w:num w:numId="16">
    <w:abstractNumId w:val="5"/>
  </w:num>
  <w:num w:numId="17">
    <w:abstractNumId w:val="26"/>
  </w:num>
  <w:num w:numId="18">
    <w:abstractNumId w:val="10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12"/>
  </w:num>
  <w:num w:numId="24">
    <w:abstractNumId w:val="13"/>
  </w:num>
  <w:num w:numId="25">
    <w:abstractNumId w:val="16"/>
  </w:num>
  <w:num w:numId="26">
    <w:abstractNumId w:val="11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102B2"/>
    <w:rsid w:val="00026126"/>
    <w:rsid w:val="000320C7"/>
    <w:rsid w:val="00051BD3"/>
    <w:rsid w:val="00060688"/>
    <w:rsid w:val="00064BD7"/>
    <w:rsid w:val="00072688"/>
    <w:rsid w:val="00072F69"/>
    <w:rsid w:val="000B165B"/>
    <w:rsid w:val="000D6096"/>
    <w:rsid w:val="000F4582"/>
    <w:rsid w:val="00103646"/>
    <w:rsid w:val="0011354C"/>
    <w:rsid w:val="001676B7"/>
    <w:rsid w:val="00174FE2"/>
    <w:rsid w:val="00176E45"/>
    <w:rsid w:val="0018117A"/>
    <w:rsid w:val="001827CC"/>
    <w:rsid w:val="0018677E"/>
    <w:rsid w:val="00187B22"/>
    <w:rsid w:val="0019239C"/>
    <w:rsid w:val="001A503B"/>
    <w:rsid w:val="001D6D24"/>
    <w:rsid w:val="001F2AF8"/>
    <w:rsid w:val="0020207A"/>
    <w:rsid w:val="002123B5"/>
    <w:rsid w:val="0021470E"/>
    <w:rsid w:val="00217633"/>
    <w:rsid w:val="00223337"/>
    <w:rsid w:val="00227562"/>
    <w:rsid w:val="00231261"/>
    <w:rsid w:val="00235517"/>
    <w:rsid w:val="00243823"/>
    <w:rsid w:val="00257078"/>
    <w:rsid w:val="00262B2B"/>
    <w:rsid w:val="00264196"/>
    <w:rsid w:val="002642F8"/>
    <w:rsid w:val="0026563C"/>
    <w:rsid w:val="00265BB8"/>
    <w:rsid w:val="00277A94"/>
    <w:rsid w:val="00283B17"/>
    <w:rsid w:val="00287A37"/>
    <w:rsid w:val="00296B27"/>
    <w:rsid w:val="002A2ED9"/>
    <w:rsid w:val="002A73BD"/>
    <w:rsid w:val="002C76D2"/>
    <w:rsid w:val="002E5551"/>
    <w:rsid w:val="002F2784"/>
    <w:rsid w:val="002F2BD6"/>
    <w:rsid w:val="003026E6"/>
    <w:rsid w:val="00312516"/>
    <w:rsid w:val="00312721"/>
    <w:rsid w:val="00345446"/>
    <w:rsid w:val="003837BE"/>
    <w:rsid w:val="00390858"/>
    <w:rsid w:val="00391958"/>
    <w:rsid w:val="003A7ED7"/>
    <w:rsid w:val="003C4B9C"/>
    <w:rsid w:val="003C5B01"/>
    <w:rsid w:val="003C74B5"/>
    <w:rsid w:val="003D0A63"/>
    <w:rsid w:val="003D23F1"/>
    <w:rsid w:val="0040695A"/>
    <w:rsid w:val="004134DE"/>
    <w:rsid w:val="004207A2"/>
    <w:rsid w:val="00421317"/>
    <w:rsid w:val="00434128"/>
    <w:rsid w:val="00441686"/>
    <w:rsid w:val="00441A3D"/>
    <w:rsid w:val="0044456E"/>
    <w:rsid w:val="00453289"/>
    <w:rsid w:val="00454CF2"/>
    <w:rsid w:val="00461038"/>
    <w:rsid w:val="0046524C"/>
    <w:rsid w:val="0048244D"/>
    <w:rsid w:val="0049480C"/>
    <w:rsid w:val="0049792D"/>
    <w:rsid w:val="004A09D1"/>
    <w:rsid w:val="004B281F"/>
    <w:rsid w:val="004B7EFB"/>
    <w:rsid w:val="004F6D28"/>
    <w:rsid w:val="004F7163"/>
    <w:rsid w:val="0051273C"/>
    <w:rsid w:val="00515E6E"/>
    <w:rsid w:val="00533DA9"/>
    <w:rsid w:val="00536F90"/>
    <w:rsid w:val="00541BD8"/>
    <w:rsid w:val="005442E8"/>
    <w:rsid w:val="005456BA"/>
    <w:rsid w:val="005465FF"/>
    <w:rsid w:val="00550032"/>
    <w:rsid w:val="0058624B"/>
    <w:rsid w:val="0059133E"/>
    <w:rsid w:val="005A77C3"/>
    <w:rsid w:val="005B1DFE"/>
    <w:rsid w:val="005B2302"/>
    <w:rsid w:val="005B565F"/>
    <w:rsid w:val="005C4725"/>
    <w:rsid w:val="005E2D4A"/>
    <w:rsid w:val="005E3475"/>
    <w:rsid w:val="006113E7"/>
    <w:rsid w:val="00614328"/>
    <w:rsid w:val="00615AEE"/>
    <w:rsid w:val="006234BA"/>
    <w:rsid w:val="00627D32"/>
    <w:rsid w:val="00653574"/>
    <w:rsid w:val="00662B94"/>
    <w:rsid w:val="00675BD6"/>
    <w:rsid w:val="00687731"/>
    <w:rsid w:val="006A12DB"/>
    <w:rsid w:val="006C6214"/>
    <w:rsid w:val="006D15AF"/>
    <w:rsid w:val="006D405E"/>
    <w:rsid w:val="006E27DF"/>
    <w:rsid w:val="006F41CD"/>
    <w:rsid w:val="00704135"/>
    <w:rsid w:val="00706E5D"/>
    <w:rsid w:val="00713F83"/>
    <w:rsid w:val="00727078"/>
    <w:rsid w:val="007441F0"/>
    <w:rsid w:val="00756DCF"/>
    <w:rsid w:val="007621A6"/>
    <w:rsid w:val="00765276"/>
    <w:rsid w:val="00771889"/>
    <w:rsid w:val="007B3455"/>
    <w:rsid w:val="007B42E4"/>
    <w:rsid w:val="007C7DE9"/>
    <w:rsid w:val="008155B2"/>
    <w:rsid w:val="00827DEC"/>
    <w:rsid w:val="0084288D"/>
    <w:rsid w:val="00844D67"/>
    <w:rsid w:val="00853E37"/>
    <w:rsid w:val="00866138"/>
    <w:rsid w:val="00891927"/>
    <w:rsid w:val="00892794"/>
    <w:rsid w:val="008C0BE8"/>
    <w:rsid w:val="008C2E93"/>
    <w:rsid w:val="008C7BA4"/>
    <w:rsid w:val="008F1989"/>
    <w:rsid w:val="008F4933"/>
    <w:rsid w:val="00900E43"/>
    <w:rsid w:val="00905009"/>
    <w:rsid w:val="0095088C"/>
    <w:rsid w:val="00962910"/>
    <w:rsid w:val="009629FE"/>
    <w:rsid w:val="00973FBA"/>
    <w:rsid w:val="00976ABA"/>
    <w:rsid w:val="00984BD0"/>
    <w:rsid w:val="009A6A26"/>
    <w:rsid w:val="009A718B"/>
    <w:rsid w:val="009B7642"/>
    <w:rsid w:val="009C756A"/>
    <w:rsid w:val="009D53AA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2763"/>
    <w:rsid w:val="00AF422F"/>
    <w:rsid w:val="00B12FC3"/>
    <w:rsid w:val="00B13BE5"/>
    <w:rsid w:val="00B34895"/>
    <w:rsid w:val="00B36405"/>
    <w:rsid w:val="00B429BF"/>
    <w:rsid w:val="00B55230"/>
    <w:rsid w:val="00B60B4A"/>
    <w:rsid w:val="00B64CCA"/>
    <w:rsid w:val="00B756F5"/>
    <w:rsid w:val="00B82F24"/>
    <w:rsid w:val="00B90BD4"/>
    <w:rsid w:val="00BB2FEB"/>
    <w:rsid w:val="00BB72BD"/>
    <w:rsid w:val="00BC3136"/>
    <w:rsid w:val="00BD66E2"/>
    <w:rsid w:val="00BE310A"/>
    <w:rsid w:val="00BE3DCF"/>
    <w:rsid w:val="00BE70BA"/>
    <w:rsid w:val="00C22E07"/>
    <w:rsid w:val="00C346F3"/>
    <w:rsid w:val="00C360CC"/>
    <w:rsid w:val="00C40EB1"/>
    <w:rsid w:val="00C81E51"/>
    <w:rsid w:val="00C83171"/>
    <w:rsid w:val="00C855DE"/>
    <w:rsid w:val="00C86914"/>
    <w:rsid w:val="00CD1040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5374E"/>
    <w:rsid w:val="00D75451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B6635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6AA8"/>
    <w:rsid w:val="00EB6D6B"/>
    <w:rsid w:val="00EE6C01"/>
    <w:rsid w:val="00EE71A5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078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B426525"/>
  <w15:docId w15:val="{BA12D470-B979-4C5E-A6AE-A740CC4A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756DCF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rsid w:val="00615AEE"/>
    <w:rPr>
      <w:rFonts w:ascii="Open Sans" w:eastAsia="SimSun" w:hAnsi="Open Sans" w:cs="Open Sans"/>
      <w:color w:val="63003C" w:themeColor="accent1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loda/article_lc/LEGIARTI000032588111/2016-09-0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D013-7D59-4C4F-85F1-3C8D9D3B1CCB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E1E848-7267-437B-A065-A276A2FB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5</cp:revision>
  <cp:lastPrinted>2015-03-13T18:04:00Z</cp:lastPrinted>
  <dcterms:created xsi:type="dcterms:W3CDTF">2021-05-07T09:26:00Z</dcterms:created>
  <dcterms:modified xsi:type="dcterms:W3CDTF">2021-05-10T14:02:00Z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