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3910" w14:textId="77777777" w:rsidR="007C08CD" w:rsidRPr="00601C32" w:rsidRDefault="007C08CD" w:rsidP="002E57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365DD51C" w14:textId="77777777" w:rsidR="00FB00DE" w:rsidRPr="00FB00DE" w:rsidRDefault="00FB00DE" w:rsidP="00FB00DE">
      <w:pPr>
        <w:pStyle w:val="Titre2"/>
        <w:pBdr>
          <w:top w:val="single" w:sz="4" w:space="8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D9D9D9"/>
        <w:tabs>
          <w:tab w:val="center" w:pos="4909"/>
        </w:tabs>
        <w:spacing w:before="0" w:after="0"/>
        <w:ind w:left="181" w:right="96"/>
        <w:jc w:val="center"/>
        <w:rPr>
          <w:rFonts w:ascii="Calibri" w:hAnsi="Calibri" w:cs="Calibri"/>
          <w:color w:val="000000"/>
          <w:sz w:val="32"/>
          <w:szCs w:val="28"/>
        </w:rPr>
      </w:pPr>
      <w:r w:rsidRPr="00FB00DE">
        <w:rPr>
          <w:rFonts w:ascii="Calibri" w:hAnsi="Calibri" w:cs="Calibri"/>
          <w:color w:val="000000"/>
          <w:sz w:val="32"/>
          <w:szCs w:val="28"/>
        </w:rPr>
        <w:t>Appel à projet Université Paris-Saclay 2021</w:t>
      </w:r>
    </w:p>
    <w:p w14:paraId="48C552C9" w14:textId="77777777" w:rsidR="00427EE5" w:rsidRPr="00601C32" w:rsidRDefault="00427EE5" w:rsidP="00427EE5">
      <w:pPr>
        <w:pStyle w:val="Titre2"/>
        <w:pBdr>
          <w:top w:val="single" w:sz="4" w:space="8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D9D9D9"/>
        <w:tabs>
          <w:tab w:val="center" w:pos="4909"/>
        </w:tabs>
        <w:spacing w:before="0" w:after="0"/>
        <w:ind w:left="181" w:right="96"/>
        <w:jc w:val="center"/>
        <w:rPr>
          <w:rFonts w:ascii="Calibri" w:hAnsi="Calibri" w:cs="Calibri"/>
          <w:color w:val="000000"/>
          <w:sz w:val="32"/>
          <w:szCs w:val="28"/>
        </w:rPr>
      </w:pPr>
      <w:r w:rsidRPr="00FB00DE">
        <w:rPr>
          <w:rFonts w:ascii="Calibri" w:hAnsi="Calibri" w:cs="Calibri"/>
          <w:b w:val="0"/>
          <w:color w:val="000000"/>
          <w:sz w:val="32"/>
          <w:szCs w:val="28"/>
        </w:rPr>
        <w:t>« </w:t>
      </w:r>
      <w:r w:rsidR="000027E5" w:rsidRPr="00FB00DE">
        <w:rPr>
          <w:rFonts w:ascii="Calibri" w:hAnsi="Calibri" w:cs="Calibri"/>
          <w:b w:val="0"/>
          <w:color w:val="000000"/>
          <w:sz w:val="32"/>
          <w:szCs w:val="28"/>
        </w:rPr>
        <w:t xml:space="preserve">Oser - </w:t>
      </w:r>
      <w:r w:rsidR="00024D18" w:rsidRPr="00FB00DE">
        <w:rPr>
          <w:rFonts w:ascii="Calibri" w:hAnsi="Calibri" w:cs="Calibri"/>
          <w:b w:val="0"/>
          <w:color w:val="000000"/>
          <w:sz w:val="32"/>
          <w:szCs w:val="28"/>
        </w:rPr>
        <w:t>Initiative</w:t>
      </w:r>
      <w:r w:rsidR="00AD6445" w:rsidRPr="00FB00DE">
        <w:rPr>
          <w:rFonts w:ascii="Calibri" w:hAnsi="Calibri" w:cs="Calibri"/>
          <w:b w:val="0"/>
          <w:color w:val="000000"/>
          <w:sz w:val="32"/>
          <w:szCs w:val="28"/>
        </w:rPr>
        <w:t>s</w:t>
      </w:r>
      <w:r w:rsidR="00024D18" w:rsidRPr="00FB00DE">
        <w:rPr>
          <w:rFonts w:ascii="Calibri" w:hAnsi="Calibri" w:cs="Calibri"/>
          <w:b w:val="0"/>
          <w:color w:val="000000"/>
          <w:sz w:val="32"/>
          <w:szCs w:val="28"/>
        </w:rPr>
        <w:t xml:space="preserve"> </w:t>
      </w:r>
      <w:r w:rsidR="00AD6445" w:rsidRPr="00FB00DE">
        <w:rPr>
          <w:rFonts w:ascii="Calibri" w:hAnsi="Calibri" w:cs="Calibri"/>
          <w:b w:val="0"/>
          <w:color w:val="000000"/>
          <w:sz w:val="32"/>
          <w:szCs w:val="28"/>
        </w:rPr>
        <w:t>pédagogiques</w:t>
      </w:r>
      <w:r w:rsidRPr="00FB00DE">
        <w:rPr>
          <w:rFonts w:ascii="Calibri" w:hAnsi="Calibri" w:cs="Calibri"/>
          <w:b w:val="0"/>
          <w:color w:val="000000"/>
          <w:sz w:val="32"/>
          <w:szCs w:val="28"/>
        </w:rPr>
        <w:t> »</w:t>
      </w:r>
    </w:p>
    <w:p w14:paraId="5505CB06" w14:textId="77777777" w:rsidR="00427EE5" w:rsidRPr="00601C32" w:rsidRDefault="00427EE5" w:rsidP="002E57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A4A957F" w14:textId="77777777" w:rsidR="00B136CA" w:rsidRPr="00601C32" w:rsidRDefault="00B136CA" w:rsidP="008661CF">
      <w:pPr>
        <w:jc w:val="center"/>
        <w:rPr>
          <w:rFonts w:ascii="Calibri" w:hAnsi="Calibri" w:cs="Calibri"/>
          <w:b/>
          <w:color w:val="000000"/>
          <w:sz w:val="32"/>
          <w:szCs w:val="28"/>
        </w:rPr>
      </w:pPr>
      <w:r w:rsidRPr="00601C32">
        <w:rPr>
          <w:rFonts w:ascii="Calibri" w:hAnsi="Calibri" w:cs="Calibri"/>
          <w:b/>
          <w:color w:val="000000"/>
          <w:sz w:val="32"/>
          <w:szCs w:val="28"/>
        </w:rPr>
        <w:t xml:space="preserve">Descriptif du </w:t>
      </w:r>
      <w:r w:rsidR="00024D18" w:rsidRPr="00601C32">
        <w:rPr>
          <w:rFonts w:ascii="Calibri" w:hAnsi="Calibri" w:cs="Calibri"/>
          <w:b/>
          <w:color w:val="000000"/>
          <w:sz w:val="32"/>
          <w:szCs w:val="28"/>
        </w:rPr>
        <w:t>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66"/>
      </w:tblGrid>
      <w:tr w:rsidR="00F84D84" w:rsidRPr="00601C32" w14:paraId="176A9B9B" w14:textId="77777777" w:rsidTr="00B20DA3">
        <w:tc>
          <w:tcPr>
            <w:tcW w:w="2660" w:type="dxa"/>
            <w:shd w:val="clear" w:color="auto" w:fill="auto"/>
          </w:tcPr>
          <w:p w14:paraId="7A560DB0" w14:textId="77777777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>Intitulé du projet</w:t>
            </w:r>
          </w:p>
        </w:tc>
        <w:tc>
          <w:tcPr>
            <w:tcW w:w="7066" w:type="dxa"/>
            <w:shd w:val="clear" w:color="auto" w:fill="auto"/>
          </w:tcPr>
          <w:p w14:paraId="52580FFF" w14:textId="77777777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601C32" w14:paraId="3D83FE59" w14:textId="77777777" w:rsidTr="00B20DA3">
        <w:tc>
          <w:tcPr>
            <w:tcW w:w="2660" w:type="dxa"/>
            <w:shd w:val="clear" w:color="auto" w:fill="auto"/>
          </w:tcPr>
          <w:p w14:paraId="6FE04759" w14:textId="775B4DC9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 xml:space="preserve">Nom/Prénom/email </w:t>
            </w:r>
            <w:r w:rsidR="00E67F6B" w:rsidRPr="00601C32">
              <w:rPr>
                <w:rFonts w:ascii="Calibri" w:hAnsi="Calibri" w:cs="Calibri"/>
                <w:b/>
                <w:sz w:val="22"/>
              </w:rPr>
              <w:t xml:space="preserve">et établissement </w:t>
            </w:r>
            <w:r w:rsidR="00D94AA6">
              <w:rPr>
                <w:rFonts w:ascii="Calibri" w:hAnsi="Calibri" w:cs="Calibri"/>
                <w:b/>
                <w:sz w:val="22"/>
              </w:rPr>
              <w:t xml:space="preserve">ou composante </w:t>
            </w:r>
            <w:r w:rsidRPr="00601C32">
              <w:rPr>
                <w:rFonts w:ascii="Calibri" w:hAnsi="Calibri" w:cs="Calibri"/>
                <w:b/>
                <w:sz w:val="22"/>
              </w:rPr>
              <w:t>du porteur</w:t>
            </w:r>
          </w:p>
        </w:tc>
        <w:tc>
          <w:tcPr>
            <w:tcW w:w="7066" w:type="dxa"/>
            <w:shd w:val="clear" w:color="auto" w:fill="auto"/>
          </w:tcPr>
          <w:p w14:paraId="0A1E0A76" w14:textId="77777777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601C32" w14:paraId="59D50119" w14:textId="77777777" w:rsidTr="00B20DA3">
        <w:tc>
          <w:tcPr>
            <w:tcW w:w="2660" w:type="dxa"/>
            <w:shd w:val="clear" w:color="auto" w:fill="auto"/>
          </w:tcPr>
          <w:p w14:paraId="0BC17FFD" w14:textId="17433A0B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>Etablissements</w:t>
            </w:r>
            <w:r w:rsidR="00D94AA6">
              <w:rPr>
                <w:rFonts w:ascii="Calibri" w:hAnsi="Calibri" w:cs="Calibri"/>
                <w:b/>
                <w:sz w:val="22"/>
              </w:rPr>
              <w:t xml:space="preserve"> et/ou composantes</w:t>
            </w:r>
            <w:r w:rsidRPr="00601C32">
              <w:rPr>
                <w:rFonts w:ascii="Calibri" w:hAnsi="Calibri" w:cs="Calibri"/>
                <w:b/>
                <w:sz w:val="22"/>
              </w:rPr>
              <w:t xml:space="preserve"> participants</w:t>
            </w:r>
          </w:p>
        </w:tc>
        <w:tc>
          <w:tcPr>
            <w:tcW w:w="7066" w:type="dxa"/>
            <w:shd w:val="clear" w:color="auto" w:fill="auto"/>
          </w:tcPr>
          <w:p w14:paraId="1957D6B8" w14:textId="77777777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601C32" w14:paraId="5C7AE87B" w14:textId="77777777" w:rsidTr="00B20DA3">
        <w:tc>
          <w:tcPr>
            <w:tcW w:w="2660" w:type="dxa"/>
            <w:shd w:val="clear" w:color="auto" w:fill="auto"/>
          </w:tcPr>
          <w:p w14:paraId="5B97F505" w14:textId="373CFD8F" w:rsidR="00F84D84" w:rsidRPr="00601C32" w:rsidRDefault="00F84D84" w:rsidP="00E67F6B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>Visa des établissements</w:t>
            </w:r>
            <w:r w:rsidR="00D94AA6">
              <w:rPr>
                <w:rFonts w:ascii="Calibri" w:hAnsi="Calibri" w:cs="Calibri"/>
                <w:b/>
                <w:sz w:val="22"/>
              </w:rPr>
              <w:t xml:space="preserve"> ou composantes</w:t>
            </w:r>
            <w:r w:rsidRPr="00601C32">
              <w:rPr>
                <w:rFonts w:ascii="Calibri" w:hAnsi="Calibri" w:cs="Calibri"/>
                <w:b/>
                <w:sz w:val="22"/>
              </w:rPr>
              <w:t xml:space="preserve"> concernés (VP formation ou vice-doyens, responsables des études)</w:t>
            </w:r>
          </w:p>
        </w:tc>
        <w:tc>
          <w:tcPr>
            <w:tcW w:w="7066" w:type="dxa"/>
            <w:shd w:val="clear" w:color="auto" w:fill="auto"/>
          </w:tcPr>
          <w:p w14:paraId="6F9FB1F5" w14:textId="77777777" w:rsidR="00F84D84" w:rsidRPr="00601C32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E67F6B" w:rsidRPr="00601C32" w14:paraId="5D873780" w14:textId="77777777" w:rsidTr="00B20DA3">
        <w:tc>
          <w:tcPr>
            <w:tcW w:w="2660" w:type="dxa"/>
            <w:shd w:val="clear" w:color="auto" w:fill="auto"/>
          </w:tcPr>
          <w:p w14:paraId="7235A6D9" w14:textId="7DDE151F" w:rsidR="00E67F6B" w:rsidRPr="00601C32" w:rsidRDefault="0003678D" w:rsidP="00F84D84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>Avis de la cellule TICE ou du service (si projet avec numérique)</w:t>
            </w:r>
            <w:r>
              <w:rPr>
                <w:rFonts w:ascii="Calibri" w:hAnsi="Calibri" w:cs="Calibri"/>
                <w:b/>
                <w:sz w:val="22"/>
              </w:rPr>
              <w:t>, avis de la structure d’appui pédagogique</w:t>
            </w:r>
          </w:p>
        </w:tc>
        <w:tc>
          <w:tcPr>
            <w:tcW w:w="7066" w:type="dxa"/>
            <w:shd w:val="clear" w:color="auto" w:fill="auto"/>
          </w:tcPr>
          <w:p w14:paraId="0F4ECFD1" w14:textId="77777777" w:rsidR="00E67F6B" w:rsidRPr="00601C32" w:rsidRDefault="00E67F6B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7691AA5" w14:textId="77777777" w:rsidR="007C08CD" w:rsidRPr="00BB435F" w:rsidRDefault="007C08CD" w:rsidP="00F84D84">
      <w:pPr>
        <w:rPr>
          <w:rFonts w:ascii="Calibri" w:hAnsi="Calibri" w:cs="Calibri"/>
          <w:b/>
          <w:sz w:val="22"/>
        </w:rPr>
      </w:pPr>
    </w:p>
    <w:p w14:paraId="062FEA10" w14:textId="77777777" w:rsidR="007C08CD" w:rsidRPr="00BB435F" w:rsidRDefault="00BB435F" w:rsidP="007C08CD">
      <w:pPr>
        <w:pBdr>
          <w:top w:val="single" w:sz="4" w:space="1" w:color="808080"/>
        </w:pBdr>
        <w:jc w:val="center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  <w:r w:rsidRPr="00BB435F">
        <w:rPr>
          <w:rFonts w:ascii="Calibri" w:hAnsi="Calibri" w:cs="Calibri"/>
          <w:b/>
          <w:bCs/>
          <w:sz w:val="22"/>
          <w:szCs w:val="22"/>
        </w:rPr>
        <w:t>Structures</w:t>
      </w:r>
      <w:r w:rsidR="00D52164">
        <w:rPr>
          <w:rFonts w:ascii="Calibri" w:hAnsi="Calibri" w:cs="Calibri"/>
          <w:b/>
          <w:bCs/>
          <w:sz w:val="22"/>
          <w:szCs w:val="22"/>
        </w:rPr>
        <w:t xml:space="preserve"> de coordination</w:t>
      </w:r>
      <w:r w:rsidR="007C08CD" w:rsidRPr="00BB435F">
        <w:rPr>
          <w:rFonts w:ascii="Calibri" w:hAnsi="Calibri" w:cs="Calibri"/>
          <w:b/>
          <w:bCs/>
          <w:sz w:val="22"/>
          <w:szCs w:val="22"/>
        </w:rPr>
        <w:t xml:space="preserve"> concernées</w:t>
      </w:r>
    </w:p>
    <w:p w14:paraId="59177B0B" w14:textId="6ED92AF8" w:rsidR="00C1264E" w:rsidRDefault="00C1264E" w:rsidP="00C1264E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bookmarkStart w:id="0" w:name="_Hlk61285289"/>
      <w:r w:rsidRPr="00D52164">
        <w:rPr>
          <w:rFonts w:ascii="Calibri" w:hAnsi="Calibri" w:cs="Calibri"/>
          <w:sz w:val="22"/>
          <w:szCs w:val="22"/>
        </w:rPr>
        <w:t>Ecole Universitaire de premier cycle</w:t>
      </w:r>
      <w:r w:rsidR="00136D47">
        <w:rPr>
          <w:rFonts w:ascii="Calibri" w:hAnsi="Calibri" w:cs="Calibri"/>
          <w:sz w:val="22"/>
          <w:szCs w:val="22"/>
        </w:rPr>
        <w:t xml:space="preserve"> </w:t>
      </w:r>
      <w:r w:rsidR="00136D47" w:rsidRPr="00136D47">
        <w:rPr>
          <w:rFonts w:ascii="Calibri" w:hAnsi="Calibri" w:cs="Calibri"/>
          <w:sz w:val="22"/>
          <w:szCs w:val="22"/>
        </w:rPr>
        <w:t>(tout projet concernant une formation de premier cycle L, LDD, DUT/BUT, DEUST)</w:t>
      </w:r>
    </w:p>
    <w:p w14:paraId="77330B2D" w14:textId="7A395B02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2164" w:rsidRPr="00D52164">
        <w:rPr>
          <w:rFonts w:ascii="Calibri" w:hAnsi="Calibri" w:cs="Calibri"/>
          <w:sz w:val="22"/>
          <w:szCs w:val="22"/>
        </w:rPr>
        <w:t>Biosphera</w:t>
      </w:r>
      <w:proofErr w:type="spellEnd"/>
    </w:p>
    <w:p w14:paraId="7C40B35B" w14:textId="19A89E71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Chimie</w:t>
      </w:r>
    </w:p>
    <w:p w14:paraId="592DAD8E" w14:textId="74D31F60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Computer Science</w:t>
      </w:r>
    </w:p>
    <w:p w14:paraId="48681865" w14:textId="6267AD45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Droit</w:t>
      </w:r>
    </w:p>
    <w:p w14:paraId="5C7CC58A" w14:textId="3E6F1299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Economie &amp; Management</w:t>
      </w:r>
    </w:p>
    <w:p w14:paraId="39B319B9" w14:textId="46294BF4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Education, Formation, Enseignement</w:t>
      </w:r>
    </w:p>
    <w:p w14:paraId="26EE98D6" w14:textId="39539759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Géosciences, climat, environnement et planètes</w:t>
      </w:r>
    </w:p>
    <w:p w14:paraId="2A6A2049" w14:textId="56E204A7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Humanités - Sciences du patrimoine</w:t>
      </w:r>
    </w:p>
    <w:p w14:paraId="4465627E" w14:textId="77777777" w:rsidR="00D52164" w:rsidRPr="00D52164" w:rsidRDefault="00D52164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r w:rsidRPr="00D52164">
        <w:rPr>
          <w:rFonts w:ascii="Calibri" w:hAnsi="Calibri" w:cs="Calibri"/>
          <w:sz w:val="22"/>
          <w:szCs w:val="22"/>
        </w:rPr>
        <w:t>Institut des sciences de la lumière</w:t>
      </w:r>
    </w:p>
    <w:p w14:paraId="00804AAD" w14:textId="37D953E9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 xml:space="preserve">Life sciences and </w:t>
      </w:r>
      <w:proofErr w:type="spellStart"/>
      <w:r w:rsidR="00D52164" w:rsidRPr="00D52164">
        <w:rPr>
          <w:rFonts w:ascii="Calibri" w:hAnsi="Calibri" w:cs="Calibri"/>
          <w:sz w:val="22"/>
          <w:szCs w:val="22"/>
        </w:rPr>
        <w:t>Health</w:t>
      </w:r>
      <w:proofErr w:type="spellEnd"/>
    </w:p>
    <w:p w14:paraId="54BD8C96" w14:textId="2774D1EF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Mathématiques</w:t>
      </w:r>
    </w:p>
    <w:p w14:paraId="06C74A1D" w14:textId="47A691D2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Métiers de la recherche et de l'enseignement supérieur</w:t>
      </w:r>
    </w:p>
    <w:p w14:paraId="2672DD87" w14:textId="5C34F084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Physique</w:t>
      </w:r>
    </w:p>
    <w:p w14:paraId="1FA95737" w14:textId="75FBDFE0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2164" w:rsidRPr="00D52164">
        <w:rPr>
          <w:rFonts w:ascii="Calibri" w:hAnsi="Calibri" w:cs="Calibri"/>
          <w:sz w:val="22"/>
          <w:szCs w:val="22"/>
        </w:rPr>
        <w:t>HeaDS</w:t>
      </w:r>
      <w:proofErr w:type="spellEnd"/>
    </w:p>
    <w:p w14:paraId="3E83A449" w14:textId="5AC8921A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Santé publique</w:t>
      </w:r>
    </w:p>
    <w:p w14:paraId="5B424D0C" w14:textId="5B99E7DB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Science de l’ingénierie et des systèmes</w:t>
      </w:r>
    </w:p>
    <w:p w14:paraId="1992BEF8" w14:textId="3A60926D" w:rsidR="00D52164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Sociologie et science politique</w:t>
      </w:r>
    </w:p>
    <w:p w14:paraId="2DB5025E" w14:textId="25DE3F95" w:rsidR="00C9735E" w:rsidRPr="00D52164" w:rsidRDefault="00C1264E" w:rsidP="00D52164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52164" w:rsidRPr="00D52164">
        <w:rPr>
          <w:rFonts w:ascii="Calibri" w:hAnsi="Calibri" w:cs="Calibri"/>
          <w:sz w:val="22"/>
          <w:szCs w:val="22"/>
        </w:rPr>
        <w:t>Sport, mouvement, facteurs humains</w:t>
      </w:r>
    </w:p>
    <w:bookmarkEnd w:id="0"/>
    <w:p w14:paraId="73D80591" w14:textId="77777777" w:rsidR="007C08CD" w:rsidRPr="00601C32" w:rsidRDefault="003558CA" w:rsidP="00F84D84">
      <w:pPr>
        <w:rPr>
          <w:rFonts w:ascii="Calibri" w:hAnsi="Calibri" w:cs="Calibri"/>
          <w:b/>
          <w:sz w:val="22"/>
        </w:rPr>
      </w:pPr>
      <w:r w:rsidRPr="00601C32">
        <w:rPr>
          <w:rFonts w:ascii="Calibri" w:hAnsi="Calibri" w:cs="Calibri"/>
          <w:b/>
          <w:sz w:val="22"/>
        </w:rPr>
        <w:br w:type="page"/>
      </w:r>
    </w:p>
    <w:p w14:paraId="415A80CA" w14:textId="77777777" w:rsidR="006124C6" w:rsidRPr="00601C32" w:rsidRDefault="006124C6" w:rsidP="006124C6">
      <w:pPr>
        <w:pStyle w:val="Titre1"/>
        <w:rPr>
          <w:rFonts w:ascii="Calibri" w:hAnsi="Calibri" w:cs="Calibri"/>
          <w:sz w:val="22"/>
          <w:szCs w:val="22"/>
        </w:rPr>
      </w:pPr>
      <w:r w:rsidRPr="00601C32">
        <w:rPr>
          <w:rFonts w:ascii="Calibri" w:hAnsi="Calibri" w:cs="Calibri"/>
          <w:sz w:val="22"/>
          <w:szCs w:val="22"/>
        </w:rPr>
        <w:lastRenderedPageBreak/>
        <w:t>Résumé du projet et justification de la demande</w:t>
      </w:r>
    </w:p>
    <w:p w14:paraId="480B9BA0" w14:textId="77777777" w:rsidR="006124C6" w:rsidRPr="00601C32" w:rsidRDefault="006124C6" w:rsidP="006124C6">
      <w:pPr>
        <w:rPr>
          <w:rFonts w:ascii="Calibri" w:hAnsi="Calibri" w:cs="Calibri"/>
          <w:sz w:val="22"/>
          <w:szCs w:val="22"/>
        </w:rPr>
      </w:pPr>
      <w:r w:rsidRPr="00601C32">
        <w:rPr>
          <w:rFonts w:ascii="Calibri" w:hAnsi="Calibri" w:cs="Calibri"/>
          <w:sz w:val="22"/>
          <w:szCs w:val="22"/>
        </w:rPr>
        <w:t xml:space="preserve"> (10 lignes maximum)</w:t>
      </w:r>
    </w:p>
    <w:p w14:paraId="005E2597" w14:textId="77777777" w:rsidR="006124C6" w:rsidRPr="00601C32" w:rsidRDefault="006124C6" w:rsidP="006124C6">
      <w:pPr>
        <w:rPr>
          <w:rFonts w:ascii="Calibri" w:hAnsi="Calibri" w:cs="Calibri"/>
          <w:sz w:val="22"/>
          <w:szCs w:val="22"/>
        </w:rPr>
      </w:pPr>
    </w:p>
    <w:p w14:paraId="36D4CAE0" w14:textId="77777777" w:rsidR="006124C6" w:rsidRPr="00601C32" w:rsidRDefault="006124C6" w:rsidP="003558CA">
      <w:pPr>
        <w:pStyle w:val="Titre1"/>
        <w:rPr>
          <w:rFonts w:ascii="Calibri" w:hAnsi="Calibri" w:cs="Calibri"/>
          <w:color w:val="000000"/>
        </w:rPr>
      </w:pPr>
      <w:r w:rsidRPr="00601C32">
        <w:rPr>
          <w:rFonts w:ascii="Calibri" w:hAnsi="Calibri" w:cs="Calibri"/>
        </w:rPr>
        <w:br w:type="page"/>
      </w:r>
      <w:r w:rsidRPr="00601C32">
        <w:rPr>
          <w:rFonts w:ascii="Calibri" w:hAnsi="Calibri" w:cs="Calibri"/>
        </w:rPr>
        <w:lastRenderedPageBreak/>
        <w:t>Dossier</w:t>
      </w:r>
    </w:p>
    <w:p w14:paraId="1C77D5FC" w14:textId="77777777" w:rsidR="007B5BE0" w:rsidRPr="00601C32" w:rsidRDefault="004B2DFB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>Analyse de la situation (1 page max)</w:t>
      </w:r>
      <w:r w:rsidR="00024D18" w:rsidRPr="00601C32">
        <w:rPr>
          <w:rFonts w:ascii="Calibri" w:hAnsi="Calibri" w:cs="Calibri"/>
        </w:rPr>
        <w:t>:</w:t>
      </w:r>
    </w:p>
    <w:p w14:paraId="3C58E7E8" w14:textId="77777777" w:rsidR="00B136CA" w:rsidRPr="00601C32" w:rsidRDefault="00B136CA" w:rsidP="00564E31">
      <w:pPr>
        <w:rPr>
          <w:rFonts w:ascii="Calibri" w:hAnsi="Calibri" w:cs="Calibri"/>
          <w:color w:val="000000"/>
          <w:sz w:val="22"/>
          <w:szCs w:val="22"/>
        </w:rPr>
      </w:pPr>
    </w:p>
    <w:p w14:paraId="39C5946F" w14:textId="77777777" w:rsidR="00B136CA" w:rsidRPr="00601C32" w:rsidRDefault="00A038D1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 xml:space="preserve">Descriptif de </w:t>
      </w:r>
      <w:r w:rsidR="001417B6" w:rsidRPr="00601C32">
        <w:rPr>
          <w:rFonts w:ascii="Calibri" w:hAnsi="Calibri" w:cs="Calibri"/>
        </w:rPr>
        <w:t xml:space="preserve">l’action </w:t>
      </w:r>
      <w:r w:rsidRPr="00601C32">
        <w:rPr>
          <w:rFonts w:ascii="Calibri" w:hAnsi="Calibri" w:cs="Calibri"/>
        </w:rPr>
        <w:t>ou des actions envisagées</w:t>
      </w:r>
      <w:r w:rsidR="00AD6445" w:rsidRPr="00601C32">
        <w:rPr>
          <w:rFonts w:ascii="Calibri" w:hAnsi="Calibri" w:cs="Calibri"/>
        </w:rPr>
        <w:t xml:space="preserve"> (à détailler</w:t>
      </w:r>
      <w:r w:rsidR="004B2DFB" w:rsidRPr="00601C32">
        <w:rPr>
          <w:rFonts w:ascii="Calibri" w:hAnsi="Calibri" w:cs="Calibri"/>
        </w:rPr>
        <w:t>, 2 pages max</w:t>
      </w:r>
      <w:r w:rsidR="00AD6445" w:rsidRPr="00601C32">
        <w:rPr>
          <w:rFonts w:ascii="Calibri" w:hAnsi="Calibri" w:cs="Calibri"/>
        </w:rPr>
        <w:t>)</w:t>
      </w:r>
      <w:r w:rsidR="00024D18" w:rsidRPr="00601C32">
        <w:rPr>
          <w:rFonts w:ascii="Calibri" w:hAnsi="Calibri" w:cs="Calibri"/>
        </w:rPr>
        <w:t>:</w:t>
      </w:r>
    </w:p>
    <w:p w14:paraId="6BDC4867" w14:textId="77777777" w:rsidR="000B4F2F" w:rsidRPr="00601C32" w:rsidRDefault="000B4F2F" w:rsidP="00564E31">
      <w:pPr>
        <w:rPr>
          <w:rFonts w:ascii="Calibri" w:hAnsi="Calibri" w:cs="Calibri"/>
          <w:color w:val="000000"/>
          <w:sz w:val="22"/>
          <w:szCs w:val="22"/>
        </w:rPr>
      </w:pPr>
    </w:p>
    <w:p w14:paraId="7CD28EB3" w14:textId="77777777" w:rsidR="003558CA" w:rsidRPr="00601C32" w:rsidRDefault="003558CA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 xml:space="preserve">Périmètre et public du projet, et évolution visée </w:t>
      </w:r>
    </w:p>
    <w:p w14:paraId="34B96FD3" w14:textId="77777777" w:rsidR="003558CA" w:rsidRPr="00601C32" w:rsidRDefault="003558CA" w:rsidP="003558CA">
      <w:pPr>
        <w:pStyle w:val="Remarques"/>
        <w:rPr>
          <w:rFonts w:ascii="Calibri" w:hAnsi="Calibri" w:cs="Calibri"/>
        </w:rPr>
      </w:pPr>
      <w:r w:rsidRPr="00601C32">
        <w:rPr>
          <w:rFonts w:ascii="Calibri" w:hAnsi="Calibri" w:cs="Calibri"/>
        </w:rPr>
        <w:t xml:space="preserve">Si le projet consiste en un déploiement à plus large échelle, préciser le périmètre existant et le périmètre visé. </w:t>
      </w:r>
    </w:p>
    <w:p w14:paraId="4903C2CD" w14:textId="77777777" w:rsidR="003558CA" w:rsidRPr="00601C32" w:rsidRDefault="003558CA" w:rsidP="003558CA">
      <w:pPr>
        <w:pStyle w:val="Remarques"/>
        <w:rPr>
          <w:rFonts w:ascii="Calibri" w:hAnsi="Calibri" w:cs="Calibri"/>
        </w:rPr>
      </w:pPr>
      <w:r w:rsidRPr="00601C32">
        <w:rPr>
          <w:rFonts w:ascii="Calibri" w:hAnsi="Calibri" w:cs="Calibri"/>
        </w:rPr>
        <w:t>Dans le cas où le projet s’adresse à un petit nombre d’étudiants, préciser le périmètre du projet et comment vous entrevoyez le passage à une échelle plus importante et l’ouverture à une catégorie plus large d’étudiants.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3948"/>
      </w:tblGrid>
      <w:tr w:rsidR="003558CA" w:rsidRPr="00601C32" w14:paraId="412B8BC3" w14:textId="77777777" w:rsidTr="00601C32">
        <w:tc>
          <w:tcPr>
            <w:tcW w:w="2376" w:type="dxa"/>
            <w:shd w:val="clear" w:color="auto" w:fill="auto"/>
            <w:vAlign w:val="center"/>
          </w:tcPr>
          <w:p w14:paraId="30550173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255D7D" w14:textId="77777777" w:rsidR="003558CA" w:rsidRPr="00601C32" w:rsidRDefault="003558CA" w:rsidP="00601C32">
            <w:pPr>
              <w:jc w:val="center"/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</w:rPr>
              <w:t>Nombre ou périmètre initial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C804D8A" w14:textId="77777777" w:rsidR="003558CA" w:rsidRPr="00601C32" w:rsidRDefault="003558CA" w:rsidP="00601C32">
            <w:pPr>
              <w:jc w:val="center"/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</w:rPr>
              <w:t>Nombre ou périmètre étendu</w:t>
            </w:r>
          </w:p>
        </w:tc>
      </w:tr>
      <w:tr w:rsidR="003558CA" w:rsidRPr="00601C32" w14:paraId="03D5EE1F" w14:textId="77777777" w:rsidTr="00601C32">
        <w:tc>
          <w:tcPr>
            <w:tcW w:w="2376" w:type="dxa"/>
            <w:shd w:val="clear" w:color="auto" w:fill="auto"/>
            <w:vAlign w:val="center"/>
          </w:tcPr>
          <w:p w14:paraId="3E9D8F82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</w:rPr>
              <w:t>Etudiants L, 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9735A2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6CF165A9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</w:tr>
      <w:tr w:rsidR="003558CA" w:rsidRPr="00601C32" w14:paraId="54578C1C" w14:textId="77777777" w:rsidTr="00601C32">
        <w:tc>
          <w:tcPr>
            <w:tcW w:w="2376" w:type="dxa"/>
            <w:shd w:val="clear" w:color="auto" w:fill="auto"/>
            <w:vAlign w:val="center"/>
          </w:tcPr>
          <w:p w14:paraId="411CDA20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</w:rPr>
              <w:t>Enseignants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E8E6AE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23E647A7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</w:tr>
      <w:tr w:rsidR="003558CA" w:rsidRPr="00601C32" w14:paraId="49E82239" w14:textId="77777777" w:rsidTr="00601C32">
        <w:tc>
          <w:tcPr>
            <w:tcW w:w="2376" w:type="dxa"/>
            <w:shd w:val="clear" w:color="auto" w:fill="auto"/>
            <w:vAlign w:val="center"/>
          </w:tcPr>
          <w:p w14:paraId="3DA70216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</w:rPr>
              <w:t>Etablissements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7DFC2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081FE02F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</w:tr>
      <w:tr w:rsidR="003558CA" w:rsidRPr="00601C32" w14:paraId="700933E4" w14:textId="77777777" w:rsidTr="00601C32">
        <w:tc>
          <w:tcPr>
            <w:tcW w:w="2376" w:type="dxa"/>
            <w:shd w:val="clear" w:color="auto" w:fill="auto"/>
            <w:vAlign w:val="center"/>
          </w:tcPr>
          <w:p w14:paraId="6975B28E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  <w:r w:rsidRPr="00601C32">
              <w:rPr>
                <w:rFonts w:ascii="Calibri" w:hAnsi="Calibri" w:cs="Calibri"/>
                <w:i/>
              </w:rPr>
              <w:t>Autres</w:t>
            </w:r>
            <w:r w:rsidRPr="00601C32">
              <w:rPr>
                <w:rFonts w:ascii="Calibri" w:hAnsi="Calibri" w:cs="Calibri"/>
                <w:b/>
                <w:i/>
              </w:rPr>
              <w:t xml:space="preserve"> </w:t>
            </w:r>
            <w:r w:rsidRPr="00601C32">
              <w:rPr>
                <w:rFonts w:ascii="Calibri" w:hAnsi="Calibri" w:cs="Calibri"/>
              </w:rPr>
              <w:t>: à préciser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4FE739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0B66564B" w14:textId="77777777" w:rsidR="003558CA" w:rsidRPr="00601C32" w:rsidRDefault="003558CA" w:rsidP="00601C32">
            <w:pPr>
              <w:rPr>
                <w:rFonts w:ascii="Calibri" w:hAnsi="Calibri" w:cs="Calibri"/>
              </w:rPr>
            </w:pPr>
          </w:p>
        </w:tc>
      </w:tr>
    </w:tbl>
    <w:p w14:paraId="2C1897F5" w14:textId="77777777" w:rsidR="00A038D1" w:rsidRPr="00601C32" w:rsidRDefault="00A038D1" w:rsidP="00564E31">
      <w:pPr>
        <w:rPr>
          <w:rFonts w:ascii="Calibri" w:hAnsi="Calibri" w:cs="Calibri"/>
          <w:color w:val="000000"/>
          <w:sz w:val="22"/>
          <w:szCs w:val="22"/>
        </w:rPr>
      </w:pPr>
    </w:p>
    <w:p w14:paraId="468A5BA9" w14:textId="77777777" w:rsidR="00A038D1" w:rsidRPr="00601C32" w:rsidRDefault="003558CA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>I</w:t>
      </w:r>
      <w:r w:rsidR="00A038D1" w:rsidRPr="00601C32">
        <w:rPr>
          <w:rFonts w:ascii="Calibri" w:hAnsi="Calibri" w:cs="Calibri"/>
        </w:rPr>
        <w:t xml:space="preserve">ndicateurs de réussite </w:t>
      </w:r>
      <w:r w:rsidRPr="00601C32">
        <w:rPr>
          <w:rFonts w:ascii="Calibri" w:hAnsi="Calibri" w:cs="Calibri"/>
        </w:rPr>
        <w:t>du projet</w:t>
      </w:r>
    </w:p>
    <w:p w14:paraId="44EB2B13" w14:textId="77777777" w:rsidR="004B2DFB" w:rsidRPr="00601C32" w:rsidRDefault="004B2DFB" w:rsidP="004B2DFB">
      <w:pPr>
        <w:rPr>
          <w:rFonts w:ascii="Calibri" w:hAnsi="Calibri" w:cs="Calibri"/>
          <w:color w:val="000000"/>
          <w:sz w:val="22"/>
          <w:szCs w:val="22"/>
        </w:rPr>
      </w:pPr>
    </w:p>
    <w:p w14:paraId="0CE05916" w14:textId="39D836C9" w:rsidR="005F61B5" w:rsidRPr="00601C32" w:rsidRDefault="003558CA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>P</w:t>
      </w:r>
      <w:r w:rsidR="005F61B5" w:rsidRPr="00601C32">
        <w:rPr>
          <w:rFonts w:ascii="Calibri" w:hAnsi="Calibri" w:cs="Calibri"/>
        </w:rPr>
        <w:t xml:space="preserve">lanification </w:t>
      </w:r>
      <w:r w:rsidRPr="00601C32">
        <w:rPr>
          <w:rFonts w:ascii="Calibri" w:hAnsi="Calibri" w:cs="Calibri"/>
        </w:rPr>
        <w:t>du</w:t>
      </w:r>
      <w:r w:rsidR="005F61B5" w:rsidRPr="00601C32">
        <w:rPr>
          <w:rFonts w:ascii="Calibri" w:hAnsi="Calibri" w:cs="Calibri"/>
        </w:rPr>
        <w:t xml:space="preserve"> projet</w:t>
      </w:r>
    </w:p>
    <w:p w14:paraId="15C66B06" w14:textId="75E2A26D" w:rsidR="001417B6" w:rsidRPr="00601C32" w:rsidRDefault="001417B6" w:rsidP="001417B6">
      <w:pPr>
        <w:ind w:left="360" w:right="98"/>
        <w:jc w:val="both"/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</w:pPr>
      <w:r w:rsidRPr="00601C32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>Précisez les différentes étapes</w:t>
      </w:r>
      <w:r w:rsidR="00E67F6B" w:rsidRPr="00601C32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 (par exemple : conception, production, expérimentation mise en œuvre…)</w:t>
      </w:r>
      <w:r w:rsidRPr="00601C32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, les </w:t>
      </w:r>
      <w:r w:rsidR="00E67F6B" w:rsidRPr="00601C32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>dates et les livrables attendus</w:t>
      </w:r>
      <w:r w:rsidR="002E418F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>.</w:t>
      </w:r>
    </w:p>
    <w:p w14:paraId="78048A56" w14:textId="77777777" w:rsidR="005F61B5" w:rsidRPr="00601C32" w:rsidRDefault="00F82545" w:rsidP="00C9735E">
      <w:pPr>
        <w:ind w:right="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13BF82E" w14:textId="77777777" w:rsidR="004B2DFB" w:rsidRPr="00601C32" w:rsidRDefault="004B2DFB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lastRenderedPageBreak/>
        <w:t xml:space="preserve">Tableau </w:t>
      </w:r>
      <w:r w:rsidR="00E30012">
        <w:rPr>
          <w:rFonts w:ascii="Calibri" w:hAnsi="Calibri" w:cs="Calibri"/>
        </w:rPr>
        <w:t xml:space="preserve">budgétaire </w:t>
      </w:r>
      <w:r w:rsidRPr="00601C32">
        <w:rPr>
          <w:rFonts w:ascii="Calibri" w:hAnsi="Calibri" w:cs="Calibri"/>
        </w:rPr>
        <w:t xml:space="preserve">récapitulatif </w:t>
      </w:r>
    </w:p>
    <w:p w14:paraId="54ACEF20" w14:textId="77777777" w:rsidR="00C9735E" w:rsidRPr="0098728E" w:rsidRDefault="00C9735E" w:rsidP="00C9735E">
      <w:bookmarkStart w:id="1" w:name="_Hlk607702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544"/>
        <w:gridCol w:w="2558"/>
        <w:gridCol w:w="2536"/>
      </w:tblGrid>
      <w:tr w:rsidR="00EE77C2" w:rsidRPr="00197664" w14:paraId="12C9DADB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095E867B" w14:textId="77777777" w:rsidR="00EE77C2" w:rsidRPr="002C0F02" w:rsidRDefault="00EE77C2" w:rsidP="00E11BC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0A59C6B9" w14:textId="77777777" w:rsidR="00EE77C2" w:rsidRPr="002C0F02" w:rsidRDefault="00EE77C2" w:rsidP="00E11BC7">
            <w:pPr>
              <w:jc w:val="center"/>
              <w:rPr>
                <w:b/>
              </w:rPr>
            </w:pPr>
            <w:r w:rsidRPr="002C0F02">
              <w:rPr>
                <w:b/>
              </w:rPr>
              <w:t>Equipement</w:t>
            </w:r>
            <w:r>
              <w:rPr>
                <w:b/>
              </w:rPr>
              <w:t xml:space="preserve"> </w:t>
            </w:r>
            <w:r w:rsidRPr="002C0F02">
              <w:rPr>
                <w:b/>
              </w:rPr>
              <w:t>(k€)*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312956DD" w14:textId="77777777" w:rsidR="00EE77C2" w:rsidRPr="002C0F02" w:rsidRDefault="00EE77C2" w:rsidP="00E11BC7">
            <w:pPr>
              <w:jc w:val="center"/>
              <w:rPr>
                <w:b/>
              </w:rPr>
            </w:pPr>
            <w:r w:rsidRPr="002C0F02">
              <w:rPr>
                <w:b/>
              </w:rPr>
              <w:t>Fonctionnement (k€)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9F623D8" w14:textId="77777777" w:rsidR="00EE77C2" w:rsidRPr="002C0F02" w:rsidRDefault="00EE77C2" w:rsidP="00E11BC7">
            <w:pPr>
              <w:jc w:val="center"/>
              <w:rPr>
                <w:b/>
              </w:rPr>
            </w:pPr>
            <w:r w:rsidRPr="002C0F02">
              <w:rPr>
                <w:b/>
              </w:rPr>
              <w:t>Personnel (k€)**</w:t>
            </w:r>
          </w:p>
        </w:tc>
      </w:tr>
      <w:tr w:rsidR="00EE77C2" w:rsidRPr="006476CE" w14:paraId="1AE5ACCC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DBEAD" w14:textId="77777777" w:rsidR="00EE77C2" w:rsidRDefault="00EE77C2" w:rsidP="00E11BC7">
            <w:r>
              <w:t>Détail du budget</w:t>
            </w:r>
          </w:p>
          <w:p w14:paraId="29E8D8C0" w14:textId="77777777" w:rsidR="00EE77C2" w:rsidRPr="004A3F63" w:rsidRDefault="00EE77C2" w:rsidP="00E11BC7">
            <w:r w:rsidRPr="004A3F63">
              <w:t>(poste, action…)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018C9" w14:textId="77777777" w:rsidR="00EE77C2" w:rsidRPr="006476CE" w:rsidRDefault="00EE77C2" w:rsidP="00E11BC7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3CB76" w14:textId="77777777" w:rsidR="00EE77C2" w:rsidRPr="006476CE" w:rsidRDefault="00EE77C2" w:rsidP="00E11BC7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12BB0" w14:textId="77777777" w:rsidR="00EE77C2" w:rsidRPr="006476CE" w:rsidRDefault="00EE77C2" w:rsidP="00E11BC7"/>
        </w:tc>
      </w:tr>
      <w:tr w:rsidR="00EE77C2" w:rsidRPr="006476CE" w14:paraId="47AB32F0" w14:textId="77777777" w:rsidTr="002E418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C7E0" w14:textId="77777777" w:rsidR="00EE77C2" w:rsidRPr="006476CE" w:rsidRDefault="00EE77C2" w:rsidP="00E11BC7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ADE4C" w14:textId="77777777" w:rsidR="00EE77C2" w:rsidRPr="006476CE" w:rsidRDefault="00EE77C2" w:rsidP="00E11BC7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089C" w14:textId="77777777" w:rsidR="00EE77C2" w:rsidRPr="006476CE" w:rsidRDefault="00EE77C2" w:rsidP="00E11BC7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A444F" w14:textId="77777777" w:rsidR="00EE77C2" w:rsidRPr="006476CE" w:rsidRDefault="00EE77C2" w:rsidP="00E11BC7"/>
        </w:tc>
      </w:tr>
      <w:tr w:rsidR="00EE77C2" w:rsidRPr="006476CE" w14:paraId="30BC8AF3" w14:textId="77777777" w:rsidTr="002E418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DE96D" w14:textId="77777777" w:rsidR="00EE77C2" w:rsidRPr="006476CE" w:rsidRDefault="00EE77C2" w:rsidP="00E11BC7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0A29C" w14:textId="77777777" w:rsidR="00EE77C2" w:rsidRPr="006476CE" w:rsidRDefault="00EE77C2" w:rsidP="00E11BC7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B145C" w14:textId="77777777" w:rsidR="00EE77C2" w:rsidRPr="006476CE" w:rsidRDefault="00EE77C2" w:rsidP="00E11BC7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8F784" w14:textId="77777777" w:rsidR="00EE77C2" w:rsidRPr="006476CE" w:rsidRDefault="00EE77C2" w:rsidP="00E11BC7"/>
        </w:tc>
      </w:tr>
      <w:tr w:rsidR="00EE77C2" w:rsidRPr="006476CE" w14:paraId="298EC6AD" w14:textId="77777777" w:rsidTr="002E418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2B59D4" w14:textId="77777777" w:rsidR="00EE77C2" w:rsidRPr="006476CE" w:rsidRDefault="00EE77C2" w:rsidP="00E11BC7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21F3C8" w14:textId="77777777" w:rsidR="00EE77C2" w:rsidRPr="006476CE" w:rsidRDefault="00EE77C2" w:rsidP="00E11BC7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920A5C" w14:textId="77777777" w:rsidR="00EE77C2" w:rsidRPr="006476CE" w:rsidRDefault="00EE77C2" w:rsidP="00E11BC7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A448EF" w14:textId="77777777" w:rsidR="00EE77C2" w:rsidRPr="006476CE" w:rsidRDefault="00EE77C2" w:rsidP="00E11BC7"/>
        </w:tc>
      </w:tr>
      <w:tr w:rsidR="00EE77C2" w:rsidRPr="006476CE" w14:paraId="52EC035B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68AA1F" w14:textId="77777777" w:rsidR="00EE77C2" w:rsidRPr="006476CE" w:rsidRDefault="00EE77C2" w:rsidP="00E11BC7">
            <w:r w:rsidRPr="006476CE">
              <w:t>Montant global</w:t>
            </w:r>
            <w:r>
              <w:t xml:space="preserve"> du projet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5347D7" w14:textId="77777777" w:rsidR="00EE77C2" w:rsidRPr="006476CE" w:rsidRDefault="00EE77C2" w:rsidP="00E11BC7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F8087A" w14:textId="77777777" w:rsidR="00EE77C2" w:rsidRPr="006476CE" w:rsidRDefault="00EE77C2" w:rsidP="00E11BC7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A1672" w14:textId="77777777" w:rsidR="00EE77C2" w:rsidRPr="006476CE" w:rsidRDefault="00EE77C2" w:rsidP="00E11BC7"/>
        </w:tc>
      </w:tr>
      <w:tr w:rsidR="00EE77C2" w:rsidRPr="006476CE" w14:paraId="224BFE31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9A249" w14:textId="77777777" w:rsidR="00EE77C2" w:rsidRPr="006476CE" w:rsidRDefault="00EE77C2" w:rsidP="00E11BC7">
            <w:r>
              <w:t>Montant financé par établissement participant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39765" w14:textId="77777777" w:rsidR="00EE77C2" w:rsidRPr="006476CE" w:rsidRDefault="00EE77C2" w:rsidP="00E11BC7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3E579" w14:textId="77777777" w:rsidR="00EE77C2" w:rsidRPr="006476CE" w:rsidRDefault="00EE77C2" w:rsidP="00E11BC7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6F619" w14:textId="77777777" w:rsidR="00EE77C2" w:rsidRPr="006476CE" w:rsidRDefault="00EE77C2" w:rsidP="00E11BC7"/>
        </w:tc>
      </w:tr>
      <w:tr w:rsidR="00EE77C2" w:rsidRPr="006476CE" w14:paraId="162F174A" w14:textId="77777777" w:rsidTr="002E418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360DC" w14:textId="77777777" w:rsidR="00EE77C2" w:rsidRDefault="00EE77C2" w:rsidP="00E11BC7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C790" w14:textId="77777777" w:rsidR="00EE77C2" w:rsidRPr="006476CE" w:rsidRDefault="00EE77C2" w:rsidP="00E11BC7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FD1E1" w14:textId="77777777" w:rsidR="00EE77C2" w:rsidRPr="006476CE" w:rsidRDefault="00EE77C2" w:rsidP="00E11BC7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3743D" w14:textId="77777777" w:rsidR="00EE77C2" w:rsidRPr="006476CE" w:rsidRDefault="00EE77C2" w:rsidP="00E11BC7"/>
        </w:tc>
      </w:tr>
      <w:tr w:rsidR="00EE77C2" w:rsidRPr="006476CE" w14:paraId="2ED70F63" w14:textId="77777777" w:rsidTr="002E418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9D1E2B" w14:textId="77777777" w:rsidR="00EE77C2" w:rsidRDefault="00EE77C2" w:rsidP="00E11BC7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9B1882" w14:textId="77777777" w:rsidR="00EE77C2" w:rsidRPr="006476CE" w:rsidRDefault="00EE77C2" w:rsidP="00E11BC7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08189B" w14:textId="77777777" w:rsidR="00EE77C2" w:rsidRPr="006476CE" w:rsidRDefault="00EE77C2" w:rsidP="00E11BC7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A4C2EF" w14:textId="77777777" w:rsidR="00EE77C2" w:rsidRPr="006476CE" w:rsidRDefault="00EE77C2" w:rsidP="00E11BC7"/>
        </w:tc>
      </w:tr>
      <w:tr w:rsidR="00EE77C2" w:rsidRPr="006476CE" w14:paraId="7D8F84F4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760429" w14:textId="77777777" w:rsidR="00EE77C2" w:rsidRPr="006476CE" w:rsidRDefault="00EE77C2" w:rsidP="00E11BC7">
            <w:r w:rsidRPr="006476CE">
              <w:t>Montant demandé (TTC)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8A5F67" w14:textId="77777777" w:rsidR="00EE77C2" w:rsidRPr="006476CE" w:rsidRDefault="00EE77C2" w:rsidP="00E11BC7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7AC955" w14:textId="77777777" w:rsidR="00EE77C2" w:rsidRPr="006476CE" w:rsidRDefault="00EE77C2" w:rsidP="00E11BC7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8AB6B1" w14:textId="77777777" w:rsidR="00EE77C2" w:rsidRPr="006476CE" w:rsidRDefault="00EE77C2" w:rsidP="00E11BC7"/>
        </w:tc>
      </w:tr>
      <w:tr w:rsidR="00EE77C2" w:rsidRPr="006476CE" w14:paraId="2935F3C3" w14:textId="77777777" w:rsidTr="002E418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EC9123" w14:textId="77777777" w:rsidR="00EE77C2" w:rsidRPr="006476CE" w:rsidRDefault="00EE77C2" w:rsidP="00E11BC7">
            <w:r>
              <w:t>Part de financement demandé (%)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888F01" w14:textId="77777777" w:rsidR="00EE77C2" w:rsidRPr="006476CE" w:rsidRDefault="00EE77C2" w:rsidP="00E11BC7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E30869" w14:textId="77777777" w:rsidR="00EE77C2" w:rsidRPr="006476CE" w:rsidRDefault="00EE77C2" w:rsidP="00E11BC7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C65EF6" w14:textId="77777777" w:rsidR="00EE77C2" w:rsidRPr="006476CE" w:rsidRDefault="00EE77C2" w:rsidP="00E11BC7"/>
        </w:tc>
      </w:tr>
    </w:tbl>
    <w:bookmarkEnd w:id="1"/>
    <w:p w14:paraId="49387CE9" w14:textId="6317FCD2" w:rsidR="002E418F" w:rsidRPr="00EE77C2" w:rsidRDefault="002E418F" w:rsidP="00D94AA6">
      <w:pPr>
        <w:jc w:val="both"/>
        <w:rPr>
          <w:rFonts w:ascii="Calibri" w:hAnsi="Calibri" w:cs="Calibri"/>
          <w:sz w:val="18"/>
          <w:szCs w:val="18"/>
        </w:rPr>
      </w:pPr>
      <w:r w:rsidRPr="00EE77C2">
        <w:rPr>
          <w:rFonts w:ascii="Calibri" w:hAnsi="Calibri" w:cs="Calibri"/>
          <w:sz w:val="18"/>
          <w:szCs w:val="18"/>
        </w:rPr>
        <w:t xml:space="preserve">* La catégorie « équipements » comprend tout achat de matériel pour le projet dont le coût unitaire </w:t>
      </w:r>
      <w:r>
        <w:rPr>
          <w:rFonts w:ascii="Calibri" w:hAnsi="Calibri" w:cs="Calibri"/>
          <w:sz w:val="18"/>
          <w:szCs w:val="18"/>
        </w:rPr>
        <w:t xml:space="preserve">est </w:t>
      </w:r>
      <w:r w:rsidRPr="00EE77C2">
        <w:rPr>
          <w:rFonts w:ascii="Calibri" w:hAnsi="Calibri" w:cs="Calibri"/>
          <w:sz w:val="18"/>
          <w:szCs w:val="18"/>
        </w:rPr>
        <w:t>supérieur ou égal au seuil d’immobilisation en vigueur dans l’établissement bénéficiaire des crédits (à titre indicatif : 800€ HT pour l’Université Paris-Saclay).</w:t>
      </w:r>
    </w:p>
    <w:p w14:paraId="48264ED4" w14:textId="77777777" w:rsidR="002E418F" w:rsidRDefault="002E418F" w:rsidP="00D94AA6">
      <w:pPr>
        <w:jc w:val="both"/>
        <w:rPr>
          <w:rFonts w:ascii="Calibri" w:hAnsi="Calibri" w:cs="Calibri"/>
          <w:sz w:val="18"/>
          <w:szCs w:val="18"/>
        </w:rPr>
      </w:pPr>
      <w:r w:rsidRPr="00EE77C2">
        <w:rPr>
          <w:rFonts w:ascii="Calibri" w:hAnsi="Calibri" w:cs="Calibri"/>
          <w:sz w:val="18"/>
          <w:szCs w:val="18"/>
        </w:rPr>
        <w:t>** Les frais de personnel sont à évaluer sur la base salariale réelle et ne peuvent excéder le barème de référence suivant : enseignant-chercheur : 104€/ heure ETD – ingénieur 5K€/mois – technicien : 2,75K€/mois</w:t>
      </w:r>
    </w:p>
    <w:p w14:paraId="15D54500" w14:textId="77777777" w:rsidR="001417B6" w:rsidRDefault="001417B6" w:rsidP="001417B6">
      <w:pPr>
        <w:ind w:left="720" w:right="98"/>
        <w:jc w:val="both"/>
        <w:rPr>
          <w:rFonts w:ascii="Calibri" w:hAnsi="Calibri" w:cs="Calibri"/>
          <w:sz w:val="22"/>
          <w:szCs w:val="22"/>
        </w:rPr>
      </w:pPr>
    </w:p>
    <w:p w14:paraId="31C4DD94" w14:textId="77777777" w:rsidR="00EE77C2" w:rsidRPr="00EE77C2" w:rsidRDefault="00EE77C2" w:rsidP="00EE77C2">
      <w:pPr>
        <w:ind w:right="98"/>
        <w:jc w:val="both"/>
        <w:rPr>
          <w:rFonts w:ascii="Calibri" w:hAnsi="Calibri" w:cs="Calibri"/>
          <w:sz w:val="22"/>
          <w:szCs w:val="22"/>
        </w:rPr>
      </w:pPr>
      <w:r w:rsidRPr="00EE77C2">
        <w:rPr>
          <w:rFonts w:ascii="Calibri" w:hAnsi="Calibri" w:cs="Calibri"/>
          <w:sz w:val="22"/>
          <w:szCs w:val="22"/>
        </w:rPr>
        <w:t>Aidez-vous de la note « </w:t>
      </w:r>
      <w:r w:rsidRPr="00D94AA6">
        <w:rPr>
          <w:rFonts w:ascii="Calibri" w:hAnsi="Calibri" w:cs="Calibri"/>
          <w:i/>
          <w:sz w:val="22"/>
          <w:szCs w:val="22"/>
        </w:rPr>
        <w:t>Information relative aux modalités de dépôt, d’attribution et d’exécution des AAP Oser ! et Transformer 2021</w:t>
      </w:r>
      <w:r w:rsidRPr="00EE77C2">
        <w:rPr>
          <w:rFonts w:ascii="Calibri" w:hAnsi="Calibri" w:cs="Calibri"/>
          <w:sz w:val="22"/>
          <w:szCs w:val="22"/>
        </w:rPr>
        <w:t> » pour remplir votre demande budgétaire.</w:t>
      </w:r>
    </w:p>
    <w:p w14:paraId="687542AA" w14:textId="77777777" w:rsidR="00EE77C2" w:rsidRPr="00EE77C2" w:rsidRDefault="00EE77C2" w:rsidP="001417B6">
      <w:pPr>
        <w:ind w:left="720" w:right="98"/>
        <w:jc w:val="both"/>
        <w:rPr>
          <w:rFonts w:ascii="Calibri" w:hAnsi="Calibri" w:cs="Calibri"/>
          <w:sz w:val="22"/>
          <w:szCs w:val="22"/>
        </w:rPr>
      </w:pPr>
    </w:p>
    <w:p w14:paraId="758B7408" w14:textId="77777777" w:rsidR="001417B6" w:rsidRPr="00EE77C2" w:rsidRDefault="001417B6" w:rsidP="001417B6">
      <w:pPr>
        <w:ind w:right="98"/>
        <w:jc w:val="both"/>
        <w:rPr>
          <w:rFonts w:ascii="Calibri" w:hAnsi="Calibri" w:cs="Calibri"/>
          <w:sz w:val="22"/>
          <w:szCs w:val="22"/>
        </w:rPr>
      </w:pPr>
      <w:r w:rsidRPr="00EE77C2">
        <w:rPr>
          <w:rFonts w:ascii="Calibri" w:hAnsi="Calibri" w:cs="Calibri"/>
          <w:sz w:val="22"/>
          <w:szCs w:val="22"/>
        </w:rPr>
        <w:t>Il est rappelé qu’</w:t>
      </w:r>
      <w:r w:rsidRPr="00EE77C2">
        <w:rPr>
          <w:rFonts w:ascii="Calibri" w:hAnsi="Calibri" w:cs="Calibri"/>
          <w:b/>
          <w:sz w:val="22"/>
          <w:szCs w:val="22"/>
        </w:rPr>
        <w:t xml:space="preserve">au moins </w:t>
      </w:r>
      <w:r w:rsidR="003558CA" w:rsidRPr="00EE77C2">
        <w:rPr>
          <w:rFonts w:ascii="Calibri" w:hAnsi="Calibri" w:cs="Calibri"/>
          <w:b/>
          <w:sz w:val="22"/>
          <w:szCs w:val="22"/>
        </w:rPr>
        <w:t>4</w:t>
      </w:r>
      <w:r w:rsidRPr="00EE77C2">
        <w:rPr>
          <w:rFonts w:ascii="Calibri" w:hAnsi="Calibri" w:cs="Calibri"/>
          <w:b/>
          <w:sz w:val="22"/>
          <w:szCs w:val="22"/>
        </w:rPr>
        <w:t>0% du budget</w:t>
      </w:r>
      <w:r w:rsidRPr="00EE77C2">
        <w:rPr>
          <w:rFonts w:ascii="Calibri" w:hAnsi="Calibri" w:cs="Calibri"/>
          <w:sz w:val="22"/>
          <w:szCs w:val="22"/>
        </w:rPr>
        <w:t xml:space="preserve"> </w:t>
      </w:r>
      <w:r w:rsidRPr="00EE77C2">
        <w:rPr>
          <w:rFonts w:ascii="Calibri" w:hAnsi="Calibri" w:cs="Calibri"/>
          <w:b/>
          <w:sz w:val="22"/>
          <w:szCs w:val="22"/>
        </w:rPr>
        <w:t>financé devra être engagé avant décembre 20</w:t>
      </w:r>
      <w:r w:rsidR="003558CA" w:rsidRPr="00EE77C2">
        <w:rPr>
          <w:rFonts w:ascii="Calibri" w:hAnsi="Calibri" w:cs="Calibri"/>
          <w:b/>
          <w:sz w:val="22"/>
          <w:szCs w:val="22"/>
        </w:rPr>
        <w:t>21</w:t>
      </w:r>
      <w:r w:rsidRPr="00EE77C2">
        <w:rPr>
          <w:rFonts w:ascii="Calibri" w:hAnsi="Calibri" w:cs="Calibri"/>
          <w:sz w:val="22"/>
          <w:szCs w:val="22"/>
        </w:rPr>
        <w:t xml:space="preserve"> </w:t>
      </w:r>
      <w:r w:rsidRPr="00EE77C2">
        <w:rPr>
          <w:rFonts w:ascii="Calibri" w:hAnsi="Calibri" w:cs="Calibri"/>
          <w:b/>
          <w:sz w:val="22"/>
          <w:szCs w:val="22"/>
        </w:rPr>
        <w:t>et la totalité dépensée avant la fin 202</w:t>
      </w:r>
      <w:r w:rsidR="003558CA" w:rsidRPr="00EE77C2">
        <w:rPr>
          <w:rFonts w:ascii="Calibri" w:hAnsi="Calibri" w:cs="Calibri"/>
          <w:b/>
          <w:sz w:val="22"/>
          <w:szCs w:val="22"/>
        </w:rPr>
        <w:t>2</w:t>
      </w:r>
      <w:r w:rsidRPr="00EE77C2">
        <w:rPr>
          <w:rFonts w:ascii="Calibri" w:hAnsi="Calibri" w:cs="Calibri"/>
          <w:sz w:val="22"/>
          <w:szCs w:val="22"/>
        </w:rPr>
        <w:t>.</w:t>
      </w:r>
    </w:p>
    <w:p w14:paraId="01EF55EA" w14:textId="77777777" w:rsidR="00EE77C2" w:rsidRPr="00EE77C2" w:rsidRDefault="00EE77C2" w:rsidP="001417B6">
      <w:pPr>
        <w:ind w:right="98"/>
        <w:jc w:val="both"/>
        <w:rPr>
          <w:rFonts w:ascii="Calibri" w:hAnsi="Calibri" w:cs="Calibri"/>
          <w:sz w:val="22"/>
          <w:szCs w:val="22"/>
        </w:rPr>
      </w:pPr>
    </w:p>
    <w:p w14:paraId="55BFA0FD" w14:textId="77777777" w:rsidR="00EE77C2" w:rsidRPr="00EE77C2" w:rsidRDefault="00EE77C2" w:rsidP="00EE77C2">
      <w:pPr>
        <w:ind w:right="98"/>
        <w:jc w:val="both"/>
        <w:rPr>
          <w:rFonts w:ascii="Calibri" w:hAnsi="Calibri" w:cs="Calibri"/>
          <w:b/>
          <w:sz w:val="22"/>
          <w:szCs w:val="22"/>
        </w:rPr>
      </w:pPr>
    </w:p>
    <w:p w14:paraId="7023B8A9" w14:textId="77777777" w:rsidR="006556D3" w:rsidRPr="00601C32" w:rsidRDefault="008E7D6A" w:rsidP="003558CA">
      <w:pPr>
        <w:pStyle w:val="Titre2"/>
        <w:numPr>
          <w:ilvl w:val="0"/>
          <w:numId w:val="13"/>
        </w:numPr>
        <w:rPr>
          <w:rFonts w:ascii="Calibri" w:hAnsi="Calibri" w:cs="Calibri"/>
        </w:rPr>
      </w:pPr>
      <w:r w:rsidRPr="00601C32">
        <w:rPr>
          <w:rFonts w:ascii="Calibri" w:hAnsi="Calibri" w:cs="Calibri"/>
        </w:rPr>
        <w:t>Justification des moyens demandés (les devis seront à fournir) :</w:t>
      </w:r>
    </w:p>
    <w:sectPr w:rsidR="006556D3" w:rsidRPr="00601C32" w:rsidSect="00564E31">
      <w:headerReference w:type="default" r:id="rId7"/>
      <w:footerReference w:type="default" r:id="rId8"/>
      <w:pgSz w:w="11906" w:h="16838" w:code="9"/>
      <w:pgMar w:top="567" w:right="1418" w:bottom="567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3DB9" w14:textId="77777777" w:rsidR="00A93D5E" w:rsidRDefault="00A93D5E" w:rsidP="006F3C57">
      <w:pPr>
        <w:pStyle w:val="En-tte"/>
      </w:pPr>
      <w:r>
        <w:separator/>
      </w:r>
    </w:p>
  </w:endnote>
  <w:endnote w:type="continuationSeparator" w:id="0">
    <w:p w14:paraId="6E59D548" w14:textId="77777777" w:rsidR="00A93D5E" w:rsidRDefault="00A93D5E" w:rsidP="006F3C5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">
    <w:altName w:val="Book Antiqu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E9D" w14:textId="77777777" w:rsidR="0016405D" w:rsidRPr="00D40143" w:rsidRDefault="003C0324" w:rsidP="0016405D">
    <w:pPr>
      <w:pStyle w:val="Pieddepage"/>
      <w:pBdr>
        <w:top w:val="single" w:sz="4" w:space="1" w:color="auto"/>
      </w:pBdr>
      <w:ind w:right="36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Appel à projet</w:t>
    </w:r>
    <w:r w:rsidR="0025515E">
      <w:rPr>
        <w:rFonts w:ascii="Calibri" w:hAnsi="Calibri"/>
        <w:sz w:val="18"/>
        <w:szCs w:val="18"/>
      </w:rPr>
      <w:t> : I</w:t>
    </w:r>
    <w:r w:rsidR="00024D18">
      <w:rPr>
        <w:rFonts w:ascii="Calibri" w:hAnsi="Calibri"/>
        <w:sz w:val="18"/>
        <w:szCs w:val="18"/>
      </w:rPr>
      <w:t>n</w:t>
    </w:r>
    <w:r w:rsidR="00FB00DE">
      <w:rPr>
        <w:rFonts w:ascii="Calibri" w:hAnsi="Calibri"/>
        <w:sz w:val="18"/>
        <w:szCs w:val="18"/>
      </w:rPr>
      <w:t>novation</w:t>
    </w:r>
    <w:r w:rsidR="00024D18">
      <w:rPr>
        <w:rFonts w:ascii="Calibri" w:hAnsi="Calibri"/>
        <w:sz w:val="18"/>
        <w:szCs w:val="18"/>
      </w:rPr>
      <w:t xml:space="preserve"> </w:t>
    </w:r>
    <w:r w:rsidR="0025515E">
      <w:rPr>
        <w:rFonts w:ascii="Calibri" w:hAnsi="Calibri"/>
        <w:sz w:val="18"/>
        <w:szCs w:val="18"/>
      </w:rPr>
      <w:t>pédagogique</w:t>
    </w:r>
  </w:p>
  <w:p w14:paraId="7ACFCF55" w14:textId="77777777" w:rsidR="00BA590C" w:rsidRDefault="00BA590C" w:rsidP="00564E31">
    <w:pPr>
      <w:spacing w:before="360"/>
    </w:pPr>
  </w:p>
  <w:p w14:paraId="1151EB4A" w14:textId="77777777" w:rsidR="00BA590C" w:rsidRDefault="00BA59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66D1" w14:textId="77777777" w:rsidR="00A93D5E" w:rsidRDefault="00A93D5E" w:rsidP="006F3C57">
      <w:pPr>
        <w:pStyle w:val="En-tte"/>
      </w:pPr>
      <w:r>
        <w:separator/>
      </w:r>
    </w:p>
  </w:footnote>
  <w:footnote w:type="continuationSeparator" w:id="0">
    <w:p w14:paraId="3A1735F9" w14:textId="77777777" w:rsidR="00A93D5E" w:rsidRDefault="00A93D5E" w:rsidP="006F3C5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E842" w14:textId="288CBF52" w:rsidR="0016405D" w:rsidRPr="00D40143" w:rsidRDefault="00FB2DD9" w:rsidP="0016405D">
    <w:pPr>
      <w:tabs>
        <w:tab w:val="right" w:pos="9356"/>
      </w:tabs>
      <w:jc w:val="center"/>
      <w:rPr>
        <w:rFonts w:ascii="Calibri" w:hAnsi="Calibri"/>
        <w:b/>
        <w:bCs/>
        <w:color w:val="808080"/>
      </w:rPr>
    </w:pPr>
    <w:r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28D8B0ED" wp14:editId="6DA9DCE9">
          <wp:extent cx="1466850" cy="657225"/>
          <wp:effectExtent l="0" t="0" r="0" b="0"/>
          <wp:docPr id="1" name="Image 1" descr="logo 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c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05D">
      <w:rPr>
        <w:rFonts w:ascii="Palatino" w:hAnsi="Palatino" w:cs="Palatino"/>
        <w:b/>
        <w:bCs/>
      </w:rPr>
      <w:tab/>
    </w:r>
    <w:r w:rsidR="00FB00DE">
      <w:rPr>
        <w:rFonts w:ascii="Calibri" w:hAnsi="Calibri" w:cs="Palatino"/>
        <w:b/>
        <w:bCs/>
        <w:color w:val="808080"/>
      </w:rPr>
      <w:t>Université Paris-Saclay</w:t>
    </w:r>
  </w:p>
  <w:p w14:paraId="667CF93A" w14:textId="77777777" w:rsidR="0016405D" w:rsidRPr="00D40143" w:rsidRDefault="0016405D" w:rsidP="0016405D">
    <w:pPr>
      <w:tabs>
        <w:tab w:val="right" w:pos="9356"/>
      </w:tabs>
      <w:ind w:firstLine="709"/>
      <w:jc w:val="center"/>
      <w:rPr>
        <w:rFonts w:ascii="Calibri" w:hAnsi="Calibri" w:cs="Palatino"/>
        <w:b/>
        <w:bCs/>
        <w:color w:val="808080"/>
      </w:rPr>
    </w:pPr>
    <w:r w:rsidRPr="00D40143">
      <w:rPr>
        <w:rFonts w:ascii="Calibri" w:hAnsi="Calibri"/>
        <w:b/>
        <w:bCs/>
        <w:color w:val="808080"/>
      </w:rPr>
      <w:tab/>
      <w:t xml:space="preserve">Appel à projets </w:t>
    </w:r>
    <w:r w:rsidR="00FB00DE">
      <w:rPr>
        <w:rFonts w:ascii="Calibri" w:hAnsi="Calibri"/>
        <w:b/>
        <w:bCs/>
        <w:color w:val="808080"/>
      </w:rPr>
      <w:t>Innovation pédagogique 2021</w:t>
    </w:r>
  </w:p>
  <w:p w14:paraId="63720A53" w14:textId="77777777" w:rsidR="00BA590C" w:rsidRPr="00564E31" w:rsidRDefault="00BA590C" w:rsidP="00564E31">
    <w:pPr>
      <w:pStyle w:val="En-tte"/>
      <w:ind w:left="-360"/>
      <w:rPr>
        <w:rFonts w:ascii="Verdana" w:hAnsi="Verdana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46D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21418"/>
    <w:multiLevelType w:val="hybridMultilevel"/>
    <w:tmpl w:val="450E9A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534"/>
    <w:multiLevelType w:val="hybridMultilevel"/>
    <w:tmpl w:val="54944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556E8"/>
    <w:multiLevelType w:val="hybridMultilevel"/>
    <w:tmpl w:val="BF5825FE"/>
    <w:lvl w:ilvl="0" w:tplc="36C461FC">
      <w:numFmt w:val="bullet"/>
      <w:lvlText w:val=""/>
      <w:lvlJc w:val="left"/>
      <w:pPr>
        <w:tabs>
          <w:tab w:val="num" w:pos="60"/>
        </w:tabs>
        <w:ind w:left="60" w:hanging="360"/>
      </w:pPr>
      <w:rPr>
        <w:rFonts w:ascii="Wingdings 3" w:eastAsia="Harrington" w:hAnsi="Wingdings 3" w:cs="Harringto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14867"/>
    <w:multiLevelType w:val="hybridMultilevel"/>
    <w:tmpl w:val="9AFC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EEA"/>
    <w:multiLevelType w:val="hybridMultilevel"/>
    <w:tmpl w:val="B568E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2492"/>
    <w:multiLevelType w:val="hybridMultilevel"/>
    <w:tmpl w:val="5198CDD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8B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  <w:w w:val="0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BA1459"/>
    <w:multiLevelType w:val="hybridMultilevel"/>
    <w:tmpl w:val="2E8E60A0"/>
    <w:lvl w:ilvl="0" w:tplc="CDCCB5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08CA"/>
    <w:multiLevelType w:val="hybridMultilevel"/>
    <w:tmpl w:val="C65E86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593D"/>
    <w:multiLevelType w:val="hybridMultilevel"/>
    <w:tmpl w:val="D2F48D7A"/>
    <w:lvl w:ilvl="0" w:tplc="1A30F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7C1A"/>
    <w:multiLevelType w:val="hybridMultilevel"/>
    <w:tmpl w:val="E01E83B6"/>
    <w:lvl w:ilvl="0" w:tplc="3AFC67F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1404"/>
    <w:multiLevelType w:val="hybridMultilevel"/>
    <w:tmpl w:val="97A04898"/>
    <w:lvl w:ilvl="0" w:tplc="DAAA57D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53EB"/>
    <w:multiLevelType w:val="hybridMultilevel"/>
    <w:tmpl w:val="A42E0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06D8"/>
    <w:multiLevelType w:val="hybridMultilevel"/>
    <w:tmpl w:val="4E2A3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80"/>
    <w:rsid w:val="000027E5"/>
    <w:rsid w:val="00005FBE"/>
    <w:rsid w:val="0002376F"/>
    <w:rsid w:val="00024D18"/>
    <w:rsid w:val="0003678D"/>
    <w:rsid w:val="00046A3C"/>
    <w:rsid w:val="000563DB"/>
    <w:rsid w:val="0009657B"/>
    <w:rsid w:val="000A7F72"/>
    <w:rsid w:val="000B3529"/>
    <w:rsid w:val="000B4F2F"/>
    <w:rsid w:val="000D1CC4"/>
    <w:rsid w:val="000D4CD2"/>
    <w:rsid w:val="000D4FD9"/>
    <w:rsid w:val="00136D47"/>
    <w:rsid w:val="001417B6"/>
    <w:rsid w:val="0016405D"/>
    <w:rsid w:val="00172519"/>
    <w:rsid w:val="001768D3"/>
    <w:rsid w:val="00184F57"/>
    <w:rsid w:val="001E6374"/>
    <w:rsid w:val="001F31D5"/>
    <w:rsid w:val="00200561"/>
    <w:rsid w:val="00223065"/>
    <w:rsid w:val="00230867"/>
    <w:rsid w:val="00232126"/>
    <w:rsid w:val="002423F1"/>
    <w:rsid w:val="00242C49"/>
    <w:rsid w:val="0025515E"/>
    <w:rsid w:val="00262754"/>
    <w:rsid w:val="002652DA"/>
    <w:rsid w:val="002B4828"/>
    <w:rsid w:val="002C1703"/>
    <w:rsid w:val="002E418F"/>
    <w:rsid w:val="002E4344"/>
    <w:rsid w:val="002E5733"/>
    <w:rsid w:val="00337388"/>
    <w:rsid w:val="003558CA"/>
    <w:rsid w:val="003640E0"/>
    <w:rsid w:val="00364669"/>
    <w:rsid w:val="003A0978"/>
    <w:rsid w:val="003B03B1"/>
    <w:rsid w:val="003C0324"/>
    <w:rsid w:val="003C04DC"/>
    <w:rsid w:val="003F0DE7"/>
    <w:rsid w:val="003F2564"/>
    <w:rsid w:val="00413AC8"/>
    <w:rsid w:val="00427EE5"/>
    <w:rsid w:val="00436CBA"/>
    <w:rsid w:val="004442D0"/>
    <w:rsid w:val="00452CC4"/>
    <w:rsid w:val="004A399B"/>
    <w:rsid w:val="004B2DFB"/>
    <w:rsid w:val="004C6064"/>
    <w:rsid w:val="0051448D"/>
    <w:rsid w:val="00517718"/>
    <w:rsid w:val="0054056D"/>
    <w:rsid w:val="0055640A"/>
    <w:rsid w:val="00564E31"/>
    <w:rsid w:val="005742AD"/>
    <w:rsid w:val="005A641B"/>
    <w:rsid w:val="005F61B5"/>
    <w:rsid w:val="00601C32"/>
    <w:rsid w:val="006124C6"/>
    <w:rsid w:val="00617225"/>
    <w:rsid w:val="00636B59"/>
    <w:rsid w:val="00654F2E"/>
    <w:rsid w:val="006556D3"/>
    <w:rsid w:val="00656F06"/>
    <w:rsid w:val="006609CF"/>
    <w:rsid w:val="00692BE7"/>
    <w:rsid w:val="006D60CE"/>
    <w:rsid w:val="006E429E"/>
    <w:rsid w:val="006F3C57"/>
    <w:rsid w:val="00700EC6"/>
    <w:rsid w:val="00702AB9"/>
    <w:rsid w:val="00756C78"/>
    <w:rsid w:val="00770CB1"/>
    <w:rsid w:val="007B5BE0"/>
    <w:rsid w:val="007C08CD"/>
    <w:rsid w:val="007C2BA6"/>
    <w:rsid w:val="007C50E4"/>
    <w:rsid w:val="007C64F9"/>
    <w:rsid w:val="007D0107"/>
    <w:rsid w:val="007D74B3"/>
    <w:rsid w:val="00805ECA"/>
    <w:rsid w:val="0084792E"/>
    <w:rsid w:val="00865BBF"/>
    <w:rsid w:val="008661CF"/>
    <w:rsid w:val="008C63F8"/>
    <w:rsid w:val="008D44B7"/>
    <w:rsid w:val="008E7D6A"/>
    <w:rsid w:val="008F10EA"/>
    <w:rsid w:val="00906E50"/>
    <w:rsid w:val="00914A7E"/>
    <w:rsid w:val="009218D4"/>
    <w:rsid w:val="00931FA5"/>
    <w:rsid w:val="00935AA2"/>
    <w:rsid w:val="009369A1"/>
    <w:rsid w:val="00950B70"/>
    <w:rsid w:val="009544E3"/>
    <w:rsid w:val="00963F66"/>
    <w:rsid w:val="009B78E8"/>
    <w:rsid w:val="00A038D1"/>
    <w:rsid w:val="00A047CF"/>
    <w:rsid w:val="00A26251"/>
    <w:rsid w:val="00A403B8"/>
    <w:rsid w:val="00A93D5E"/>
    <w:rsid w:val="00AD6445"/>
    <w:rsid w:val="00B020E8"/>
    <w:rsid w:val="00B136CA"/>
    <w:rsid w:val="00B20DA3"/>
    <w:rsid w:val="00B223C3"/>
    <w:rsid w:val="00BA590C"/>
    <w:rsid w:val="00BA7F32"/>
    <w:rsid w:val="00BB435F"/>
    <w:rsid w:val="00C01E17"/>
    <w:rsid w:val="00C03B6F"/>
    <w:rsid w:val="00C1264E"/>
    <w:rsid w:val="00C23AA7"/>
    <w:rsid w:val="00C24F14"/>
    <w:rsid w:val="00C303D3"/>
    <w:rsid w:val="00C623B0"/>
    <w:rsid w:val="00C839FE"/>
    <w:rsid w:val="00C9735E"/>
    <w:rsid w:val="00CE5F3D"/>
    <w:rsid w:val="00CF5767"/>
    <w:rsid w:val="00D122B6"/>
    <w:rsid w:val="00D13E72"/>
    <w:rsid w:val="00D22D20"/>
    <w:rsid w:val="00D42647"/>
    <w:rsid w:val="00D476A0"/>
    <w:rsid w:val="00D52164"/>
    <w:rsid w:val="00D6000A"/>
    <w:rsid w:val="00D6586E"/>
    <w:rsid w:val="00D94AA6"/>
    <w:rsid w:val="00DA7C55"/>
    <w:rsid w:val="00DB7E5E"/>
    <w:rsid w:val="00DF6E6D"/>
    <w:rsid w:val="00E10595"/>
    <w:rsid w:val="00E11BC7"/>
    <w:rsid w:val="00E30012"/>
    <w:rsid w:val="00E3421C"/>
    <w:rsid w:val="00E42C59"/>
    <w:rsid w:val="00E64F14"/>
    <w:rsid w:val="00E67502"/>
    <w:rsid w:val="00E67F6B"/>
    <w:rsid w:val="00E70BAE"/>
    <w:rsid w:val="00E72FC0"/>
    <w:rsid w:val="00E851EE"/>
    <w:rsid w:val="00E85B7F"/>
    <w:rsid w:val="00EB314A"/>
    <w:rsid w:val="00EB711B"/>
    <w:rsid w:val="00EC3755"/>
    <w:rsid w:val="00ED30AB"/>
    <w:rsid w:val="00EE77C2"/>
    <w:rsid w:val="00EF7680"/>
    <w:rsid w:val="00F348F6"/>
    <w:rsid w:val="00F760DF"/>
    <w:rsid w:val="00F81EC5"/>
    <w:rsid w:val="00F82545"/>
    <w:rsid w:val="00F84D84"/>
    <w:rsid w:val="00F84F55"/>
    <w:rsid w:val="00F859AE"/>
    <w:rsid w:val="00F92BEC"/>
    <w:rsid w:val="00FB00DE"/>
    <w:rsid w:val="00FB2DD9"/>
    <w:rsid w:val="00FB5AD6"/>
    <w:rsid w:val="00FC15E9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CC1CF"/>
  <w15:docId w15:val="{5F5DA22A-9294-45B5-8D88-8873630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680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B5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">
    <w:name w:val="Accentuation discrète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rsid w:val="00F8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124C6"/>
    <w:pPr>
      <w:jc w:val="both"/>
    </w:pPr>
    <w:rPr>
      <w:rFonts w:ascii="Calibri" w:hAnsi="Calibri"/>
      <w:sz w:val="22"/>
      <w:szCs w:val="22"/>
    </w:rPr>
  </w:style>
  <w:style w:type="character" w:styleId="Accentuationintense">
    <w:name w:val="Intense Emphasis"/>
    <w:uiPriority w:val="21"/>
    <w:qFormat/>
    <w:rsid w:val="001417B6"/>
    <w:rPr>
      <w:b/>
      <w:bCs/>
      <w:i w:val="0"/>
      <w:iCs/>
      <w:color w:val="4F81BD"/>
    </w:rPr>
  </w:style>
  <w:style w:type="paragraph" w:customStyle="1" w:styleId="Remarques">
    <w:name w:val="Remarques"/>
    <w:basedOn w:val="Normal"/>
    <w:qFormat/>
    <w:rsid w:val="003558CA"/>
    <w:pPr>
      <w:jc w:val="both"/>
    </w:pPr>
    <w:rPr>
      <w:rFonts w:ascii="Open Sans" w:hAnsi="Open Sans" w:cs="Open Sans"/>
      <w:i/>
      <w:sz w:val="22"/>
      <w:szCs w:val="22"/>
    </w:rPr>
  </w:style>
  <w:style w:type="character" w:customStyle="1" w:styleId="Titre2Car">
    <w:name w:val="Titre 2 Car"/>
    <w:link w:val="Titre2"/>
    <w:rsid w:val="00FB00DE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l’UFR Sciences</vt:lpstr>
    </vt:vector>
  </TitlesOfParts>
  <Company>Université Paris Sud 11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l’UFR Sciences</dc:title>
  <dc:creator>voisin</dc:creator>
  <cp:lastModifiedBy>Lionel Husson</cp:lastModifiedBy>
  <cp:revision>9</cp:revision>
  <cp:lastPrinted>2018-07-11T12:27:00Z</cp:lastPrinted>
  <dcterms:created xsi:type="dcterms:W3CDTF">2021-01-11T15:26:00Z</dcterms:created>
  <dcterms:modified xsi:type="dcterms:W3CDTF">2021-01-12T08:37:00Z</dcterms:modified>
</cp:coreProperties>
</file>