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0" w:rsidRPr="00934B33" w:rsidRDefault="00683084" w:rsidP="006B7080">
      <w:pPr>
        <w:widowControl w:val="0"/>
        <w:spacing w:after="100" w:line="240" w:lineRule="auto"/>
        <w:jc w:val="center"/>
        <w:rPr>
          <w:b/>
          <w:caps/>
        </w:rPr>
      </w:pPr>
      <w:r w:rsidRPr="00934B33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C44EB" wp14:editId="18BCCC42">
                <wp:simplePos x="0" y="0"/>
                <wp:positionH relativeFrom="column">
                  <wp:posOffset>1795145</wp:posOffset>
                </wp:positionH>
                <wp:positionV relativeFrom="paragraph">
                  <wp:posOffset>0</wp:posOffset>
                </wp:positionV>
                <wp:extent cx="4533900" cy="8915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84" w:rsidRPr="00683084" w:rsidRDefault="00683084" w:rsidP="00683084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68308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Nomination d’un Garant Technique pour Accompagner une soutenance de doctorat en visio conference partielle ou totale</w:t>
                            </w:r>
                          </w:p>
                          <w:p w:rsidR="00683084" w:rsidRPr="00683084" w:rsidRDefault="00683084" w:rsidP="00683084">
                            <w:pPr>
                              <w:spacing w:after="0"/>
                              <w:ind w:left="-993" w:right="-99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C44E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41.35pt;margin-top:0;width:357pt;height:70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" filled="f" stroked="f" strokeweight=".5pt">
                <v:textbox>
                  <w:txbxContent>
                    <w:p w:rsidR="00683084" w:rsidRPr="00683084" w:rsidRDefault="00683084" w:rsidP="00683084">
                      <w:pPr>
                        <w:widowControl w:val="0"/>
                        <w:spacing w:after="100"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683084">
                        <w:rPr>
                          <w:b/>
                          <w:caps/>
                          <w:sz w:val="32"/>
                          <w:szCs w:val="32"/>
                        </w:rPr>
                        <w:t>Nomination d’un Garant Technique pour Accompagner une soutenance de doctorat en visio conference partielle ou totale</w:t>
                      </w:r>
                    </w:p>
                    <w:p w:rsidR="00683084" w:rsidRPr="00683084" w:rsidRDefault="00683084" w:rsidP="00683084">
                      <w:pPr>
                        <w:spacing w:after="0"/>
                        <w:ind w:left="-993" w:right="-99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4B33">
        <w:rPr>
          <w:rFonts w:cs="Calibri"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4D32776" wp14:editId="739DB341">
            <wp:simplePos x="0" y="0"/>
            <wp:positionH relativeFrom="column">
              <wp:posOffset>-485775</wp:posOffset>
            </wp:positionH>
            <wp:positionV relativeFrom="paragraph">
              <wp:posOffset>-19685</wp:posOffset>
            </wp:positionV>
            <wp:extent cx="2010010" cy="847725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SACLAY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80" w:rsidRPr="00934B33" w:rsidRDefault="006B7080" w:rsidP="006B7080">
      <w:pPr>
        <w:widowControl w:val="0"/>
        <w:spacing w:after="100" w:line="240" w:lineRule="auto"/>
        <w:jc w:val="center"/>
        <w:rPr>
          <w:b/>
          <w:caps/>
        </w:rPr>
      </w:pPr>
    </w:p>
    <w:p w:rsidR="00683084" w:rsidRPr="00934B33" w:rsidRDefault="00683084" w:rsidP="006B7080">
      <w:pPr>
        <w:spacing w:after="0" w:line="360" w:lineRule="auto"/>
        <w:ind w:left="-851" w:right="-993"/>
        <w:rPr>
          <w:rFonts w:eastAsia="Times New Roman" w:cs="Calibri"/>
          <w:bCs/>
          <w:color w:val="000000"/>
          <w:spacing w:val="-1"/>
          <w:lang w:eastAsia="fr-FR"/>
        </w:rPr>
      </w:pPr>
    </w:p>
    <w:p w:rsidR="00683084" w:rsidRPr="00934B33" w:rsidRDefault="00683084" w:rsidP="006B7080">
      <w:pPr>
        <w:spacing w:after="0" w:line="360" w:lineRule="auto"/>
        <w:ind w:left="-851" w:right="-993"/>
        <w:rPr>
          <w:rFonts w:eastAsia="Times New Roman" w:cs="Calibri"/>
          <w:bCs/>
          <w:color w:val="000000"/>
          <w:spacing w:val="-1"/>
          <w:lang w:eastAsia="fr-FR"/>
        </w:rPr>
      </w:pPr>
    </w:p>
    <w:p w:rsidR="00B1688B" w:rsidRDefault="00B1688B" w:rsidP="00683084">
      <w:pPr>
        <w:widowControl w:val="0"/>
        <w:spacing w:after="100" w:line="240" w:lineRule="auto"/>
        <w:ind w:left="-567" w:right="-567"/>
        <w:rPr>
          <w:b/>
          <w:sz w:val="24"/>
          <w:szCs w:val="24"/>
        </w:rPr>
      </w:pPr>
    </w:p>
    <w:p w:rsidR="00683084" w:rsidRPr="00934B33" w:rsidRDefault="00683084" w:rsidP="00683084">
      <w:pPr>
        <w:widowControl w:val="0"/>
        <w:spacing w:after="100" w:line="240" w:lineRule="auto"/>
        <w:ind w:left="-567" w:right="-567"/>
        <w:rPr>
          <w:b/>
          <w:sz w:val="24"/>
          <w:szCs w:val="24"/>
        </w:rPr>
      </w:pPr>
      <w:r w:rsidRPr="00934B33">
        <w:rPr>
          <w:b/>
          <w:sz w:val="24"/>
          <w:szCs w:val="24"/>
        </w:rPr>
        <w:t xml:space="preserve">Formulaire à remettre </w:t>
      </w:r>
      <w:r w:rsidR="00C62913" w:rsidRPr="00934B33">
        <w:rPr>
          <w:b/>
          <w:sz w:val="24"/>
          <w:szCs w:val="24"/>
        </w:rPr>
        <w:t>par le directeur de thèse</w:t>
      </w:r>
      <w:r w:rsidRPr="00934B33">
        <w:rPr>
          <w:b/>
          <w:sz w:val="24"/>
          <w:szCs w:val="24"/>
        </w:rPr>
        <w:t xml:space="preserve"> à l’école doctorale au moment de la désignation des rapporteurs et du Jury</w:t>
      </w:r>
      <w:r w:rsidR="00934B33" w:rsidRPr="00934B33">
        <w:rPr>
          <w:b/>
          <w:sz w:val="24"/>
          <w:szCs w:val="24"/>
        </w:rPr>
        <w:t xml:space="preserve"> et à joindre à la demande d’autorisation de soutenance.</w:t>
      </w:r>
    </w:p>
    <w:p w:rsidR="00683084" w:rsidRPr="00934B33" w:rsidRDefault="00683084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lang w:eastAsia="fr-FR"/>
        </w:rPr>
      </w:pPr>
    </w:p>
    <w:p w:rsidR="003303DA" w:rsidRPr="00934B33" w:rsidRDefault="006B7080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NOM et prénom du doctorant ou de la doctorante 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NOM Prénom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                                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École doctorale : 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Acronyme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ED</w:t>
      </w:r>
      <w:r w:rsidRPr="00934B33">
        <w:rPr>
          <w:rFonts w:eastAsia="Times New Roman" w:cs="Calibri"/>
          <w:color w:val="000000"/>
          <w:spacing w:val="-1"/>
          <w:sz w:val="20"/>
          <w:lang w:eastAsia="fr-FR"/>
        </w:rPr>
        <w:br/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Date et heure de la soutenance 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1 janvier 2019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à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14h00</w:t>
      </w:r>
    </w:p>
    <w:p w:rsidR="003303DA" w:rsidRPr="00934B33" w:rsidRDefault="003303DA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Nom et prénom du garant technique 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NOM Prénom Garant technique</w:t>
      </w:r>
    </w:p>
    <w:p w:rsidR="00634B0D" w:rsidRPr="00934B33" w:rsidRDefault="00634B0D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Numéro de téléphone portable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xx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</w:p>
    <w:p w:rsidR="00011F5C" w:rsidRPr="00934B33" w:rsidRDefault="00011F5C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Email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Email du garant technique</w:t>
      </w: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Titre et fonction du garant</w:t>
      </w:r>
      <w:r w:rsidR="00975302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technique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titre et fonction</w:t>
      </w: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Le cas échéant,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rôle vis-à-vis de la soutenance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Examinateur, Rapporteur, Invité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, membre de l’équipe 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d’encadrement</w:t>
      </w:r>
    </w:p>
    <w:p w:rsidR="003303DA" w:rsidRPr="00934B33" w:rsidRDefault="003303DA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Système de visioconférence choisi 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 xml:space="preserve">Nom </w:t>
      </w:r>
      <w:r w:rsidR="002320F6"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du système</w:t>
      </w:r>
    </w:p>
    <w:p w:rsidR="006B7080" w:rsidRPr="00934B33" w:rsidRDefault="003303DA" w:rsidP="00934B33">
      <w:pPr>
        <w:shd w:val="clear" w:color="auto" w:fill="FFFFFF" w:themeFill="background1"/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Lien 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public pour obtenir l’accès à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l</w:t>
      </w:r>
      <w:r w:rsid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a salle virtuelle de soutenance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lien et infos salle de soutenance</w:t>
      </w:r>
    </w:p>
    <w:p w:rsidR="003303DA" w:rsidRPr="00934B33" w:rsidRDefault="003303DA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Lien vers la salle virtuelle de délibération et autres informations de connexion 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lien et infos salle de délibération</w:t>
      </w:r>
    </w:p>
    <w:p w:rsidR="003303DA" w:rsidRPr="00934B33" w:rsidRDefault="003303DA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Lien vers la salle virtuelle d’entraînement et autres informations de connexion 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lien et infos salle d’entraînement</w:t>
      </w:r>
    </w:p>
    <w:p w:rsidR="00E07F16" w:rsidRPr="00934B33" w:rsidRDefault="00E07F16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</w:pPr>
    </w:p>
    <w:p w:rsidR="00E07F16" w:rsidRPr="00934B33" w:rsidRDefault="00E07F16" w:rsidP="00683084">
      <w:pPr>
        <w:spacing w:after="0" w:line="360" w:lineRule="auto"/>
        <w:ind w:left="-567" w:right="-567"/>
        <w:rPr>
          <w:rFonts w:eastAsia="Times New Roman" w:cs="Calibri"/>
          <w:b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>Déclaration sur l’honneur</w:t>
      </w:r>
    </w:p>
    <w:p w:rsidR="00B1688B" w:rsidRDefault="00E07F16" w:rsidP="00B1688B">
      <w:pPr>
        <w:spacing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Je soussigné,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NOM Prénom Garant technique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déclare 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maîtriser le système de visioconférence 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Nom du système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et. </w:t>
      </w:r>
    </w:p>
    <w:p w:rsidR="00B1688B" w:rsidRDefault="00922D4D" w:rsidP="00B1688B">
      <w:pPr>
        <w:spacing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J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’ai </w:t>
      </w:r>
      <w:r w:rsidR="00B1688B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pris connaissance des consignes et recommandations relatives à l’usage de la visio-conférence pour les soutenances de doctora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>t et j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’atteste que ce système </w:t>
      </w:r>
      <w:r w:rsid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de visioconférence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permet de 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les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mettre en œuvre</w:t>
      </w:r>
      <w:r w:rsidR="00E725F1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.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</w:p>
    <w:p w:rsidR="00B1688B" w:rsidRDefault="00922D4D" w:rsidP="00B1688B">
      <w:pPr>
        <w:spacing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Je certifie que le lien public qui sera diffusé lors de l’annonce de soutenance pour 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garantir le caractère public de la soutenance ne donne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>ra</w:t>
      </w:r>
      <w:r w:rsidR="00934B33" w:rsidRPr="00B1688B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 xml:space="preserve"> en aucun cas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un accès direct </w:t>
      </w:r>
      <w:r w:rsidR="00C04D5E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et automatique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à la salle de soutenance</w:t>
      </w:r>
      <w:r w:rsid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virtuelle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="00DD3DC0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et 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>je m’engage, le jour de la soutenance, à gérer l’admission du public dans la salle de soutenance afin d’éviter les intrusions malveillantes et sans atteindre au caractère public de la soutenance.</w:t>
      </w:r>
    </w:p>
    <w:p w:rsidR="00683084" w:rsidRPr="00B1688B" w:rsidRDefault="00E07F16" w:rsidP="00B1688B">
      <w:pPr>
        <w:spacing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Je m’engage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à accompagner le doctorant</w:t>
      </w:r>
      <w:r w:rsidR="00AB567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ou la doctorante, le président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ou la présidente du Jury et les autres membres du Jury, avant, pendant et après la soutenance, pour leur familiarisation avec l’outil et pour la gestion de la soutenance.</w:t>
      </w:r>
    </w:p>
    <w:p w:rsidR="00683084" w:rsidRPr="00934B33" w:rsidRDefault="00683084" w:rsidP="00683084">
      <w:pPr>
        <w:spacing w:line="257" w:lineRule="auto"/>
        <w:ind w:left="-567"/>
        <w:rPr>
          <w:b/>
          <w:sz w:val="20"/>
        </w:rPr>
      </w:pPr>
      <w:r w:rsidRPr="00934B33">
        <w:rPr>
          <w:b/>
          <w:sz w:val="20"/>
        </w:rPr>
        <w:t>Le</w:t>
      </w:r>
      <w:proofErr w:type="gramStart"/>
      <w:r w:rsidRPr="00934B33">
        <w:rPr>
          <w:b/>
          <w:sz w:val="20"/>
        </w:rPr>
        <w:t>………………………..,</w:t>
      </w:r>
      <w:proofErr w:type="gramEnd"/>
      <w:r w:rsidRPr="00934B33">
        <w:rPr>
          <w:b/>
          <w:sz w:val="20"/>
        </w:rPr>
        <w:t xml:space="preserve"> à ………………………..</w:t>
      </w:r>
    </w:p>
    <w:p w:rsidR="006B7080" w:rsidRPr="00934B33" w:rsidRDefault="00700D68" w:rsidP="00D62D3F">
      <w:pPr>
        <w:spacing w:line="257" w:lineRule="auto"/>
        <w:ind w:left="-567"/>
        <w:rPr>
          <w:b/>
          <w:sz w:val="20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>NOM Prénom Garant</w:t>
      </w:r>
      <w:bookmarkStart w:id="0" w:name="_GoBack"/>
      <w:bookmarkEnd w:id="0"/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 xml:space="preserve"> technique</w:t>
      </w:r>
      <w:r w:rsidRPr="00934B33">
        <w:rPr>
          <w:b/>
          <w:sz w:val="20"/>
        </w:rPr>
        <w:t xml:space="preserve"> </w:t>
      </w:r>
      <w:r w:rsidR="00683084" w:rsidRPr="00934B33">
        <w:rPr>
          <w:b/>
          <w:sz w:val="20"/>
        </w:rPr>
        <w:t>et signature</w:t>
      </w:r>
    </w:p>
    <w:sectPr w:rsidR="006B7080" w:rsidRPr="00934B33" w:rsidSect="002A772B">
      <w:footerReference w:type="default" r:id="rId8"/>
      <w:pgSz w:w="11906" w:h="16838"/>
      <w:pgMar w:top="1134" w:right="1418" w:bottom="709" w:left="1418" w:header="278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7D" w:rsidRDefault="005D757D">
      <w:pPr>
        <w:spacing w:after="0" w:line="240" w:lineRule="auto"/>
      </w:pPr>
      <w:r>
        <w:separator/>
      </w:r>
    </w:p>
  </w:endnote>
  <w:endnote w:type="continuationSeparator" w:id="0">
    <w:p w:rsidR="005D757D" w:rsidRDefault="005D757D">
      <w:pPr>
        <w:spacing w:after="0" w:line="240" w:lineRule="auto"/>
      </w:pPr>
      <w:r>
        <w:continuationSeparator/>
      </w:r>
    </w:p>
  </w:endnote>
  <w:endnote w:type="continuationNotice" w:id="1">
    <w:p w:rsidR="005D757D" w:rsidRDefault="005D7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93" w:rsidRDefault="00102193" w:rsidP="00156AC6">
    <w:pPr>
      <w:pStyle w:val="Pieddepage"/>
      <w:tabs>
        <w:tab w:val="clear" w:pos="9072"/>
      </w:tabs>
      <w:ind w:right="-851"/>
      <w:jc w:val="right"/>
    </w:pPr>
    <w:r>
      <w:rPr>
        <w:sz w:val="20"/>
        <w:szCs w:val="20"/>
      </w:rPr>
      <w:t xml:space="preserve">    </w:t>
    </w:r>
  </w:p>
  <w:p w:rsidR="00102193" w:rsidRDefault="001021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7D" w:rsidRDefault="005D75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757D" w:rsidRDefault="005D757D">
      <w:pPr>
        <w:spacing w:after="0" w:line="240" w:lineRule="auto"/>
      </w:pPr>
      <w:r>
        <w:continuationSeparator/>
      </w:r>
    </w:p>
  </w:footnote>
  <w:footnote w:type="continuationNotice" w:id="1">
    <w:p w:rsidR="005D757D" w:rsidRDefault="005D7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C46"/>
    <w:multiLevelType w:val="hybridMultilevel"/>
    <w:tmpl w:val="AA3C6ACA"/>
    <w:lvl w:ilvl="0" w:tplc="62E6A710">
      <w:start w:val="5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5B03CD2"/>
    <w:multiLevelType w:val="hybridMultilevel"/>
    <w:tmpl w:val="235E283E"/>
    <w:lvl w:ilvl="0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94102E8"/>
    <w:multiLevelType w:val="hybridMultilevel"/>
    <w:tmpl w:val="37BC8688"/>
    <w:lvl w:ilvl="0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2C5183"/>
    <w:multiLevelType w:val="hybridMultilevel"/>
    <w:tmpl w:val="8F0E7B68"/>
    <w:lvl w:ilvl="0" w:tplc="62E6A71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309"/>
    <w:multiLevelType w:val="multilevel"/>
    <w:tmpl w:val="6A62AA6E"/>
    <w:lvl w:ilvl="0">
      <w:numFmt w:val="bullet"/>
      <w:lvlText w:val="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4225DE5"/>
    <w:multiLevelType w:val="hybridMultilevel"/>
    <w:tmpl w:val="C3728896"/>
    <w:lvl w:ilvl="0" w:tplc="FF786AE4">
      <w:numFmt w:val="bullet"/>
      <w:lvlText w:val="•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 w15:restartNumberingAfterBreak="0">
    <w:nsid w:val="293F1B8C"/>
    <w:multiLevelType w:val="hybridMultilevel"/>
    <w:tmpl w:val="130C311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A69D1"/>
    <w:multiLevelType w:val="hybridMultilevel"/>
    <w:tmpl w:val="7B96B5F2"/>
    <w:lvl w:ilvl="0" w:tplc="FF786AE4">
      <w:numFmt w:val="bullet"/>
      <w:lvlText w:val="•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32D71F75"/>
    <w:multiLevelType w:val="hybridMultilevel"/>
    <w:tmpl w:val="F0C8D926"/>
    <w:lvl w:ilvl="0" w:tplc="4616073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93A4B"/>
    <w:multiLevelType w:val="hybridMultilevel"/>
    <w:tmpl w:val="19B69BEE"/>
    <w:lvl w:ilvl="0" w:tplc="B5C60D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44E1"/>
    <w:multiLevelType w:val="hybridMultilevel"/>
    <w:tmpl w:val="6BE00F5C"/>
    <w:lvl w:ilvl="0" w:tplc="04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376F5460"/>
    <w:multiLevelType w:val="hybridMultilevel"/>
    <w:tmpl w:val="58B2264E"/>
    <w:lvl w:ilvl="0" w:tplc="3FE2339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8360D06"/>
    <w:multiLevelType w:val="hybridMultilevel"/>
    <w:tmpl w:val="AD42553C"/>
    <w:lvl w:ilvl="0" w:tplc="FF786AE4">
      <w:numFmt w:val="bullet"/>
      <w:lvlText w:val="•"/>
      <w:lvlJc w:val="left"/>
      <w:pPr>
        <w:ind w:left="22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4B622A3D"/>
    <w:multiLevelType w:val="hybridMultilevel"/>
    <w:tmpl w:val="38BAC4FE"/>
    <w:lvl w:ilvl="0" w:tplc="4616073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hint="default"/>
        <w:w w:val="99"/>
        <w:sz w:val="20"/>
        <w:szCs w:val="20"/>
      </w:rPr>
    </w:lvl>
    <w:lvl w:ilvl="1" w:tplc="62E6A71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06A09"/>
    <w:multiLevelType w:val="hybridMultilevel"/>
    <w:tmpl w:val="2DD0D3FA"/>
    <w:lvl w:ilvl="0" w:tplc="0B16C6A0">
      <w:numFmt w:val="bullet"/>
      <w:lvlText w:val="-"/>
      <w:lvlJc w:val="left"/>
      <w:pPr>
        <w:ind w:left="29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1F2084B"/>
    <w:multiLevelType w:val="hybridMultilevel"/>
    <w:tmpl w:val="1B329E22"/>
    <w:lvl w:ilvl="0" w:tplc="3FE23390">
      <w:start w:val="1"/>
      <w:numFmt w:val="bullet"/>
      <w:pStyle w:val="Paragraphedeliste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5A3285B"/>
    <w:multiLevelType w:val="multilevel"/>
    <w:tmpl w:val="C8DAF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E103594"/>
    <w:multiLevelType w:val="hybridMultilevel"/>
    <w:tmpl w:val="E622544E"/>
    <w:lvl w:ilvl="0" w:tplc="1064140C">
      <w:start w:val="1"/>
      <w:numFmt w:val="bullet"/>
      <w:lvlText w:val=""/>
      <w:lvlJc w:val="left"/>
      <w:pPr>
        <w:ind w:left="346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066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8" w15:restartNumberingAfterBreak="0">
    <w:nsid w:val="72226270"/>
    <w:multiLevelType w:val="hybridMultilevel"/>
    <w:tmpl w:val="47E81264"/>
    <w:lvl w:ilvl="0" w:tplc="FF786AE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12CFE"/>
    <w:multiLevelType w:val="hybridMultilevel"/>
    <w:tmpl w:val="10BC7B20"/>
    <w:lvl w:ilvl="0" w:tplc="FF786A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859"/>
    <w:multiLevelType w:val="hybridMultilevel"/>
    <w:tmpl w:val="952E7E7C"/>
    <w:lvl w:ilvl="0" w:tplc="FF786A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6"/>
    <w:rsid w:val="00006EE2"/>
    <w:rsid w:val="00010653"/>
    <w:rsid w:val="00011F5C"/>
    <w:rsid w:val="00027043"/>
    <w:rsid w:val="00042AF3"/>
    <w:rsid w:val="00050113"/>
    <w:rsid w:val="000759E5"/>
    <w:rsid w:val="000846EE"/>
    <w:rsid w:val="000B09BF"/>
    <w:rsid w:val="000D59E9"/>
    <w:rsid w:val="000E43B0"/>
    <w:rsid w:val="00100E94"/>
    <w:rsid w:val="00102193"/>
    <w:rsid w:val="00112F0F"/>
    <w:rsid w:val="00123158"/>
    <w:rsid w:val="00127E8E"/>
    <w:rsid w:val="00146177"/>
    <w:rsid w:val="00156AC6"/>
    <w:rsid w:val="00166B72"/>
    <w:rsid w:val="001C2FFB"/>
    <w:rsid w:val="001D7B6F"/>
    <w:rsid w:val="002320F6"/>
    <w:rsid w:val="00251FA4"/>
    <w:rsid w:val="002665E0"/>
    <w:rsid w:val="002A772B"/>
    <w:rsid w:val="002E1EC6"/>
    <w:rsid w:val="002F11AE"/>
    <w:rsid w:val="00326C17"/>
    <w:rsid w:val="003303DA"/>
    <w:rsid w:val="00331F00"/>
    <w:rsid w:val="003367D1"/>
    <w:rsid w:val="00373050"/>
    <w:rsid w:val="00375C8B"/>
    <w:rsid w:val="003960EB"/>
    <w:rsid w:val="003C5581"/>
    <w:rsid w:val="003D787C"/>
    <w:rsid w:val="00403EAB"/>
    <w:rsid w:val="0040696A"/>
    <w:rsid w:val="00406BA0"/>
    <w:rsid w:val="00415796"/>
    <w:rsid w:val="004167D6"/>
    <w:rsid w:val="00464C4D"/>
    <w:rsid w:val="004674A7"/>
    <w:rsid w:val="00480719"/>
    <w:rsid w:val="00486770"/>
    <w:rsid w:val="004F37F4"/>
    <w:rsid w:val="004F4CFC"/>
    <w:rsid w:val="004F4E49"/>
    <w:rsid w:val="00501668"/>
    <w:rsid w:val="00511DAD"/>
    <w:rsid w:val="00515EE7"/>
    <w:rsid w:val="00562B1B"/>
    <w:rsid w:val="005D757D"/>
    <w:rsid w:val="006165E2"/>
    <w:rsid w:val="00634B0D"/>
    <w:rsid w:val="00655274"/>
    <w:rsid w:val="00675ACC"/>
    <w:rsid w:val="00683084"/>
    <w:rsid w:val="006B7080"/>
    <w:rsid w:val="006C4B31"/>
    <w:rsid w:val="006E15CA"/>
    <w:rsid w:val="006E253A"/>
    <w:rsid w:val="006E5B3A"/>
    <w:rsid w:val="006F7CCB"/>
    <w:rsid w:val="00700D68"/>
    <w:rsid w:val="007209B2"/>
    <w:rsid w:val="00730659"/>
    <w:rsid w:val="00742651"/>
    <w:rsid w:val="00752358"/>
    <w:rsid w:val="0077203A"/>
    <w:rsid w:val="007C2A53"/>
    <w:rsid w:val="00807DCB"/>
    <w:rsid w:val="00825B7E"/>
    <w:rsid w:val="00837F53"/>
    <w:rsid w:val="008613AF"/>
    <w:rsid w:val="0087213F"/>
    <w:rsid w:val="008C3066"/>
    <w:rsid w:val="008C535E"/>
    <w:rsid w:val="0090352F"/>
    <w:rsid w:val="00905F20"/>
    <w:rsid w:val="009178AB"/>
    <w:rsid w:val="00921FAF"/>
    <w:rsid w:val="00922D4D"/>
    <w:rsid w:val="00934B33"/>
    <w:rsid w:val="0095321E"/>
    <w:rsid w:val="00961DC9"/>
    <w:rsid w:val="0097438E"/>
    <w:rsid w:val="00975302"/>
    <w:rsid w:val="009A4094"/>
    <w:rsid w:val="009D40CE"/>
    <w:rsid w:val="00A05E5F"/>
    <w:rsid w:val="00A2184B"/>
    <w:rsid w:val="00A3511F"/>
    <w:rsid w:val="00A40083"/>
    <w:rsid w:val="00A50EF3"/>
    <w:rsid w:val="00A51B86"/>
    <w:rsid w:val="00A555F6"/>
    <w:rsid w:val="00A62CF4"/>
    <w:rsid w:val="00A71649"/>
    <w:rsid w:val="00A72A95"/>
    <w:rsid w:val="00A80060"/>
    <w:rsid w:val="00AA7470"/>
    <w:rsid w:val="00AB5673"/>
    <w:rsid w:val="00AD47BB"/>
    <w:rsid w:val="00AF4CF8"/>
    <w:rsid w:val="00AF7709"/>
    <w:rsid w:val="00AF78CD"/>
    <w:rsid w:val="00B1688B"/>
    <w:rsid w:val="00B2249C"/>
    <w:rsid w:val="00B70576"/>
    <w:rsid w:val="00BA2E53"/>
    <w:rsid w:val="00BA68EB"/>
    <w:rsid w:val="00BC3EA7"/>
    <w:rsid w:val="00BF1CEF"/>
    <w:rsid w:val="00BF3B5C"/>
    <w:rsid w:val="00C04D5E"/>
    <w:rsid w:val="00C50D8B"/>
    <w:rsid w:val="00C62913"/>
    <w:rsid w:val="00C643AF"/>
    <w:rsid w:val="00C753CB"/>
    <w:rsid w:val="00C97DE6"/>
    <w:rsid w:val="00CA2AAC"/>
    <w:rsid w:val="00CB0747"/>
    <w:rsid w:val="00CB2A8D"/>
    <w:rsid w:val="00CC6AD9"/>
    <w:rsid w:val="00CE079A"/>
    <w:rsid w:val="00D4013F"/>
    <w:rsid w:val="00D42529"/>
    <w:rsid w:val="00D44561"/>
    <w:rsid w:val="00D54FBE"/>
    <w:rsid w:val="00D570FF"/>
    <w:rsid w:val="00D57EDE"/>
    <w:rsid w:val="00D62D3F"/>
    <w:rsid w:val="00D70BBD"/>
    <w:rsid w:val="00D71C0B"/>
    <w:rsid w:val="00D76BC2"/>
    <w:rsid w:val="00D97C8C"/>
    <w:rsid w:val="00DB274A"/>
    <w:rsid w:val="00DC61DE"/>
    <w:rsid w:val="00DD3DC0"/>
    <w:rsid w:val="00DF771B"/>
    <w:rsid w:val="00E07F16"/>
    <w:rsid w:val="00E42017"/>
    <w:rsid w:val="00E43DAE"/>
    <w:rsid w:val="00E4437F"/>
    <w:rsid w:val="00E725F1"/>
    <w:rsid w:val="00ED52D9"/>
    <w:rsid w:val="00ED6731"/>
    <w:rsid w:val="00EF1F99"/>
    <w:rsid w:val="00F0764A"/>
    <w:rsid w:val="00F103A4"/>
    <w:rsid w:val="00F1337C"/>
    <w:rsid w:val="00F14473"/>
    <w:rsid w:val="00F50D43"/>
    <w:rsid w:val="00F53A79"/>
    <w:rsid w:val="00F61D0D"/>
    <w:rsid w:val="00F7681D"/>
    <w:rsid w:val="00FA25F3"/>
    <w:rsid w:val="00FB09D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156CE-A0E7-4C84-815E-462FA97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table" w:styleId="Grilledutableau">
    <w:name w:val="Table Grid"/>
    <w:basedOn w:val="TableauNormal"/>
    <w:uiPriority w:val="39"/>
    <w:rsid w:val="0015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7E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F50D43"/>
    <w:pPr>
      <w:numPr>
        <w:numId w:val="6"/>
      </w:numPr>
      <w:spacing w:after="0"/>
      <w:ind w:right="-851"/>
      <w:jc w:val="both"/>
    </w:pPr>
    <w:rPr>
      <w:b/>
    </w:rPr>
  </w:style>
  <w:style w:type="paragraph" w:customStyle="1" w:styleId="Paragraphe1">
    <w:name w:val="Paragraphe 1"/>
    <w:basedOn w:val="Normal"/>
    <w:link w:val="Paragraphe1Car"/>
    <w:qFormat/>
    <w:rsid w:val="00F50D43"/>
    <w:pPr>
      <w:spacing w:after="0"/>
      <w:ind w:left="-131" w:right="-851"/>
      <w:jc w:val="both"/>
    </w:pPr>
  </w:style>
  <w:style w:type="character" w:customStyle="1" w:styleId="Paragraphe1Car">
    <w:name w:val="Paragraphe 1 Car"/>
    <w:basedOn w:val="Policepardfaut"/>
    <w:link w:val="Paragraphe1"/>
    <w:rsid w:val="00F50D43"/>
  </w:style>
  <w:style w:type="paragraph" w:styleId="Notedebasdepage">
    <w:name w:val="footnote text"/>
    <w:basedOn w:val="Normal"/>
    <w:link w:val="NotedebasdepageCar"/>
    <w:uiPriority w:val="99"/>
    <w:unhideWhenUsed/>
    <w:rsid w:val="0095321E"/>
    <w:pPr>
      <w:widowControl w:val="0"/>
      <w:spacing w:after="200" w:line="240" w:lineRule="auto"/>
      <w:ind w:left="357"/>
      <w:jc w:val="both"/>
    </w:pPr>
    <w:rPr>
      <w:rFonts w:ascii="Ebrima" w:eastAsia="SimSun" w:hAnsi="Ebrima" w:cs="Mangal"/>
      <w:color w:val="000000" w:themeColor="text1"/>
      <w:sz w:val="20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321E"/>
    <w:rPr>
      <w:rFonts w:ascii="Ebrima" w:eastAsia="SimSun" w:hAnsi="Ebrima" w:cs="Mangal"/>
      <w:color w:val="000000" w:themeColor="text1"/>
      <w:sz w:val="20"/>
      <w:szCs w:val="18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321E"/>
    <w:rPr>
      <w:vertAlign w:val="superscript"/>
    </w:rPr>
  </w:style>
  <w:style w:type="paragraph" w:styleId="Rvision">
    <w:name w:val="Revision"/>
    <w:hidden/>
    <w:uiPriority w:val="99"/>
    <w:semiHidden/>
    <w:rsid w:val="00D97C8C"/>
    <w:pPr>
      <w:autoSpaceDN/>
      <w:spacing w:after="0" w:line="240" w:lineRule="auto"/>
      <w:textAlignment w:val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contact</dc:creator>
  <dc:description/>
  <cp:lastModifiedBy>Sylvie Pommier</cp:lastModifiedBy>
  <cp:revision>5</cp:revision>
  <dcterms:created xsi:type="dcterms:W3CDTF">2020-11-07T14:15:00Z</dcterms:created>
  <dcterms:modified xsi:type="dcterms:W3CDTF">2020-12-02T16:53:00Z</dcterms:modified>
</cp:coreProperties>
</file>