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C61F76" w14:textId="2BE99016" w:rsidR="0046524C" w:rsidRPr="001827CC" w:rsidRDefault="0046524C" w:rsidP="001827CC">
      <w:pPr>
        <w:pStyle w:val="Titre"/>
        <w:jc w:val="center"/>
        <w:rPr>
          <w:b/>
          <w:sz w:val="28"/>
          <w:szCs w:val="28"/>
        </w:rPr>
      </w:pPr>
      <w:bookmarkStart w:id="0" w:name="_Toc414036768"/>
      <w:bookmarkStart w:id="1" w:name="_GoBack"/>
      <w:bookmarkEnd w:id="1"/>
      <w:r w:rsidRPr="001827CC">
        <w:rPr>
          <w:b/>
          <w:sz w:val="28"/>
          <w:szCs w:val="28"/>
        </w:rPr>
        <w:t xml:space="preserve">Notification de l’avis de la commission </w:t>
      </w:r>
      <w:bookmarkEnd w:id="0"/>
      <w:r w:rsidR="000568B9">
        <w:rPr>
          <w:b/>
          <w:sz w:val="28"/>
          <w:szCs w:val="28"/>
        </w:rPr>
        <w:t xml:space="preserve">de </w:t>
      </w:r>
      <w:r w:rsidR="000568B9" w:rsidRPr="000568B9">
        <w:rPr>
          <w:b/>
          <w:sz w:val="28"/>
          <w:szCs w:val="28"/>
        </w:rPr>
        <w:t>dérogation à la condition de diplôme nécessaire pour l’inscription en doctorat</w:t>
      </w:r>
    </w:p>
    <w:p w14:paraId="5BCE238A" w14:textId="1756C6CE" w:rsidR="001827CC" w:rsidRPr="006F41CD" w:rsidRDefault="0046524C" w:rsidP="006F41CD">
      <w:pPr>
        <w:pStyle w:val="Titre1"/>
      </w:pPr>
      <w:bookmarkStart w:id="2" w:name="_Toc414036769"/>
      <w:r>
        <w:t>Candidature examinée</w:t>
      </w:r>
      <w:bookmarkEnd w:id="2"/>
    </w:p>
    <w:p w14:paraId="091C8B2F" w14:textId="6F7D2136" w:rsidR="0046524C" w:rsidRDefault="001827CC" w:rsidP="0046524C">
      <w:r w:rsidRPr="001827CC">
        <w:rPr>
          <w:b/>
        </w:rPr>
        <w:t>Candidat </w:t>
      </w:r>
      <w:r>
        <w:t xml:space="preserve">: </w:t>
      </w:r>
      <w:r w:rsidR="0046524C">
        <w:t>Nom</w:t>
      </w:r>
      <w:r>
        <w:t xml:space="preserve"> et P</w:t>
      </w:r>
      <w:r w:rsidR="0046524C">
        <w:t xml:space="preserve">rénom </w:t>
      </w:r>
      <w:r w:rsidR="0018677E">
        <w:t> : ……………………………………………………………</w:t>
      </w:r>
    </w:p>
    <w:p w14:paraId="4ED4D888" w14:textId="01F5A237" w:rsidR="0046524C" w:rsidRDefault="001827CC" w:rsidP="0046524C">
      <w:r w:rsidRPr="001827CC">
        <w:rPr>
          <w:b/>
        </w:rPr>
        <w:t>Directeur de thèse pressenti</w:t>
      </w:r>
      <w:r>
        <w:t> : Nom, prénom, titre</w:t>
      </w:r>
      <w:r w:rsidR="0046524C">
        <w:t>:</w:t>
      </w:r>
    </w:p>
    <w:p w14:paraId="14B0A27C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5683BABD" w14:textId="0138762A" w:rsidR="0046524C" w:rsidRDefault="001827CC" w:rsidP="0046524C">
      <w:r w:rsidRPr="001827CC">
        <w:rPr>
          <w:b/>
        </w:rPr>
        <w:t>Sujet du projet</w:t>
      </w:r>
      <w:r w:rsidR="0046524C" w:rsidRPr="001827CC">
        <w:rPr>
          <w:b/>
        </w:rPr>
        <w:t xml:space="preserve"> doctoral</w:t>
      </w:r>
      <w:r w:rsidR="0046524C">
        <w:t> :</w:t>
      </w:r>
      <w:r>
        <w:t xml:space="preserve"> titre prévisionnel de la thèse</w:t>
      </w:r>
    </w:p>
    <w:p w14:paraId="57561BA1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03759AE3" w14:textId="77777777" w:rsidR="001827CC" w:rsidRDefault="001827CC" w:rsidP="001827CC">
      <w:r w:rsidRPr="001827CC">
        <w:rPr>
          <w:b/>
        </w:rPr>
        <w:t>Unité de recherche</w:t>
      </w:r>
      <w:r>
        <w:t>, libellé et liste des établissements tutelles de l’unité  de recherche :</w:t>
      </w:r>
    </w:p>
    <w:p w14:paraId="1D6ECC40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5BD85806" w14:textId="2365F906" w:rsidR="0018677E" w:rsidRDefault="0018677E" w:rsidP="0018677E">
      <w:r>
        <w:rPr>
          <w:b/>
        </w:rPr>
        <w:t>Ecole doctorale</w:t>
      </w:r>
      <w:r>
        <w:t> : …………………………………………………………………………….</w:t>
      </w:r>
    </w:p>
    <w:p w14:paraId="169FBCA1" w14:textId="77777777" w:rsidR="0046524C" w:rsidRDefault="0046524C" w:rsidP="006F41CD">
      <w:pPr>
        <w:pStyle w:val="Titre1"/>
      </w:pPr>
      <w:bookmarkStart w:id="3" w:name="_Toc414036770"/>
      <w:r>
        <w:t>Composition de la commission</w:t>
      </w:r>
      <w:bookmarkEnd w:id="3"/>
    </w:p>
    <w:p w14:paraId="48FDD1F9" w14:textId="54D8ECB8" w:rsidR="001827CC" w:rsidRPr="001827CC" w:rsidRDefault="0046524C" w:rsidP="0046524C">
      <w:pPr>
        <w:rPr>
          <w:i/>
        </w:rPr>
      </w:pPr>
      <w:r w:rsidRPr="001827CC">
        <w:rPr>
          <w:i/>
        </w:rPr>
        <w:t xml:space="preserve">Pour chaque membre de la commission </w:t>
      </w:r>
      <w:r w:rsidR="001827CC" w:rsidRPr="001827CC">
        <w:rPr>
          <w:i/>
        </w:rPr>
        <w:t xml:space="preserve">réunie </w:t>
      </w:r>
      <w:r w:rsidRPr="001827CC">
        <w:rPr>
          <w:i/>
        </w:rPr>
        <w:t xml:space="preserve">(au moins deux HDR </w:t>
      </w:r>
      <w:r w:rsidR="001827CC" w:rsidRPr="001827CC">
        <w:rPr>
          <w:i/>
        </w:rPr>
        <w:t xml:space="preserve">extérieur à l’équipe d’encadrement, </w:t>
      </w:r>
      <w:r w:rsidR="001827CC">
        <w:rPr>
          <w:i/>
        </w:rPr>
        <w:t xml:space="preserve">composition conforme aux </w:t>
      </w:r>
      <w:r w:rsidR="001827CC" w:rsidRPr="001827CC">
        <w:rPr>
          <w:i/>
        </w:rPr>
        <w:t xml:space="preserve"> préconisation</w:t>
      </w:r>
      <w:r w:rsidR="001827CC">
        <w:rPr>
          <w:i/>
        </w:rPr>
        <w:t>s</w:t>
      </w:r>
      <w:r w:rsidR="001827CC" w:rsidRPr="001827CC">
        <w:rPr>
          <w:i/>
        </w:rPr>
        <w:t xml:space="preserve"> de chaque école doctorale</w:t>
      </w:r>
      <w:r w:rsidRPr="001827CC">
        <w:rPr>
          <w:i/>
        </w:rPr>
        <w:t xml:space="preserve">), </w:t>
      </w:r>
      <w:r w:rsidR="00B725BF" w:rsidRPr="00B725BF">
        <w:rPr>
          <w:i/>
        </w:rPr>
        <w:t>Il est fortement conseillé de ne pas réunir une seconde commission et que la commission réunie pour examiner une candidature à l’admission en doctorat, se prononce aussi, pour les candidats pour lesquels cette dérogation est nécessaire, suite à l’examen du dossier et à l’audition du candidat, sur la dérogation à la condition de diplôme requise pour l’inscription en doctorat.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2410"/>
        <w:gridCol w:w="1843"/>
        <w:gridCol w:w="1984"/>
      </w:tblGrid>
      <w:tr w:rsidR="001827CC" w14:paraId="08FCE42C" w14:textId="77777777" w:rsidTr="001827CC">
        <w:tc>
          <w:tcPr>
            <w:tcW w:w="2019" w:type="dxa"/>
          </w:tcPr>
          <w:p w14:paraId="7785FA76" w14:textId="3A4AB5BE" w:rsidR="001827CC" w:rsidRDefault="001827CC" w:rsidP="0046524C">
            <w:pPr>
              <w:ind w:left="0"/>
            </w:pPr>
            <w:r>
              <w:t>Nom, prénom</w:t>
            </w:r>
          </w:p>
        </w:tc>
        <w:tc>
          <w:tcPr>
            <w:tcW w:w="2410" w:type="dxa"/>
          </w:tcPr>
          <w:p w14:paraId="69E67F32" w14:textId="5F2B168F" w:rsidR="001827CC" w:rsidRDefault="001827CC" w:rsidP="0046524C">
            <w:pPr>
              <w:ind w:left="0"/>
            </w:pPr>
            <w:r>
              <w:t>Unité de recherche</w:t>
            </w:r>
          </w:p>
        </w:tc>
        <w:tc>
          <w:tcPr>
            <w:tcW w:w="1843" w:type="dxa"/>
          </w:tcPr>
          <w:p w14:paraId="0AA7D6BE" w14:textId="55A40D66" w:rsidR="001827CC" w:rsidRDefault="001827CC" w:rsidP="0046524C">
            <w:pPr>
              <w:ind w:left="0"/>
            </w:pPr>
            <w:r>
              <w:t>Date</w:t>
            </w:r>
          </w:p>
        </w:tc>
        <w:tc>
          <w:tcPr>
            <w:tcW w:w="1984" w:type="dxa"/>
          </w:tcPr>
          <w:p w14:paraId="63E5FBE1" w14:textId="2E95E07A" w:rsidR="001827CC" w:rsidRDefault="001827CC" w:rsidP="0046524C">
            <w:pPr>
              <w:ind w:left="0"/>
            </w:pPr>
            <w:r>
              <w:t>Signature</w:t>
            </w:r>
          </w:p>
        </w:tc>
      </w:tr>
      <w:tr w:rsidR="001827CC" w14:paraId="455EA011" w14:textId="77777777" w:rsidTr="001827CC">
        <w:tc>
          <w:tcPr>
            <w:tcW w:w="2019" w:type="dxa"/>
          </w:tcPr>
          <w:p w14:paraId="68CA2201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2D877F25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3118AFCD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1B1D1295" w14:textId="77777777" w:rsidR="001827CC" w:rsidRDefault="001827CC" w:rsidP="0046524C">
            <w:pPr>
              <w:ind w:left="0"/>
            </w:pPr>
          </w:p>
        </w:tc>
      </w:tr>
      <w:tr w:rsidR="001827CC" w14:paraId="2ACF7816" w14:textId="77777777" w:rsidTr="001827CC">
        <w:tc>
          <w:tcPr>
            <w:tcW w:w="2019" w:type="dxa"/>
          </w:tcPr>
          <w:p w14:paraId="5A2F8005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6B4F2378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5740E988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704BE650" w14:textId="77777777" w:rsidR="001827CC" w:rsidRDefault="001827CC" w:rsidP="0046524C">
            <w:pPr>
              <w:ind w:left="0"/>
            </w:pPr>
          </w:p>
        </w:tc>
      </w:tr>
      <w:tr w:rsidR="001827CC" w14:paraId="3938FD41" w14:textId="77777777" w:rsidTr="001827CC">
        <w:tc>
          <w:tcPr>
            <w:tcW w:w="2019" w:type="dxa"/>
          </w:tcPr>
          <w:p w14:paraId="743EA28E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21EF1521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61C24EF4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765BC246" w14:textId="77777777" w:rsidR="001827CC" w:rsidRDefault="001827CC" w:rsidP="0046524C">
            <w:pPr>
              <w:ind w:left="0"/>
            </w:pPr>
          </w:p>
        </w:tc>
      </w:tr>
      <w:tr w:rsidR="001827CC" w14:paraId="6B807CBB" w14:textId="77777777" w:rsidTr="001827CC">
        <w:tc>
          <w:tcPr>
            <w:tcW w:w="2019" w:type="dxa"/>
          </w:tcPr>
          <w:p w14:paraId="0C33E7C0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3E4E747C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62D79AAD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0455D2B1" w14:textId="77777777" w:rsidR="001827CC" w:rsidRDefault="001827CC" w:rsidP="0046524C">
            <w:pPr>
              <w:ind w:left="0"/>
            </w:pPr>
          </w:p>
        </w:tc>
      </w:tr>
    </w:tbl>
    <w:p w14:paraId="6C4C6AD3" w14:textId="2BF00F72" w:rsidR="0046524C" w:rsidRDefault="000568B9" w:rsidP="006F41CD">
      <w:pPr>
        <w:pStyle w:val="Titre1"/>
      </w:pPr>
      <w:bookmarkStart w:id="4" w:name="_Toc414036772"/>
      <w:r>
        <w:t>A</w:t>
      </w:r>
      <w:r w:rsidR="0046524C">
        <w:t>vis de la commission sur la dérogation à la condition de diplôme requise pour l’inscription en doctorat</w:t>
      </w:r>
      <w:bookmarkEnd w:id="4"/>
    </w:p>
    <w:p w14:paraId="709A4130" w14:textId="77777777" w:rsidR="006F41CD" w:rsidRPr="006F41CD" w:rsidRDefault="006F41CD" w:rsidP="006F41CD"/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720"/>
        <w:gridCol w:w="7034"/>
      </w:tblGrid>
      <w:tr w:rsidR="006F41CD" w14:paraId="7A7DB757" w14:textId="77777777" w:rsidTr="006F41CD">
        <w:tc>
          <w:tcPr>
            <w:tcW w:w="460" w:type="dxa"/>
          </w:tcPr>
          <w:p w14:paraId="5E7B1BDA" w14:textId="036C6021" w:rsidR="006F41CD" w:rsidRDefault="006F41CD" w:rsidP="006F41CD">
            <w:pPr>
              <w:ind w:left="0"/>
            </w:pPr>
            <w:r>
              <w:t>OUI</w:t>
            </w:r>
          </w:p>
        </w:tc>
        <w:tc>
          <w:tcPr>
            <w:tcW w:w="425" w:type="dxa"/>
          </w:tcPr>
          <w:p w14:paraId="33E869B1" w14:textId="601FCD5E" w:rsidR="006F41CD" w:rsidRDefault="006F41CD" w:rsidP="006F41CD">
            <w:pPr>
              <w:ind w:left="0"/>
            </w:pPr>
            <w:r>
              <w:t>NON</w:t>
            </w:r>
          </w:p>
        </w:tc>
        <w:tc>
          <w:tcPr>
            <w:tcW w:w="7478" w:type="dxa"/>
          </w:tcPr>
          <w:p w14:paraId="762B6990" w14:textId="22389AE0" w:rsidR="006F41CD" w:rsidRDefault="006F41CD" w:rsidP="006F41CD">
            <w:pPr>
              <w:ind w:left="0"/>
            </w:pPr>
            <w:r>
              <w:t>L</w:t>
            </w:r>
            <w:r w:rsidRPr="00AC4F01">
              <w:rPr>
                <w:rFonts w:hint="eastAsia"/>
              </w:rPr>
              <w:t>es connaissances et les compétences acquises par le candidat peuvent être considérées comme lui conférant un niveau comparable au niveau sanctionné par le grade de master.</w:t>
            </w:r>
          </w:p>
        </w:tc>
      </w:tr>
      <w:tr w:rsidR="006F41CD" w14:paraId="372AE3A7" w14:textId="77777777" w:rsidTr="006F41CD">
        <w:tc>
          <w:tcPr>
            <w:tcW w:w="460" w:type="dxa"/>
          </w:tcPr>
          <w:p w14:paraId="43EF7260" w14:textId="7A87C252" w:rsidR="006F41CD" w:rsidRDefault="006F41CD" w:rsidP="006F41CD">
            <w:pPr>
              <w:ind w:left="0"/>
            </w:pPr>
            <w:r>
              <w:t xml:space="preserve">OUI </w:t>
            </w:r>
          </w:p>
        </w:tc>
        <w:tc>
          <w:tcPr>
            <w:tcW w:w="425" w:type="dxa"/>
          </w:tcPr>
          <w:p w14:paraId="5403AAC2" w14:textId="4536ABA4" w:rsidR="006F41CD" w:rsidRDefault="006F41CD" w:rsidP="006F41CD">
            <w:pPr>
              <w:ind w:left="0"/>
            </w:pPr>
            <w:r>
              <w:t>NON</w:t>
            </w:r>
          </w:p>
        </w:tc>
        <w:tc>
          <w:tcPr>
            <w:tcW w:w="7478" w:type="dxa"/>
          </w:tcPr>
          <w:p w14:paraId="2BBAC52C" w14:textId="50031B3C" w:rsidR="006F41CD" w:rsidRDefault="006F41CD" w:rsidP="006F41CD">
            <w:pPr>
              <w:ind w:left="0"/>
            </w:pPr>
            <w:r w:rsidRPr="006F41CD">
              <w:t>Les aptitudes en « français / anglais » du candidat ont été vérifiée au cours de l</w:t>
            </w:r>
            <w:r>
              <w:t>’entretien (ou de l’audition) et s</w:t>
            </w:r>
            <w:r w:rsidRPr="006F41CD">
              <w:t>es aptitudes linguistiques sont jugées suffisantes.</w:t>
            </w:r>
          </w:p>
        </w:tc>
      </w:tr>
    </w:tbl>
    <w:p w14:paraId="2E645FC6" w14:textId="77777777" w:rsidR="006F41CD" w:rsidRPr="006F41CD" w:rsidRDefault="006F41CD" w:rsidP="006F41CD">
      <w:pPr>
        <w:rPr>
          <w:b/>
        </w:rPr>
      </w:pPr>
    </w:p>
    <w:p w14:paraId="3E9E8825" w14:textId="07E518DA" w:rsidR="006F41CD" w:rsidRDefault="0046524C" w:rsidP="0046524C">
      <w:r w:rsidRPr="006F41CD">
        <w:rPr>
          <w:b/>
        </w:rPr>
        <w:t>Observations</w:t>
      </w:r>
      <w:r>
        <w:t xml:space="preserve"> : ici </w:t>
      </w:r>
      <w:proofErr w:type="gramStart"/>
      <w:r>
        <w:t>préciser</w:t>
      </w:r>
      <w:proofErr w:type="gramEnd"/>
      <w:r>
        <w:t xml:space="preserve"> si des cours de langues seraient bienvenus ou pas</w:t>
      </w:r>
      <w:r w:rsidR="006F41CD">
        <w:t xml:space="preserve"> et si oui lesquels</w:t>
      </w:r>
    </w:p>
    <w:p w14:paraId="577D0226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71C847AA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05B4E5EB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46B831FC" w14:textId="77777777" w:rsidR="00713F83" w:rsidRPr="005E3475" w:rsidRDefault="00713F83" w:rsidP="005E3475">
      <w:pPr>
        <w:ind w:left="0"/>
      </w:pPr>
    </w:p>
    <w:sectPr w:rsidR="00713F83" w:rsidRPr="005E3475">
      <w:headerReference w:type="default" r:id="rId12"/>
      <w:footerReference w:type="default" r:id="rId13"/>
      <w:pgSz w:w="11906" w:h="16838"/>
      <w:pgMar w:top="2835" w:right="1134" w:bottom="2268" w:left="2268" w:header="851" w:footer="9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5A97" w14:textId="77777777" w:rsidR="0004134D" w:rsidRDefault="0004134D" w:rsidP="00296B27">
      <w:r>
        <w:separator/>
      </w:r>
    </w:p>
  </w:endnote>
  <w:endnote w:type="continuationSeparator" w:id="0">
    <w:p w14:paraId="335BB12C" w14:textId="77777777" w:rsidR="0004134D" w:rsidRDefault="0004134D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010C" w14:textId="77777777" w:rsidR="00CD199A" w:rsidRPr="00B36405" w:rsidRDefault="00CD199A" w:rsidP="00296B27">
    <w:pPr>
      <w:pStyle w:val="Pieddepage"/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3643C1CE">
          <wp:simplePos x="0" y="0"/>
          <wp:positionH relativeFrom="column">
            <wp:posOffset>5325745</wp:posOffset>
          </wp:positionH>
          <wp:positionV relativeFrom="paragraph">
            <wp:posOffset>-86360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        </w:t>
    </w:r>
    <w:r w:rsidRPr="00B36405">
      <w:t xml:space="preserve">Espace Technologique / Immeuble </w:t>
    </w:r>
    <w:proofErr w:type="spellStart"/>
    <w:r w:rsidRPr="00B36405">
      <w:t>Discovery</w:t>
    </w:r>
    <w:proofErr w:type="spellEnd"/>
    <w:r w:rsidRPr="00B36405">
      <w:t xml:space="preserve"> </w:t>
    </w:r>
  </w:p>
  <w:p w14:paraId="10BB648D" w14:textId="77777777" w:rsidR="00CD199A" w:rsidRDefault="00CD199A" w:rsidP="00296B27">
    <w:pPr>
      <w:pStyle w:val="Pieddepage"/>
    </w:pPr>
    <w:r w:rsidRPr="00B36405">
      <w:tab/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5E3E" w14:textId="77777777" w:rsidR="0004134D" w:rsidRDefault="0004134D" w:rsidP="00296B27">
      <w:r>
        <w:separator/>
      </w:r>
    </w:p>
  </w:footnote>
  <w:footnote w:type="continuationSeparator" w:id="0">
    <w:p w14:paraId="24624A42" w14:textId="77777777" w:rsidR="0004134D" w:rsidRDefault="0004134D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2BEAC" w14:textId="77777777" w:rsidR="00CD199A" w:rsidRDefault="00CD199A" w:rsidP="00296B27">
    <w:pPr>
      <w:pStyle w:val="En-tte"/>
    </w:pPr>
    <w:r>
      <w:rPr>
        <w:noProof/>
        <w:lang w:eastAsia="fr-FR"/>
      </w:rPr>
      <w:drawing>
        <wp:inline distT="0" distB="0" distL="0" distR="0" wp14:anchorId="04B51B8F" wp14:editId="32EEE94F">
          <wp:extent cx="1619250" cy="542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102B2"/>
    <w:rsid w:val="00026126"/>
    <w:rsid w:val="000320C7"/>
    <w:rsid w:val="0004134D"/>
    <w:rsid w:val="000568B9"/>
    <w:rsid w:val="00060688"/>
    <w:rsid w:val="00064BD7"/>
    <w:rsid w:val="00072688"/>
    <w:rsid w:val="000B165B"/>
    <w:rsid w:val="000C4AA2"/>
    <w:rsid w:val="000D6096"/>
    <w:rsid w:val="00103646"/>
    <w:rsid w:val="0011354C"/>
    <w:rsid w:val="001676B7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480C"/>
    <w:rsid w:val="004B281F"/>
    <w:rsid w:val="004B7EFB"/>
    <w:rsid w:val="004F6D28"/>
    <w:rsid w:val="004F7163"/>
    <w:rsid w:val="0051273C"/>
    <w:rsid w:val="00533DA9"/>
    <w:rsid w:val="00536F90"/>
    <w:rsid w:val="00541BD8"/>
    <w:rsid w:val="005456BA"/>
    <w:rsid w:val="005465FF"/>
    <w:rsid w:val="00550032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D15AF"/>
    <w:rsid w:val="006D405E"/>
    <w:rsid w:val="006F41CD"/>
    <w:rsid w:val="00704135"/>
    <w:rsid w:val="00706E5D"/>
    <w:rsid w:val="00713F83"/>
    <w:rsid w:val="00727078"/>
    <w:rsid w:val="007441F0"/>
    <w:rsid w:val="00750C4A"/>
    <w:rsid w:val="007621A6"/>
    <w:rsid w:val="00765276"/>
    <w:rsid w:val="00771889"/>
    <w:rsid w:val="007B3455"/>
    <w:rsid w:val="007B42E4"/>
    <w:rsid w:val="007C7DE9"/>
    <w:rsid w:val="008155B2"/>
    <w:rsid w:val="00827DEC"/>
    <w:rsid w:val="00844D67"/>
    <w:rsid w:val="00866138"/>
    <w:rsid w:val="00891927"/>
    <w:rsid w:val="00892794"/>
    <w:rsid w:val="008C0BE8"/>
    <w:rsid w:val="008C2E93"/>
    <w:rsid w:val="008F1989"/>
    <w:rsid w:val="008F4933"/>
    <w:rsid w:val="00905009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146F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422F"/>
    <w:rsid w:val="00B12FC3"/>
    <w:rsid w:val="00B13BE5"/>
    <w:rsid w:val="00B34895"/>
    <w:rsid w:val="00B36405"/>
    <w:rsid w:val="00B429BF"/>
    <w:rsid w:val="00B60B4A"/>
    <w:rsid w:val="00B64CCA"/>
    <w:rsid w:val="00B725BF"/>
    <w:rsid w:val="00B756F5"/>
    <w:rsid w:val="00B82F2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Theme="majorEastAsia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231261"/>
    <w:rPr>
      <w:rFonts w:ascii="Open Sans" w:eastAsiaTheme="majorEastAsia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Theme="majorEastAsia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231261"/>
    <w:rPr>
      <w:rFonts w:ascii="Open Sans" w:eastAsiaTheme="majorEastAsia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9DCDC-8A0A-4D0A-867B-2DF3D81E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POMMIER Sylvie</cp:lastModifiedBy>
  <cp:revision>2</cp:revision>
  <cp:lastPrinted>2015-03-13T18:04:00Z</cp:lastPrinted>
  <dcterms:created xsi:type="dcterms:W3CDTF">2015-09-25T08:07:00Z</dcterms:created>
  <dcterms:modified xsi:type="dcterms:W3CDTF">2015-09-25T08:07:00Z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