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49BCE" w14:textId="73DC25CB" w:rsidR="001E58DB" w:rsidRDefault="001E58DB" w:rsidP="001E58DB">
      <w:pPr>
        <w:jc w:val="center"/>
        <w:rPr>
          <w:rFonts w:ascii="Arial" w:hAnsi="Arial" w:cs="Arial"/>
          <w:b/>
          <w:szCs w:val="36"/>
        </w:rPr>
      </w:pPr>
      <w:r w:rsidRPr="00E67A54">
        <w:rPr>
          <w:rFonts w:ascii="Arial" w:hAnsi="Arial" w:cs="Arial"/>
          <w:b/>
          <w:szCs w:val="36"/>
        </w:rPr>
        <w:t>Master</w:t>
      </w:r>
      <w:r>
        <w:rPr>
          <w:rFonts w:ascii="Arial" w:hAnsi="Arial" w:cs="Arial"/>
          <w:b/>
          <w:szCs w:val="36"/>
        </w:rPr>
        <w:t xml:space="preserve"> 2</w:t>
      </w:r>
      <w:r w:rsidRPr="00E67A54">
        <w:rPr>
          <w:rFonts w:ascii="Arial" w:hAnsi="Arial" w:cs="Arial"/>
          <w:b/>
          <w:szCs w:val="36"/>
        </w:rPr>
        <w:t xml:space="preserve"> </w:t>
      </w:r>
      <w:r>
        <w:rPr>
          <w:rFonts w:ascii="Arial" w:hAnsi="Arial" w:cs="Arial"/>
          <w:b/>
          <w:szCs w:val="36"/>
        </w:rPr>
        <w:t>« </w:t>
      </w:r>
      <w:r w:rsidRPr="00AC13B8">
        <w:rPr>
          <w:rFonts w:ascii="Arial" w:hAnsi="Arial" w:cs="Arial"/>
          <w:b/>
          <w:szCs w:val="36"/>
        </w:rPr>
        <w:t xml:space="preserve">Droit pénal </w:t>
      </w:r>
      <w:r>
        <w:rPr>
          <w:rFonts w:ascii="Arial" w:hAnsi="Arial" w:cs="Arial"/>
          <w:b/>
          <w:szCs w:val="36"/>
        </w:rPr>
        <w:t>fondamental et pratique du droit pénal »</w:t>
      </w:r>
    </w:p>
    <w:p w14:paraId="316ED6DD" w14:textId="77777777" w:rsidR="006E3230" w:rsidRDefault="006E3230" w:rsidP="006E3230">
      <w:pPr>
        <w:jc w:val="center"/>
        <w:rPr>
          <w:rFonts w:ascii="Arial" w:hAnsi="Arial" w:cs="Arial"/>
          <w:sz w:val="4"/>
          <w:szCs w:val="4"/>
        </w:rPr>
      </w:pPr>
      <w:r w:rsidRPr="005F42DE">
        <w:rPr>
          <w:rFonts w:ascii="Arial" w:hAnsi="Arial" w:cs="Arial"/>
          <w:sz w:val="20"/>
          <w:szCs w:val="28"/>
        </w:rPr>
        <w:t>Responsable</w:t>
      </w:r>
      <w:r>
        <w:rPr>
          <w:rFonts w:ascii="Arial" w:hAnsi="Arial" w:cs="Arial"/>
          <w:sz w:val="20"/>
          <w:szCs w:val="28"/>
        </w:rPr>
        <w:t>s</w:t>
      </w:r>
      <w:r w:rsidRPr="005F42DE">
        <w:rPr>
          <w:rFonts w:ascii="Arial" w:hAnsi="Arial" w:cs="Arial"/>
          <w:sz w:val="20"/>
          <w:szCs w:val="28"/>
        </w:rPr>
        <w:t> :</w:t>
      </w:r>
      <w:r>
        <w:rPr>
          <w:rFonts w:ascii="Arial" w:hAnsi="Arial" w:cs="Arial"/>
          <w:sz w:val="20"/>
          <w:szCs w:val="28"/>
        </w:rPr>
        <w:t xml:space="preserve"> H. Matsopoulou et S. Detraz</w:t>
      </w:r>
    </w:p>
    <w:p w14:paraId="73113573" w14:textId="77777777" w:rsidR="001E58DB" w:rsidRPr="00A91F7E" w:rsidRDefault="001E58DB" w:rsidP="001E58DB">
      <w:pPr>
        <w:jc w:val="center"/>
        <w:rPr>
          <w:rFonts w:ascii="Arial" w:hAnsi="Arial" w:cs="Arial"/>
          <w:sz w:val="4"/>
          <w:szCs w:val="4"/>
        </w:rPr>
      </w:pPr>
    </w:p>
    <w:p w14:paraId="763C79D4" w14:textId="77777777" w:rsidR="001E58DB" w:rsidRDefault="001E58DB" w:rsidP="001E58DB">
      <w:pPr>
        <w:pStyle w:val="En-tte"/>
        <w:tabs>
          <w:tab w:val="clear" w:pos="4536"/>
          <w:tab w:val="clear" w:pos="9072"/>
          <w:tab w:val="right" w:pos="961"/>
          <w:tab w:val="right" w:pos="4637"/>
          <w:tab w:val="left" w:pos="5374"/>
          <w:tab w:val="left" w:pos="5953"/>
          <w:tab w:val="left" w:pos="6650"/>
          <w:tab w:val="left" w:pos="7951"/>
        </w:tabs>
        <w:rPr>
          <w:rFonts w:ascii="Arial" w:hAnsi="Arial" w:cs="Arial"/>
          <w:sz w:val="4"/>
          <w:szCs w:val="4"/>
        </w:rPr>
      </w:pPr>
    </w:p>
    <w:p w14:paraId="091AC05E" w14:textId="77777777" w:rsidR="001E58DB" w:rsidRDefault="001E58DB" w:rsidP="001E58DB">
      <w:pPr>
        <w:pStyle w:val="En-tte"/>
        <w:tabs>
          <w:tab w:val="clear" w:pos="4536"/>
          <w:tab w:val="clear" w:pos="9072"/>
          <w:tab w:val="right" w:pos="961"/>
          <w:tab w:val="right" w:pos="4637"/>
          <w:tab w:val="left" w:pos="5374"/>
          <w:tab w:val="left" w:pos="5953"/>
          <w:tab w:val="left" w:pos="6650"/>
          <w:tab w:val="left" w:pos="7951"/>
        </w:tabs>
        <w:rPr>
          <w:rFonts w:ascii="Arial" w:hAnsi="Arial" w:cs="Arial"/>
          <w:sz w:val="4"/>
          <w:szCs w:val="4"/>
        </w:rPr>
      </w:pPr>
    </w:p>
    <w:p w14:paraId="62527D7C" w14:textId="77777777" w:rsidR="001E58DB" w:rsidRDefault="001E58DB" w:rsidP="001E58DB">
      <w:pPr>
        <w:pStyle w:val="En-tte"/>
        <w:tabs>
          <w:tab w:val="clear" w:pos="4536"/>
          <w:tab w:val="clear" w:pos="9072"/>
          <w:tab w:val="right" w:pos="961"/>
          <w:tab w:val="right" w:pos="4637"/>
          <w:tab w:val="left" w:pos="5374"/>
          <w:tab w:val="left" w:pos="5953"/>
          <w:tab w:val="left" w:pos="6650"/>
          <w:tab w:val="left" w:pos="7951"/>
        </w:tabs>
        <w:rPr>
          <w:rFonts w:ascii="Arial" w:hAnsi="Arial" w:cs="Arial"/>
          <w:sz w:val="4"/>
          <w:szCs w:val="4"/>
        </w:rPr>
      </w:pPr>
    </w:p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719"/>
        <w:gridCol w:w="719"/>
        <w:gridCol w:w="569"/>
        <w:gridCol w:w="1133"/>
        <w:gridCol w:w="1133"/>
        <w:gridCol w:w="1560"/>
      </w:tblGrid>
      <w:tr w:rsidR="00CC56D3" w:rsidRPr="00C46DCA" w14:paraId="35E8E6CD" w14:textId="77777777" w:rsidTr="00CC56D3">
        <w:trPr>
          <w:trHeight w:val="20"/>
          <w:jc w:val="center"/>
        </w:trPr>
        <w:tc>
          <w:tcPr>
            <w:tcW w:w="1884" w:type="pct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1A4E5C0" w14:textId="77777777" w:rsidR="00CC56D3" w:rsidRPr="00C46DCA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C46DCA">
              <w:rPr>
                <w:rFonts w:ascii="Arial Black" w:hAnsi="Arial Black" w:cs="Arial"/>
                <w:b/>
                <w:bCs/>
                <w:sz w:val="16"/>
                <w:szCs w:val="16"/>
              </w:rPr>
              <w:t>Enseignements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78ED5CA" w14:textId="5D825F63" w:rsidR="00CC56D3" w:rsidRPr="00C46DCA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bCs/>
                <w:sz w:val="16"/>
                <w:szCs w:val="16"/>
              </w:rPr>
              <w:t>Semestre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E0EB935" w14:textId="4AE969DB" w:rsidR="00CC56D3" w:rsidRPr="00C46DCA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C46DCA">
              <w:rPr>
                <w:rFonts w:ascii="Arial Black" w:hAnsi="Arial Black" w:cs="Arial"/>
                <w:b/>
                <w:bCs/>
                <w:sz w:val="16"/>
                <w:szCs w:val="16"/>
              </w:rPr>
              <w:t>ECTS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5E42AE1" w14:textId="77777777" w:rsidR="00CC56D3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</w:p>
          <w:p w14:paraId="6D4DC08B" w14:textId="77777777" w:rsidR="00CC56D3" w:rsidRPr="00C46DCA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C46DCA">
              <w:rPr>
                <w:rFonts w:ascii="Arial Black" w:hAnsi="Arial Black" w:cs="Arial"/>
                <w:b/>
                <w:bCs/>
                <w:sz w:val="16"/>
                <w:szCs w:val="16"/>
              </w:rPr>
              <w:t>CM</w:t>
            </w:r>
          </w:p>
          <w:p w14:paraId="5AE08749" w14:textId="77777777" w:rsidR="00CC56D3" w:rsidRPr="00C46DCA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</w:p>
        </w:tc>
        <w:tc>
          <w:tcPr>
            <w:tcW w:w="1210" w:type="pct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2B2DFD9" w14:textId="77777777" w:rsidR="00CC56D3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proofErr w:type="spellStart"/>
            <w:r w:rsidRPr="00C46DCA">
              <w:rPr>
                <w:rFonts w:ascii="Arial Black" w:hAnsi="Arial Black" w:cs="Arial"/>
                <w:b/>
                <w:sz w:val="16"/>
                <w:szCs w:val="16"/>
              </w:rPr>
              <w:t>Evaluations</w:t>
            </w:r>
            <w:proofErr w:type="spellEnd"/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34269FD" w14:textId="77777777" w:rsidR="00CC56D3" w:rsidRPr="00C46DCA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sz w:val="16"/>
                <w:szCs w:val="16"/>
              </w:rPr>
              <w:t>Seuil de compensation</w:t>
            </w:r>
          </w:p>
        </w:tc>
      </w:tr>
      <w:tr w:rsidR="00CC56D3" w:rsidRPr="005C4D5C" w14:paraId="76F73610" w14:textId="77777777" w:rsidTr="00CC56D3">
        <w:trPr>
          <w:trHeight w:val="283"/>
          <w:jc w:val="center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EB22C9" w14:textId="5FC379F8" w:rsidR="00CC56D3" w:rsidRPr="005C4D5C" w:rsidRDefault="00CC56D3" w:rsidP="00CC56D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BCC1 « Approfondir les compétences disciplinaires fondamentales 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B94317" w14:textId="5CB0FA0D" w:rsidR="00CC56D3" w:rsidRPr="005C4D5C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A24A77" w14:textId="0E4973AC" w:rsidR="00CC56D3" w:rsidRPr="005C4D5C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0FA214" w14:textId="48CD2667" w:rsidR="00CC56D3" w:rsidRPr="005C4D5C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4C9B3DB" w14:textId="77777777" w:rsidR="00CC56D3" w:rsidRPr="005C4D5C" w:rsidRDefault="00CC56D3" w:rsidP="00CC56D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Session 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05A32F" w14:textId="77777777" w:rsidR="00CC56D3" w:rsidRDefault="00CC56D3" w:rsidP="00CC56D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8523EFC" w14:textId="1E85112F" w:rsidR="00CC56D3" w:rsidRDefault="00CC56D3" w:rsidP="00CC56D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Session</w:t>
            </w:r>
            <w:r w:rsidR="009A5BC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2646F528" w14:textId="77777777" w:rsidR="00CC56D3" w:rsidRPr="005C4D5C" w:rsidRDefault="00CC56D3" w:rsidP="00CC56D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5ED0FB6F" w14:textId="77777777" w:rsidR="00CC56D3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37CE6F" w14:textId="5B812292" w:rsidR="00CC56D3" w:rsidRPr="005C4D5C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 compensable</w:t>
            </w:r>
            <w:r w:rsidR="00DA3667">
              <w:rPr>
                <w:rFonts w:ascii="Arial" w:hAnsi="Arial" w:cs="Arial"/>
                <w:sz w:val="16"/>
                <w:szCs w:val="16"/>
              </w:rPr>
              <w:t xml:space="preserve"> par les autres BCC</w:t>
            </w:r>
          </w:p>
        </w:tc>
      </w:tr>
      <w:tr w:rsidR="00CC56D3" w:rsidRPr="005C4D5C" w14:paraId="1204D599" w14:textId="77777777" w:rsidTr="00CC56D3">
        <w:trPr>
          <w:trHeight w:val="227"/>
          <w:jc w:val="center"/>
        </w:trPr>
        <w:tc>
          <w:tcPr>
            <w:tcW w:w="18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1F76E" w14:textId="1B7BD3FB" w:rsidR="00CC56D3" w:rsidRPr="005C4D5C" w:rsidRDefault="00CC56D3" w:rsidP="00CC56D3">
            <w:pPr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Droit pénal général</w:t>
            </w:r>
            <w:r w:rsidR="002E6EA1">
              <w:rPr>
                <w:rFonts w:ascii="Arial" w:hAnsi="Arial" w:cs="Arial"/>
                <w:sz w:val="16"/>
                <w:szCs w:val="16"/>
              </w:rPr>
              <w:t xml:space="preserve"> approfondi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C20E8A" w14:textId="1EADC3C0" w:rsidR="00CC56D3" w:rsidRPr="005C4D5C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DDF4ED" w14:textId="384F8C31" w:rsidR="00CC56D3" w:rsidRPr="005C4D5C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A0A41" w14:textId="77777777" w:rsidR="00CC56D3" w:rsidRPr="005C4D5C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83781" w14:textId="77777777" w:rsidR="00CC56D3" w:rsidRPr="005C4D5C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ET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62C2D" w14:textId="77777777" w:rsidR="00CC56D3" w:rsidRPr="005C4D5C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ET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98BCC" w14:textId="77777777" w:rsidR="00CC56D3" w:rsidRPr="005C4D5C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7/20</w:t>
            </w:r>
          </w:p>
        </w:tc>
      </w:tr>
      <w:tr w:rsidR="00CC56D3" w:rsidRPr="005C4D5C" w14:paraId="2CE4ED42" w14:textId="77777777" w:rsidTr="00CC56D3">
        <w:trPr>
          <w:trHeight w:val="227"/>
          <w:jc w:val="center"/>
        </w:trPr>
        <w:tc>
          <w:tcPr>
            <w:tcW w:w="18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8302CE" w14:textId="6A4D54DE" w:rsidR="00CC56D3" w:rsidRPr="005C4D5C" w:rsidRDefault="00CC56D3" w:rsidP="00CC56D3">
            <w:pPr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 xml:space="preserve">Droit pénal spécial </w:t>
            </w:r>
            <w:r w:rsidR="002E6EA1">
              <w:rPr>
                <w:rFonts w:ascii="Arial" w:hAnsi="Arial" w:cs="Arial"/>
                <w:sz w:val="16"/>
                <w:szCs w:val="16"/>
              </w:rPr>
              <w:t xml:space="preserve">approfondi </w:t>
            </w:r>
            <w:r w:rsidRPr="005C4D5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C4D55" w14:textId="7DFA4D4F" w:rsidR="00CC56D3" w:rsidRPr="005C4D5C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0F89D3" w14:textId="55B49CB2" w:rsidR="00CC56D3" w:rsidRPr="005C4D5C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27608E" w14:textId="77777777" w:rsidR="00CC56D3" w:rsidRPr="005C4D5C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B01FED" w14:textId="77777777" w:rsidR="00CC56D3" w:rsidRPr="005C4D5C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ET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C56FA2" w14:textId="77777777" w:rsidR="00CC56D3" w:rsidRPr="005C4D5C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ET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587DF5" w14:textId="77777777" w:rsidR="00CC56D3" w:rsidRPr="005C4D5C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7/20</w:t>
            </w:r>
          </w:p>
        </w:tc>
      </w:tr>
      <w:tr w:rsidR="00CC56D3" w:rsidRPr="005C4D5C" w14:paraId="0DBEFF95" w14:textId="77777777" w:rsidTr="00CC56D3">
        <w:trPr>
          <w:trHeight w:val="227"/>
          <w:jc w:val="center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5AEF" w14:textId="3F6F3E78" w:rsidR="00CC56D3" w:rsidRPr="005C4D5C" w:rsidRDefault="00CC56D3" w:rsidP="00F9667D">
            <w:pPr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Procédure pénale </w:t>
            </w:r>
            <w:r w:rsidR="002E6EA1">
              <w:rPr>
                <w:rFonts w:ascii="Arial" w:hAnsi="Arial" w:cs="Arial"/>
                <w:sz w:val="16"/>
                <w:szCs w:val="16"/>
              </w:rPr>
              <w:t>approfondie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61D6" w14:textId="77777777" w:rsidR="00CC56D3" w:rsidRPr="005C4D5C" w:rsidRDefault="00CC56D3" w:rsidP="00F966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10E82" w14:textId="77777777" w:rsidR="00CC56D3" w:rsidRPr="005C4D5C" w:rsidRDefault="00CC56D3" w:rsidP="00F966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65ACF" w14:textId="77777777" w:rsidR="00CC56D3" w:rsidRPr="005C4D5C" w:rsidRDefault="00CC56D3" w:rsidP="00F966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78EA" w14:textId="77777777" w:rsidR="00CC56D3" w:rsidRPr="005C4D5C" w:rsidRDefault="00CC56D3" w:rsidP="00F966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967F2" w14:textId="77777777" w:rsidR="00CC56D3" w:rsidRPr="005C4D5C" w:rsidRDefault="00CC56D3" w:rsidP="00F966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ET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59EEF" w14:textId="77777777" w:rsidR="00CC56D3" w:rsidRPr="005C4D5C" w:rsidRDefault="00CC56D3" w:rsidP="00F966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7/20</w:t>
            </w:r>
          </w:p>
        </w:tc>
      </w:tr>
      <w:tr w:rsidR="00CC56D3" w:rsidRPr="005C4D5C" w14:paraId="40074857" w14:textId="77777777" w:rsidTr="00CC56D3">
        <w:trPr>
          <w:trHeight w:val="227"/>
          <w:jc w:val="center"/>
        </w:trPr>
        <w:tc>
          <w:tcPr>
            <w:tcW w:w="188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35FB8EA" w14:textId="3D0D39CD" w:rsidR="00CC56D3" w:rsidRPr="005C4D5C" w:rsidRDefault="00CC56D3" w:rsidP="00F9667D">
            <w:pPr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Droit pénal spécial</w:t>
            </w:r>
            <w:r w:rsidR="002E6EA1">
              <w:rPr>
                <w:rFonts w:ascii="Arial" w:hAnsi="Arial" w:cs="Arial"/>
                <w:sz w:val="16"/>
                <w:szCs w:val="16"/>
              </w:rPr>
              <w:t xml:space="preserve"> approfondi</w:t>
            </w:r>
            <w:r w:rsidRPr="005C4D5C"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45D548" w14:textId="77777777" w:rsidR="00CC56D3" w:rsidRPr="005C4D5C" w:rsidRDefault="00CC56D3" w:rsidP="00F966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13F0C4" w14:textId="77777777" w:rsidR="00CC56D3" w:rsidRPr="005C4D5C" w:rsidRDefault="00CC56D3" w:rsidP="00F966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085F3A" w14:textId="1A62138C" w:rsidR="00CC56D3" w:rsidRPr="005C4D5C" w:rsidRDefault="00CC56D3" w:rsidP="00F966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83A0D9C" w14:textId="77777777" w:rsidR="00CC56D3" w:rsidRPr="005C4D5C" w:rsidRDefault="00CC56D3" w:rsidP="00F966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ET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8F5D5" w14:textId="77777777" w:rsidR="00CC56D3" w:rsidRPr="005C4D5C" w:rsidRDefault="00CC56D3" w:rsidP="00F966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ET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6BD641" w14:textId="77777777" w:rsidR="00CC56D3" w:rsidRPr="005C4D5C" w:rsidRDefault="00CC56D3" w:rsidP="00F966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7/20</w:t>
            </w:r>
          </w:p>
        </w:tc>
      </w:tr>
      <w:tr w:rsidR="00CC56D3" w:rsidRPr="005C4D5C" w14:paraId="382DB969" w14:textId="77777777" w:rsidTr="00CC56D3">
        <w:trPr>
          <w:trHeight w:val="283"/>
          <w:jc w:val="center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C06365" w14:textId="7701EFD0" w:rsidR="00CC56D3" w:rsidRPr="005C4D5C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BCC2 « Acquérir et élargir les compétences disciplinaires 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089F1E" w14:textId="257FA6B7" w:rsidR="00CC56D3" w:rsidRPr="005C4D5C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B1FB78" w14:textId="0388FCC2" w:rsidR="00CC56D3" w:rsidRPr="005C4D5C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092C5E" w14:textId="4799FBEC" w:rsidR="00CC56D3" w:rsidRPr="005C4D5C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EF80310" w14:textId="77777777" w:rsidR="00CC56D3" w:rsidRPr="005C4D5C" w:rsidRDefault="00CC56D3" w:rsidP="00CC56D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Session 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9A72C1" w14:textId="77777777" w:rsidR="00CC56D3" w:rsidRDefault="00CC56D3" w:rsidP="00CC56D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F3105D8" w14:textId="71F0E8ED" w:rsidR="00CC56D3" w:rsidRDefault="00CC56D3" w:rsidP="00CC56D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Session</w:t>
            </w:r>
            <w:r w:rsidR="009A5BC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56B9FDFE" w14:textId="77777777" w:rsidR="00CC56D3" w:rsidRPr="005C4D5C" w:rsidRDefault="00CC56D3" w:rsidP="00CC56D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5A5DC4D6" w14:textId="77777777" w:rsidR="00CC56D3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51E0E6" w14:textId="119AE18B" w:rsidR="00CC56D3" w:rsidRPr="005C4D5C" w:rsidRDefault="009D212D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CC56D3">
              <w:rPr>
                <w:rFonts w:ascii="Arial" w:hAnsi="Arial" w:cs="Arial"/>
                <w:sz w:val="16"/>
                <w:szCs w:val="16"/>
              </w:rPr>
              <w:t>ompensable</w:t>
            </w:r>
            <w:r>
              <w:rPr>
                <w:rFonts w:ascii="Arial" w:hAnsi="Arial" w:cs="Arial"/>
                <w:sz w:val="16"/>
                <w:szCs w:val="16"/>
              </w:rPr>
              <w:t xml:space="preserve"> par le</w:t>
            </w:r>
            <w:r w:rsidR="00C40A92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31DF9">
              <w:rPr>
                <w:rFonts w:ascii="Arial" w:hAnsi="Arial" w:cs="Arial"/>
                <w:sz w:val="16"/>
                <w:szCs w:val="16"/>
              </w:rPr>
              <w:t>autres BCC</w:t>
            </w:r>
          </w:p>
        </w:tc>
      </w:tr>
      <w:tr w:rsidR="00CC56D3" w:rsidRPr="005C4D5C" w14:paraId="668737DF" w14:textId="77777777" w:rsidTr="00734BA0">
        <w:trPr>
          <w:trHeight w:val="227"/>
          <w:jc w:val="center"/>
        </w:trPr>
        <w:tc>
          <w:tcPr>
            <w:tcW w:w="18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471B0C" w14:textId="29BC68FF" w:rsidR="00CC56D3" w:rsidRPr="005C4D5C" w:rsidRDefault="00CC56D3" w:rsidP="00734BA0">
            <w:pPr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 xml:space="preserve">Droit pénal européen 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E55CC5" w14:textId="77777777" w:rsidR="00CC56D3" w:rsidRPr="005C4D5C" w:rsidRDefault="00CC56D3" w:rsidP="00734B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4E15C" w14:textId="77777777" w:rsidR="00CC56D3" w:rsidRPr="005C4D5C" w:rsidRDefault="00CC56D3" w:rsidP="00734B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E66090" w14:textId="77777777" w:rsidR="00CC56D3" w:rsidRPr="005C4D5C" w:rsidRDefault="00CC56D3" w:rsidP="00734B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133B7E" w14:textId="77777777" w:rsidR="00CC56D3" w:rsidRPr="005C4D5C" w:rsidRDefault="00CC56D3" w:rsidP="00734B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ET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E400A" w14:textId="77777777" w:rsidR="00CC56D3" w:rsidRPr="005C4D5C" w:rsidRDefault="00CC56D3" w:rsidP="00734B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ET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4BB5B9" w14:textId="38FCE31C" w:rsidR="00CC56D3" w:rsidRPr="005C4D5C" w:rsidRDefault="002E6EA1" w:rsidP="00734B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7/20</w:t>
            </w:r>
          </w:p>
        </w:tc>
      </w:tr>
      <w:tr w:rsidR="00CC56D3" w:rsidRPr="005C4D5C" w14:paraId="5E4AE85C" w14:textId="77777777" w:rsidTr="00CC56D3">
        <w:trPr>
          <w:trHeight w:val="227"/>
          <w:jc w:val="center"/>
        </w:trPr>
        <w:tc>
          <w:tcPr>
            <w:tcW w:w="18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8E1153" w14:textId="77777777" w:rsidR="00CC56D3" w:rsidRPr="005C4D5C" w:rsidRDefault="00CC56D3" w:rsidP="00CC56D3">
            <w:pPr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Droit pénal de la presse, de l’audiovisuel et des nouvelles technologies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F67E23" w14:textId="62A936A9" w:rsidR="00CC56D3" w:rsidRPr="005C4D5C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B8AD9" w14:textId="1CCD02F0" w:rsidR="00CC56D3" w:rsidRPr="005C4D5C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A7DAC" w14:textId="77777777" w:rsidR="00CC56D3" w:rsidRPr="005C4D5C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C41D54" w14:textId="77777777" w:rsidR="00CC56D3" w:rsidRPr="005C4D5C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ET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A6044C" w14:textId="77777777" w:rsidR="00CC56D3" w:rsidRPr="005C4D5C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ET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FF96D9" w14:textId="0EEB66A5" w:rsidR="00CC56D3" w:rsidRPr="005C4D5C" w:rsidRDefault="002E6EA1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7/20</w:t>
            </w:r>
          </w:p>
        </w:tc>
      </w:tr>
      <w:tr w:rsidR="00CC56D3" w:rsidRPr="005C4D5C" w14:paraId="4ACF7BAC" w14:textId="77777777" w:rsidTr="00CC56D3">
        <w:trPr>
          <w:trHeight w:val="227"/>
          <w:jc w:val="center"/>
        </w:trPr>
        <w:tc>
          <w:tcPr>
            <w:tcW w:w="18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C0F00E" w14:textId="77777777" w:rsidR="00CC56D3" w:rsidRPr="00CC56D3" w:rsidRDefault="00CC56D3" w:rsidP="00CC56D3">
            <w:pPr>
              <w:rPr>
                <w:rFonts w:ascii="Arial" w:hAnsi="Arial" w:cs="Arial"/>
                <w:sz w:val="16"/>
                <w:szCs w:val="16"/>
              </w:rPr>
            </w:pPr>
            <w:r w:rsidRPr="00CC56D3">
              <w:rPr>
                <w:rFonts w:ascii="Arial" w:hAnsi="Arial" w:cs="Arial"/>
                <w:sz w:val="16"/>
                <w:szCs w:val="16"/>
              </w:rPr>
              <w:t>Droit pénal constitutionnel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F5BB2E" w14:textId="51C2DE4D" w:rsidR="00CC56D3" w:rsidRPr="00CC56D3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6D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C632BC" w14:textId="2E51F376" w:rsidR="00CC56D3" w:rsidRPr="00CC56D3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6D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5347C" w14:textId="4F741282" w:rsidR="00CC56D3" w:rsidRPr="00CC56D3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B38E3" w14:textId="77777777" w:rsidR="00CC56D3" w:rsidRPr="00CC56D3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6D3">
              <w:rPr>
                <w:rFonts w:ascii="Arial" w:hAnsi="Arial" w:cs="Arial"/>
                <w:sz w:val="16"/>
                <w:szCs w:val="16"/>
              </w:rPr>
              <w:t>ET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922D03" w14:textId="77777777" w:rsidR="00CC56D3" w:rsidRPr="00CC56D3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6D3">
              <w:rPr>
                <w:rFonts w:ascii="Arial" w:hAnsi="Arial" w:cs="Arial"/>
                <w:sz w:val="16"/>
                <w:szCs w:val="16"/>
              </w:rPr>
              <w:t>ET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5B00C" w14:textId="32D47748" w:rsidR="00CC56D3" w:rsidRPr="005C4D5C" w:rsidRDefault="002E6EA1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7/20</w:t>
            </w:r>
          </w:p>
        </w:tc>
      </w:tr>
      <w:tr w:rsidR="00CC56D3" w:rsidRPr="005C4D5C" w14:paraId="2E3ECD32" w14:textId="77777777" w:rsidTr="008A535F">
        <w:trPr>
          <w:trHeight w:val="227"/>
          <w:jc w:val="center"/>
        </w:trPr>
        <w:tc>
          <w:tcPr>
            <w:tcW w:w="18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377FD" w14:textId="77777777" w:rsidR="00CC56D3" w:rsidRPr="005C4D5C" w:rsidRDefault="00CC56D3" w:rsidP="008A535F">
            <w:pPr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Droit de l’exécution des peines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5EF143" w14:textId="77777777" w:rsidR="00CC56D3" w:rsidRPr="005C4D5C" w:rsidRDefault="00CC56D3" w:rsidP="008A53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5A74B3" w14:textId="77777777" w:rsidR="00CC56D3" w:rsidRPr="005C4D5C" w:rsidRDefault="00CC56D3" w:rsidP="008A53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BDD4F" w14:textId="77777777" w:rsidR="00CC56D3" w:rsidRPr="005C4D5C" w:rsidRDefault="00CC56D3" w:rsidP="008A53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4A5D0DA" w14:textId="77777777" w:rsidR="00CC56D3" w:rsidRPr="005C4D5C" w:rsidRDefault="00CC56D3" w:rsidP="008A53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ET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4A1B07" w14:textId="77777777" w:rsidR="00CC56D3" w:rsidRPr="005C4D5C" w:rsidRDefault="00CC56D3" w:rsidP="008A53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ET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BC199" w14:textId="621E041E" w:rsidR="00CC56D3" w:rsidRPr="005C4D5C" w:rsidRDefault="002E6EA1" w:rsidP="008A53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7/20</w:t>
            </w:r>
          </w:p>
        </w:tc>
      </w:tr>
      <w:tr w:rsidR="00CC56D3" w:rsidRPr="005C4D5C" w14:paraId="11614706" w14:textId="77777777" w:rsidTr="008A535F">
        <w:trPr>
          <w:trHeight w:val="227"/>
          <w:jc w:val="center"/>
        </w:trPr>
        <w:tc>
          <w:tcPr>
            <w:tcW w:w="18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52BCFF" w14:textId="77777777" w:rsidR="00CC56D3" w:rsidRPr="005C4D5C" w:rsidRDefault="00CC56D3" w:rsidP="008A535F">
            <w:pPr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Droit pénal des sociétés et des entreprises en</w:t>
            </w:r>
            <w:r>
              <w:rPr>
                <w:rFonts w:ascii="Arial" w:hAnsi="Arial" w:cs="Arial"/>
                <w:sz w:val="16"/>
                <w:szCs w:val="16"/>
              </w:rPr>
              <w:t xml:space="preserve"> d</w:t>
            </w:r>
            <w:r w:rsidRPr="005C4D5C">
              <w:rPr>
                <w:rFonts w:ascii="Arial" w:hAnsi="Arial" w:cs="Arial"/>
                <w:sz w:val="16"/>
                <w:szCs w:val="16"/>
              </w:rPr>
              <w:t>ifficulté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296791" w14:textId="77777777" w:rsidR="00CC56D3" w:rsidRPr="005C4D5C" w:rsidRDefault="00CC56D3" w:rsidP="008A53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76F2DA" w14:textId="77777777" w:rsidR="00CC56D3" w:rsidRPr="005C4D5C" w:rsidRDefault="00CC56D3" w:rsidP="008A53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4F727C" w14:textId="77777777" w:rsidR="00CC56D3" w:rsidRPr="005C4D5C" w:rsidRDefault="00CC56D3" w:rsidP="008A53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EE7B7FE" w14:textId="77777777" w:rsidR="00CC56D3" w:rsidRPr="005C4D5C" w:rsidRDefault="00CC56D3" w:rsidP="008A53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ET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A8A66E8" w14:textId="77777777" w:rsidR="00CC56D3" w:rsidRPr="005C4D5C" w:rsidRDefault="00CC56D3" w:rsidP="008A53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ET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9AD81B" w14:textId="4F309781" w:rsidR="00CC56D3" w:rsidRPr="005C4D5C" w:rsidRDefault="002E6EA1" w:rsidP="008A53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7/20</w:t>
            </w:r>
          </w:p>
        </w:tc>
      </w:tr>
      <w:tr w:rsidR="00CC56D3" w:rsidRPr="005C4D5C" w14:paraId="18085311" w14:textId="77777777" w:rsidTr="00752273">
        <w:trPr>
          <w:trHeight w:val="227"/>
          <w:jc w:val="center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B7BE" w14:textId="77777777" w:rsidR="00CC56D3" w:rsidRPr="005C4D5C" w:rsidRDefault="00CC56D3" w:rsidP="00752273">
            <w:pPr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Aspects théoriques et pratiques du Droit pénal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4D5C">
              <w:rPr>
                <w:rFonts w:ascii="Arial" w:hAnsi="Arial" w:cs="Arial"/>
                <w:sz w:val="16"/>
                <w:szCs w:val="16"/>
              </w:rPr>
              <w:t>de l'entreprise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9F68" w14:textId="77777777" w:rsidR="00CC56D3" w:rsidRPr="005C4D5C" w:rsidRDefault="00CC56D3" w:rsidP="00752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63924" w14:textId="77777777" w:rsidR="00CC56D3" w:rsidRPr="005C4D5C" w:rsidRDefault="00CC56D3" w:rsidP="00752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AE42E" w14:textId="77777777" w:rsidR="00CC56D3" w:rsidRPr="005C4D5C" w:rsidRDefault="00CC56D3" w:rsidP="00752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AB34" w14:textId="77777777" w:rsidR="00CC56D3" w:rsidRPr="005C4D5C" w:rsidRDefault="00CC56D3" w:rsidP="00752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ET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4B259" w14:textId="77777777" w:rsidR="00CC56D3" w:rsidRPr="005C4D5C" w:rsidRDefault="00CC56D3" w:rsidP="00354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ET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7ACC9D" w14:textId="15FC45C3" w:rsidR="00CC56D3" w:rsidRPr="005C4D5C" w:rsidRDefault="002E6EA1" w:rsidP="00752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7/20</w:t>
            </w:r>
          </w:p>
        </w:tc>
      </w:tr>
      <w:tr w:rsidR="00CC56D3" w:rsidRPr="005C4D5C" w14:paraId="09D07050" w14:textId="77777777" w:rsidTr="00CC56D3">
        <w:trPr>
          <w:trHeight w:val="227"/>
          <w:jc w:val="center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139202" w14:textId="77777777" w:rsidR="00CC56D3" w:rsidRDefault="00CC56D3" w:rsidP="00CC56D3">
            <w:pPr>
              <w:pStyle w:val="En-tte"/>
              <w:tabs>
                <w:tab w:val="clear" w:pos="4536"/>
                <w:tab w:val="clear" w:pos="9072"/>
              </w:tabs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8D548EA" w14:textId="23841F6B" w:rsidR="00CC56D3" w:rsidRPr="00EF2856" w:rsidRDefault="00CC56D3" w:rsidP="00CC56D3">
            <w:pPr>
              <w:pStyle w:val="En-tte"/>
              <w:tabs>
                <w:tab w:val="clear" w:pos="4536"/>
                <w:tab w:val="clear" w:pos="9072"/>
              </w:tabs>
              <w:ind w:left="7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BCC3 « Mettre en pratique les compétences disciplinaires »</w:t>
            </w:r>
          </w:p>
          <w:p w14:paraId="595B3251" w14:textId="77777777" w:rsidR="00CC56D3" w:rsidRPr="005C4D5C" w:rsidRDefault="00CC56D3" w:rsidP="00CC56D3">
            <w:pPr>
              <w:pStyle w:val="En-tte"/>
              <w:tabs>
                <w:tab w:val="clear" w:pos="4536"/>
                <w:tab w:val="clear" w:pos="9072"/>
              </w:tabs>
              <w:ind w:left="7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6228A7" w14:textId="6F0B7475" w:rsidR="00CC56D3" w:rsidRPr="00EF2856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A62A31" w14:textId="18F97208" w:rsidR="00CC56D3" w:rsidRPr="00EF2856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AD4854" w14:textId="53B7E11B" w:rsidR="00CC56D3" w:rsidRPr="005C4D5C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50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BFBFBF"/>
          </w:tcPr>
          <w:p w14:paraId="59BCB700" w14:textId="77777777" w:rsidR="00CC56D3" w:rsidRPr="005C4D5C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7C557D6" w14:textId="77777777" w:rsidR="00CC56D3" w:rsidRPr="005C4D5C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8C7889B" w14:textId="253F9D3C" w:rsidR="00CC56D3" w:rsidRPr="005C4D5C" w:rsidRDefault="009D212D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Compensable par </w:t>
            </w:r>
            <w:r w:rsidR="00966A41">
              <w:rPr>
                <w:rFonts w:ascii="Arial" w:hAnsi="Arial" w:cs="Arial"/>
                <w:sz w:val="16"/>
                <w:szCs w:val="16"/>
              </w:rPr>
              <w:t>le</w:t>
            </w:r>
            <w:r w:rsidR="007C745A">
              <w:rPr>
                <w:rFonts w:ascii="Arial" w:hAnsi="Arial" w:cs="Arial"/>
                <w:sz w:val="16"/>
                <w:szCs w:val="16"/>
              </w:rPr>
              <w:t>s</w:t>
            </w:r>
            <w:r w:rsidR="009837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31DF9">
              <w:rPr>
                <w:rFonts w:ascii="Arial" w:hAnsi="Arial" w:cs="Arial"/>
                <w:sz w:val="16"/>
                <w:szCs w:val="16"/>
              </w:rPr>
              <w:t>autres BCC</w:t>
            </w:r>
          </w:p>
        </w:tc>
      </w:tr>
      <w:tr w:rsidR="00CC56D3" w:rsidRPr="005C4D5C" w14:paraId="47B41C68" w14:textId="77777777" w:rsidTr="00DC29FD">
        <w:trPr>
          <w:trHeight w:val="227"/>
          <w:jc w:val="center"/>
        </w:trPr>
        <w:tc>
          <w:tcPr>
            <w:tcW w:w="18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674D8F" w14:textId="77777777" w:rsidR="00CC56D3" w:rsidRPr="005C4D5C" w:rsidRDefault="00CC56D3" w:rsidP="00DC29FD">
            <w:pPr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Pratique des enquêtes, de l'action publique et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4D5C">
              <w:rPr>
                <w:rFonts w:ascii="Arial" w:hAnsi="Arial" w:cs="Arial"/>
                <w:sz w:val="16"/>
                <w:szCs w:val="16"/>
              </w:rPr>
              <w:t>l'instruction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175086" w14:textId="77777777" w:rsidR="00CC56D3" w:rsidRPr="005C4D5C" w:rsidRDefault="00CC56D3" w:rsidP="00DC2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78FBE6" w14:textId="77777777" w:rsidR="00CC56D3" w:rsidRPr="005C4D5C" w:rsidRDefault="00CC56D3" w:rsidP="00DC2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646A83" w14:textId="77777777" w:rsidR="00CC56D3" w:rsidRPr="005C4D5C" w:rsidRDefault="00CC56D3" w:rsidP="00DC2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571A20" w14:textId="77777777" w:rsidR="00CC56D3" w:rsidRPr="005C4D5C" w:rsidRDefault="00CC56D3" w:rsidP="00DC2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 xml:space="preserve">ECI 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2192251A" w14:textId="77777777" w:rsidR="00CC56D3" w:rsidRPr="005C4D5C" w:rsidRDefault="00CC56D3" w:rsidP="00DC29FD">
            <w:pPr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EA62A5D" w14:textId="34631332" w:rsidR="00CC56D3" w:rsidRPr="005C4D5C" w:rsidRDefault="00CC56D3" w:rsidP="00DC2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4098" w:rsidRPr="005C4D5C" w14:paraId="24DA5DF9" w14:textId="77777777" w:rsidTr="0066459F">
        <w:trPr>
          <w:trHeight w:val="227"/>
          <w:jc w:val="center"/>
        </w:trPr>
        <w:tc>
          <w:tcPr>
            <w:tcW w:w="18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AFFAAE" w14:textId="77777777" w:rsidR="00924098" w:rsidRPr="005C4D5C" w:rsidRDefault="00924098" w:rsidP="0066459F">
            <w:pPr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Pratique de l'avocat pénaliste 1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308F3E" w14:textId="77777777" w:rsidR="00924098" w:rsidRPr="005C4D5C" w:rsidRDefault="00924098" w:rsidP="006645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F439E8" w14:textId="77777777" w:rsidR="00924098" w:rsidRPr="005C4D5C" w:rsidRDefault="00924098" w:rsidP="006645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E40D7" w14:textId="77777777" w:rsidR="00924098" w:rsidRPr="005C4D5C" w:rsidRDefault="00924098" w:rsidP="006645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EA3D7E" w14:textId="77777777" w:rsidR="00924098" w:rsidRPr="005C4D5C" w:rsidRDefault="00924098" w:rsidP="006645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 xml:space="preserve">ECI 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3145C5E5" w14:textId="77777777" w:rsidR="00924098" w:rsidRPr="005C4D5C" w:rsidRDefault="00924098" w:rsidP="0066459F">
            <w:pPr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C5A1BB" w14:textId="57E43D21" w:rsidR="00924098" w:rsidRPr="005C4D5C" w:rsidRDefault="00924098" w:rsidP="006645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56D3" w:rsidRPr="005C4D5C" w14:paraId="770DD3C2" w14:textId="77777777" w:rsidTr="00DC29FD">
        <w:trPr>
          <w:trHeight w:val="227"/>
          <w:jc w:val="center"/>
        </w:trPr>
        <w:tc>
          <w:tcPr>
            <w:tcW w:w="18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B2ADE7" w14:textId="77777777" w:rsidR="00CC56D3" w:rsidRPr="005C4D5C" w:rsidRDefault="00CC56D3" w:rsidP="00DC29FD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Pratique des juridictions de jugement et Droit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4D5C">
              <w:rPr>
                <w:rFonts w:ascii="Arial" w:hAnsi="Arial" w:cs="Arial"/>
                <w:sz w:val="16"/>
                <w:szCs w:val="16"/>
              </w:rPr>
              <w:t>l'application des peines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654E0" w14:textId="77777777" w:rsidR="00CC56D3" w:rsidRPr="005C4D5C" w:rsidRDefault="00CC56D3" w:rsidP="00DC2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B30D09" w14:textId="77777777" w:rsidR="00CC56D3" w:rsidRPr="005C4D5C" w:rsidRDefault="00CC56D3" w:rsidP="00DC2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07EF2F" w14:textId="77777777" w:rsidR="00CC56D3" w:rsidRPr="005C4D5C" w:rsidRDefault="00CC56D3" w:rsidP="00DC2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E6F9A8A" w14:textId="77777777" w:rsidR="00CC56D3" w:rsidRPr="005C4D5C" w:rsidRDefault="00CC56D3" w:rsidP="00DC2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ECI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7A88905F" w14:textId="77777777" w:rsidR="00CC56D3" w:rsidRPr="005C4D5C" w:rsidRDefault="00CC56D3" w:rsidP="00DC2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179075" w14:textId="6A09FE44" w:rsidR="00CC56D3" w:rsidRPr="005C4D5C" w:rsidRDefault="00CC56D3" w:rsidP="00DC2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56D3" w:rsidRPr="005C4D5C" w14:paraId="0D18CC5C" w14:textId="77777777" w:rsidTr="006456C8">
        <w:trPr>
          <w:trHeight w:val="227"/>
          <w:jc w:val="center"/>
        </w:trPr>
        <w:tc>
          <w:tcPr>
            <w:tcW w:w="18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F0D395" w14:textId="77777777" w:rsidR="00CC56D3" w:rsidRPr="005C4D5C" w:rsidRDefault="00CC56D3" w:rsidP="006456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Pratique de l’avocat pénaliste 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F1A623" w14:textId="77777777" w:rsidR="00CC56D3" w:rsidRPr="005C4D5C" w:rsidRDefault="00CC56D3" w:rsidP="0064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7F7099" w14:textId="77777777" w:rsidR="00CC56D3" w:rsidRPr="005C4D5C" w:rsidRDefault="00CC56D3" w:rsidP="0064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0, 5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F55EF" w14:textId="77777777" w:rsidR="00CC56D3" w:rsidRPr="005C4D5C" w:rsidRDefault="00CC56D3" w:rsidP="0064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E6055B6" w14:textId="77777777" w:rsidR="00CC56D3" w:rsidRPr="005C4D5C" w:rsidRDefault="00CC56D3" w:rsidP="0064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ECI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50C5278C" w14:textId="77777777" w:rsidR="00CC56D3" w:rsidRPr="005C4D5C" w:rsidRDefault="00CC56D3" w:rsidP="0064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8AFD00" w14:textId="1C6C6A65" w:rsidR="00CC56D3" w:rsidRPr="005C4D5C" w:rsidRDefault="00CC56D3" w:rsidP="0064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56D3" w:rsidRPr="005C4D5C" w14:paraId="28357AB0" w14:textId="77777777" w:rsidTr="00B327F2">
        <w:trPr>
          <w:trHeight w:val="227"/>
          <w:jc w:val="center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69BD1F" w14:textId="77777777" w:rsidR="00CC56D3" w:rsidRDefault="00CC56D3" w:rsidP="00B327F2">
            <w:pPr>
              <w:pStyle w:val="En-tte"/>
              <w:tabs>
                <w:tab w:val="clear" w:pos="4536"/>
                <w:tab w:val="clear" w:pos="9072"/>
              </w:tabs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8893FDA" w14:textId="48423AE2" w:rsidR="00CC56D3" w:rsidRPr="00EF2856" w:rsidRDefault="00CC56D3" w:rsidP="00B327F2">
            <w:pPr>
              <w:pStyle w:val="En-tte"/>
              <w:tabs>
                <w:tab w:val="clear" w:pos="4536"/>
                <w:tab w:val="clear" w:pos="9072"/>
              </w:tabs>
              <w:ind w:left="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BCC4 « Démontrer ses compétences disciplinaires »</w:t>
            </w:r>
          </w:p>
          <w:p w14:paraId="7463761E" w14:textId="77777777" w:rsidR="00CC56D3" w:rsidRPr="005C4D5C" w:rsidRDefault="00CC56D3" w:rsidP="00B327F2">
            <w:pPr>
              <w:pStyle w:val="En-tte"/>
              <w:tabs>
                <w:tab w:val="clear" w:pos="4536"/>
                <w:tab w:val="clear" w:pos="9072"/>
              </w:tabs>
              <w:ind w:left="7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B75AA1" w14:textId="4CD82F89" w:rsidR="00CC56D3" w:rsidRPr="00EF2856" w:rsidRDefault="00CC56D3" w:rsidP="00B327F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1CA462" w14:textId="18E25C7B" w:rsidR="00CC56D3" w:rsidRPr="00EF2856" w:rsidRDefault="00CC56D3" w:rsidP="00B327F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C40A92">
              <w:rPr>
                <w:rFonts w:ascii="Arial" w:hAnsi="Arial" w:cs="Arial"/>
                <w:b/>
                <w:bCs/>
                <w:sz w:val="16"/>
                <w:szCs w:val="16"/>
              </w:rPr>
              <w:t>3, 5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DB31E5" w14:textId="77777777" w:rsidR="00CC56D3" w:rsidRPr="005C4D5C" w:rsidRDefault="00CC56D3" w:rsidP="00B327F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BFBFBF"/>
          </w:tcPr>
          <w:p w14:paraId="6016066A" w14:textId="77777777" w:rsidR="00CC56D3" w:rsidRPr="005C4D5C" w:rsidRDefault="00CC56D3" w:rsidP="00B327F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80103BF" w14:textId="77777777" w:rsidR="00CC56D3" w:rsidRPr="005C4D5C" w:rsidRDefault="00CC56D3" w:rsidP="00B327F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9F99E29" w14:textId="19B0CB0F" w:rsidR="00CC56D3" w:rsidRPr="005C4D5C" w:rsidRDefault="002E6EA1" w:rsidP="00B327F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 compensable par les autres BBC</w:t>
            </w:r>
          </w:p>
        </w:tc>
      </w:tr>
      <w:tr w:rsidR="00CC56D3" w:rsidRPr="005C4D5C" w14:paraId="7A9CD74D" w14:textId="77777777" w:rsidTr="00387E0D">
        <w:trPr>
          <w:trHeight w:val="227"/>
          <w:jc w:val="center"/>
        </w:trPr>
        <w:tc>
          <w:tcPr>
            <w:tcW w:w="1884" w:type="pct"/>
            <w:tcBorders>
              <w:bottom w:val="single" w:sz="4" w:space="0" w:color="auto"/>
            </w:tcBorders>
            <w:vAlign w:val="center"/>
          </w:tcPr>
          <w:p w14:paraId="7A365863" w14:textId="77777777" w:rsidR="00CC56D3" w:rsidRPr="005C4D5C" w:rsidRDefault="00CC56D3" w:rsidP="00387E0D">
            <w:pPr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Exposé discussion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E9D5F6" w14:textId="5FFD640D" w:rsidR="00CC56D3" w:rsidRPr="005C4D5C" w:rsidRDefault="00B8292B" w:rsidP="00387E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C20BEB" w14:textId="77777777" w:rsidR="00CC56D3" w:rsidRPr="005C4D5C" w:rsidRDefault="00CC56D3" w:rsidP="00387E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9501022" w14:textId="77777777" w:rsidR="00CC56D3" w:rsidRPr="005C4D5C" w:rsidRDefault="00CC56D3" w:rsidP="00387E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0F87D96C" w14:textId="77777777" w:rsidR="00CC56D3" w:rsidRPr="005C4D5C" w:rsidRDefault="00CC56D3" w:rsidP="00387E0D">
            <w:pPr>
              <w:ind w:left="-139" w:firstLine="1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ET</w:t>
            </w:r>
          </w:p>
        </w:tc>
        <w:tc>
          <w:tcPr>
            <w:tcW w:w="605" w:type="pct"/>
            <w:tcBorders>
              <w:bottom w:val="single" w:sz="4" w:space="0" w:color="auto"/>
            </w:tcBorders>
          </w:tcPr>
          <w:p w14:paraId="69ACBB74" w14:textId="77777777" w:rsidR="00CC56D3" w:rsidRPr="005C4D5C" w:rsidRDefault="00CC56D3" w:rsidP="00387E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ET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22A04C53" w14:textId="77777777" w:rsidR="00CC56D3" w:rsidRPr="005C4D5C" w:rsidRDefault="00CC56D3" w:rsidP="00387E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7/20</w:t>
            </w:r>
          </w:p>
        </w:tc>
      </w:tr>
      <w:tr w:rsidR="00B8292B" w:rsidRPr="005C4D5C" w14:paraId="1E93C30A" w14:textId="77777777" w:rsidTr="00D46F33">
        <w:trPr>
          <w:trHeight w:val="227"/>
          <w:jc w:val="center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B21F" w14:textId="77777777" w:rsidR="00B8292B" w:rsidRPr="005C4D5C" w:rsidRDefault="00B8292B" w:rsidP="00D46F33">
            <w:pPr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Mémoire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4B91" w14:textId="77777777" w:rsidR="00B8292B" w:rsidRPr="005C4D5C" w:rsidRDefault="00B8292B" w:rsidP="00D46F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FE0A0" w14:textId="77777777" w:rsidR="00B8292B" w:rsidRPr="005C4D5C" w:rsidRDefault="00B8292B" w:rsidP="00D46F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6, 5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57949FF" w14:textId="77777777" w:rsidR="00B8292B" w:rsidRPr="005C4D5C" w:rsidRDefault="00B8292B" w:rsidP="00D46F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7675" w14:textId="77777777" w:rsidR="00B8292B" w:rsidRPr="005C4D5C" w:rsidRDefault="00B8292B" w:rsidP="00D46F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Soutenance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53088" w14:textId="77777777" w:rsidR="00B8292B" w:rsidRPr="005C4D5C" w:rsidRDefault="00B8292B" w:rsidP="00D46F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Soutenance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3BCEE" w14:textId="77777777" w:rsidR="00B8292B" w:rsidRPr="005C4D5C" w:rsidRDefault="00B8292B" w:rsidP="00D46F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10/20</w:t>
            </w:r>
          </w:p>
        </w:tc>
      </w:tr>
      <w:tr w:rsidR="00B8292B" w:rsidRPr="005C4D5C" w14:paraId="6C81DBFD" w14:textId="77777777" w:rsidTr="00B327F2">
        <w:trPr>
          <w:trHeight w:val="227"/>
          <w:jc w:val="center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295638" w14:textId="77777777" w:rsidR="00B8292B" w:rsidRDefault="00B8292B" w:rsidP="00B327F2">
            <w:pPr>
              <w:pStyle w:val="En-tte"/>
              <w:tabs>
                <w:tab w:val="clear" w:pos="4536"/>
                <w:tab w:val="clear" w:pos="9072"/>
              </w:tabs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EDD55AB" w14:textId="4511453E" w:rsidR="00B8292B" w:rsidRPr="00EF2856" w:rsidRDefault="00B8292B" w:rsidP="00B327F2">
            <w:pPr>
              <w:pStyle w:val="En-tte"/>
              <w:tabs>
                <w:tab w:val="clear" w:pos="4536"/>
                <w:tab w:val="clear" w:pos="9072"/>
              </w:tabs>
              <w:ind w:left="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BCC5 « Appliquer ses compétences disciplinaires »</w:t>
            </w:r>
          </w:p>
          <w:p w14:paraId="3C2C6B38" w14:textId="77777777" w:rsidR="00B8292B" w:rsidRPr="005C4D5C" w:rsidRDefault="00B8292B" w:rsidP="00B327F2">
            <w:pPr>
              <w:pStyle w:val="En-tte"/>
              <w:tabs>
                <w:tab w:val="clear" w:pos="4536"/>
                <w:tab w:val="clear" w:pos="9072"/>
              </w:tabs>
              <w:ind w:left="7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1A24FB" w14:textId="1CA4883E" w:rsidR="00B8292B" w:rsidRPr="00EF2856" w:rsidRDefault="00B8292B" w:rsidP="00B327F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09584B" w14:textId="2DCDD7AF" w:rsidR="00B8292B" w:rsidRPr="00EF2856" w:rsidRDefault="00C40A92" w:rsidP="00B327F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0, 5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8D2E67" w14:textId="77777777" w:rsidR="00B8292B" w:rsidRPr="005C4D5C" w:rsidRDefault="00B8292B" w:rsidP="00B327F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BFBFBF"/>
          </w:tcPr>
          <w:p w14:paraId="213A1AAF" w14:textId="77777777" w:rsidR="00B8292B" w:rsidRPr="005C4D5C" w:rsidRDefault="00B8292B" w:rsidP="00B327F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D1E6964" w14:textId="77777777" w:rsidR="00B8292B" w:rsidRPr="005C4D5C" w:rsidRDefault="00B8292B" w:rsidP="00B327F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2BDF58D" w14:textId="259C7F3C" w:rsidR="00B8292B" w:rsidRPr="005C4D5C" w:rsidRDefault="00B24BA1" w:rsidP="00B327F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 compensable par les autres BCC</w:t>
            </w:r>
          </w:p>
        </w:tc>
      </w:tr>
      <w:tr w:rsidR="00CC56D3" w:rsidRPr="005C4D5C" w14:paraId="30CE6947" w14:textId="77777777" w:rsidTr="00CC56D3">
        <w:trPr>
          <w:trHeight w:val="227"/>
          <w:jc w:val="center"/>
        </w:trPr>
        <w:tc>
          <w:tcPr>
            <w:tcW w:w="18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CE7B22" w14:textId="77777777" w:rsidR="00CC56D3" w:rsidRPr="005C4D5C" w:rsidRDefault="00CC56D3" w:rsidP="00CC56D3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Stage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82CB7" w14:textId="4310C9A4" w:rsidR="00CC56D3" w:rsidRPr="005C4D5C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568A09" w14:textId="4AE28F81" w:rsidR="00CC56D3" w:rsidRPr="005C4D5C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0, 5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AFA6E6F" w14:textId="77777777" w:rsidR="00CC56D3" w:rsidRPr="005C4D5C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46B7921" w14:textId="77777777" w:rsidR="00CC56D3" w:rsidRPr="005C4D5C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Rapport de stage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12DAE7" w14:textId="77777777" w:rsidR="00CC56D3" w:rsidRPr="005C4D5C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Rapport de stage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64A9B0" w14:textId="77777777" w:rsidR="00CC56D3" w:rsidRPr="005C4D5C" w:rsidRDefault="00CC56D3" w:rsidP="00CC56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5C">
              <w:rPr>
                <w:rFonts w:ascii="Arial" w:hAnsi="Arial" w:cs="Arial"/>
                <w:sz w:val="16"/>
                <w:szCs w:val="16"/>
              </w:rPr>
              <w:t>10/20</w:t>
            </w:r>
          </w:p>
        </w:tc>
      </w:tr>
      <w:tr w:rsidR="00CC56D3" w:rsidRPr="005C4D5C" w14:paraId="0C9631CD" w14:textId="77777777" w:rsidTr="00CC56D3">
        <w:trPr>
          <w:trHeight w:val="227"/>
          <w:jc w:val="center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A1D3DB" w14:textId="77777777" w:rsidR="00CC56D3" w:rsidRPr="005C4D5C" w:rsidRDefault="00CC56D3" w:rsidP="00CC56D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C4D5C">
              <w:rPr>
                <w:rFonts w:ascii="Arial" w:hAnsi="Arial" w:cs="Arial"/>
                <w:b/>
                <w:sz w:val="16"/>
                <w:szCs w:val="16"/>
              </w:rPr>
              <w:t>Total annuel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C4C33A7" w14:textId="7639AA17" w:rsidR="00CC56D3" w:rsidRPr="005C4D5C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496CB2" w14:textId="7FFB71DD" w:rsidR="00CC56D3" w:rsidRPr="005C4D5C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4D5C">
              <w:rPr>
                <w:rFonts w:ascii="Arial" w:hAnsi="Arial" w:cs="Arial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DBD755" w14:textId="329D6ED0" w:rsidR="00CC56D3" w:rsidRPr="005C4D5C" w:rsidRDefault="00924098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290</w:t>
            </w:r>
          </w:p>
        </w:tc>
        <w:tc>
          <w:tcPr>
            <w:tcW w:w="605" w:type="pct"/>
            <w:shd w:val="clear" w:color="auto" w:fill="BFBFBF"/>
          </w:tcPr>
          <w:p w14:paraId="6FE0BCA8" w14:textId="77777777" w:rsidR="00CC56D3" w:rsidRPr="005C4D5C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pct"/>
            <w:shd w:val="clear" w:color="auto" w:fill="BFBFBF"/>
            <w:vAlign w:val="center"/>
          </w:tcPr>
          <w:p w14:paraId="1BB25EA3" w14:textId="77777777" w:rsidR="00CC56D3" w:rsidRPr="005C4D5C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BFBFBF"/>
          </w:tcPr>
          <w:p w14:paraId="24E55262" w14:textId="77777777" w:rsidR="00CC56D3" w:rsidRPr="005C4D5C" w:rsidRDefault="00CC56D3" w:rsidP="00CC56D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0141C9" w14:textId="77777777" w:rsidR="001E58DB" w:rsidRPr="00EC4412" w:rsidRDefault="001E58DB" w:rsidP="001E58DB">
      <w:pPr>
        <w:shd w:val="clear" w:color="auto" w:fill="FDFDFD"/>
        <w:spacing w:line="276" w:lineRule="auto"/>
        <w:rPr>
          <w:rStyle w:val="Accentuation"/>
          <w:b/>
          <w:i w:val="0"/>
          <w:sz w:val="10"/>
          <w:szCs w:val="10"/>
          <w:shd w:val="clear" w:color="auto" w:fill="FDFDFD"/>
        </w:rPr>
      </w:pPr>
    </w:p>
    <w:p w14:paraId="4045C4B0" w14:textId="77777777" w:rsidR="001E58DB" w:rsidRDefault="001E58DB" w:rsidP="001E58DB">
      <w:pPr>
        <w:shd w:val="clear" w:color="auto" w:fill="FDFDFD"/>
        <w:spacing w:line="276" w:lineRule="auto"/>
        <w:rPr>
          <w:rFonts w:ascii="Arial" w:hAnsi="Arial" w:cs="Arial"/>
          <w:bCs/>
          <w:sz w:val="18"/>
          <w:szCs w:val="18"/>
        </w:rPr>
      </w:pPr>
      <w:r w:rsidRPr="00C46DCA">
        <w:rPr>
          <w:rStyle w:val="Accentuation"/>
          <w:rFonts w:ascii="Arial" w:hAnsi="Arial" w:cs="Arial"/>
          <w:sz w:val="18"/>
          <w:szCs w:val="18"/>
          <w:shd w:val="clear" w:color="auto" w:fill="FDFDFD"/>
        </w:rPr>
        <w:lastRenderedPageBreak/>
        <w:t xml:space="preserve">ET : Évaluation terminale/ ECT : Évaluation continue et terminale/ </w:t>
      </w:r>
      <w:r w:rsidRPr="00C46DCA">
        <w:rPr>
          <w:rFonts w:ascii="Arial" w:hAnsi="Arial" w:cs="Arial"/>
          <w:bCs/>
          <w:sz w:val="18"/>
          <w:szCs w:val="18"/>
        </w:rPr>
        <w:t>ECI : Évaluation continue intégrale (session unique</w:t>
      </w:r>
      <w:r>
        <w:rPr>
          <w:rFonts w:ascii="Arial" w:hAnsi="Arial" w:cs="Arial"/>
          <w:bCs/>
          <w:sz w:val="18"/>
          <w:szCs w:val="18"/>
        </w:rPr>
        <w:t>)</w:t>
      </w:r>
    </w:p>
    <w:p w14:paraId="4F9779C4" w14:textId="77777777" w:rsidR="001E58DB" w:rsidRPr="009758AA" w:rsidRDefault="001E58DB" w:rsidP="001E58DB">
      <w:pPr>
        <w:jc w:val="both"/>
        <w:rPr>
          <w:rFonts w:cstheme="minorHAnsi"/>
          <w:b/>
          <w:bCs/>
          <w:i/>
          <w:iCs/>
        </w:rPr>
      </w:pPr>
    </w:p>
    <w:p w14:paraId="01272847" w14:textId="77777777" w:rsidR="001E58DB" w:rsidRDefault="001E58DB" w:rsidP="001E58DB">
      <w:pPr>
        <w:pStyle w:val="Paragraphedeliste"/>
        <w:jc w:val="both"/>
        <w:rPr>
          <w:rFonts w:cstheme="minorHAnsi"/>
          <w:b/>
          <w:bCs/>
          <w:i/>
          <w:iCs/>
        </w:rPr>
      </w:pPr>
    </w:p>
    <w:p w14:paraId="5640D7A0" w14:textId="77777777" w:rsidR="001E58DB" w:rsidRDefault="001E58DB" w:rsidP="001E58DB">
      <w:pPr>
        <w:pStyle w:val="Paragraphedeliste"/>
        <w:jc w:val="both"/>
        <w:rPr>
          <w:rFonts w:cstheme="minorHAnsi"/>
          <w:b/>
          <w:bCs/>
          <w:i/>
          <w:iCs/>
        </w:rPr>
      </w:pPr>
    </w:p>
    <w:p w14:paraId="109CF8EF" w14:textId="77777777" w:rsidR="001E58DB" w:rsidRDefault="001E58DB" w:rsidP="001E58DB">
      <w:pPr>
        <w:pStyle w:val="Paragraphedeliste"/>
        <w:jc w:val="both"/>
        <w:rPr>
          <w:rFonts w:cstheme="minorHAnsi"/>
          <w:b/>
          <w:bCs/>
          <w:i/>
          <w:iCs/>
        </w:rPr>
      </w:pPr>
    </w:p>
    <w:p w14:paraId="7106A5AA" w14:textId="77777777" w:rsidR="001E58DB" w:rsidRDefault="001E58DB" w:rsidP="001E58DB">
      <w:pPr>
        <w:pStyle w:val="Paragraphedeliste"/>
        <w:jc w:val="both"/>
        <w:rPr>
          <w:rFonts w:cstheme="minorHAnsi"/>
          <w:b/>
          <w:bCs/>
          <w:i/>
          <w:iCs/>
        </w:rPr>
      </w:pPr>
    </w:p>
    <w:p w14:paraId="270E577B" w14:textId="77777777" w:rsidR="001E58DB" w:rsidRPr="00E3638D" w:rsidRDefault="001E58DB" w:rsidP="001E58DB">
      <w:pPr>
        <w:contextualSpacing/>
        <w:jc w:val="both"/>
        <w:rPr>
          <w:rFonts w:cstheme="minorHAnsi"/>
          <w:i/>
          <w:iCs/>
        </w:rPr>
      </w:pPr>
    </w:p>
    <w:p w14:paraId="6C3ED2BC" w14:textId="77777777" w:rsidR="009D6829" w:rsidRDefault="009D6829"/>
    <w:sectPr w:rsidR="009D6829" w:rsidSect="001D29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66DD6" w14:textId="77777777" w:rsidR="00C012E1" w:rsidRDefault="00C012E1">
      <w:pPr>
        <w:spacing w:after="0" w:line="240" w:lineRule="auto"/>
      </w:pPr>
      <w:r>
        <w:separator/>
      </w:r>
    </w:p>
  </w:endnote>
  <w:endnote w:type="continuationSeparator" w:id="0">
    <w:p w14:paraId="3365A6AE" w14:textId="77777777" w:rsidR="00C012E1" w:rsidRDefault="00C0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FAF0B" w14:textId="77777777" w:rsidR="004B75C4" w:rsidRDefault="004B75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iCs/>
      </w:rPr>
      <w:id w:val="-901134570"/>
      <w:docPartObj>
        <w:docPartGallery w:val="Page Numbers (Bottom of Page)"/>
        <w:docPartUnique/>
      </w:docPartObj>
    </w:sdtPr>
    <w:sdtEndPr/>
    <w:sdtContent>
      <w:p w14:paraId="34DE11A1" w14:textId="3DF41E27" w:rsidR="008837CB" w:rsidRPr="00F14625" w:rsidRDefault="00F14625" w:rsidP="00F14625">
        <w:pPr>
          <w:pStyle w:val="Pieddepage"/>
          <w:jc w:val="right"/>
          <w:rPr>
            <w:i/>
            <w:iCs/>
          </w:rPr>
        </w:pPr>
        <w:r w:rsidRPr="00F14625">
          <w:rPr>
            <w:i/>
            <w:iCs/>
          </w:rPr>
          <w:t xml:space="preserve">Document provisoire : 7 juill. </w:t>
        </w:r>
        <w:r w:rsidRPr="00F14625">
          <w:rPr>
            <w:i/>
            <w:iCs/>
          </w:rPr>
          <w:t>202</w:t>
        </w:r>
        <w:r w:rsidR="004B75C4">
          <w:rPr>
            <w:i/>
            <w:iCs/>
          </w:rPr>
          <w:t>5</w:t>
        </w:r>
      </w:p>
    </w:sdtContent>
  </w:sdt>
  <w:p w14:paraId="4657108D" w14:textId="77777777" w:rsidR="008837CB" w:rsidRDefault="008837C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552A5" w14:textId="77777777" w:rsidR="004B75C4" w:rsidRDefault="004B75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DC4E7" w14:textId="77777777" w:rsidR="00C012E1" w:rsidRDefault="00C012E1">
      <w:pPr>
        <w:spacing w:after="0" w:line="240" w:lineRule="auto"/>
      </w:pPr>
      <w:r>
        <w:separator/>
      </w:r>
    </w:p>
  </w:footnote>
  <w:footnote w:type="continuationSeparator" w:id="0">
    <w:p w14:paraId="45B80398" w14:textId="77777777" w:rsidR="00C012E1" w:rsidRDefault="00C01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B33B3" w14:textId="77777777" w:rsidR="008837CB" w:rsidRDefault="00C012E1">
    <w:pPr>
      <w:pStyle w:val="En-tte"/>
    </w:pPr>
    <w:r>
      <w:rPr>
        <w:noProof/>
      </w:rPr>
      <w:pict w14:anchorId="7F9BFAAB">
        <v:shapetype id="_x0000_t202" coordsize="21600,21600" o:spt="202" path="m,l,21600r21600,l21600,xe">
          <v:stroke joinstyle="miter"/>
          <v:path gradientshapeok="t" o:connecttype="rect"/>
        </v:shapetype>
        <v:shape id="WordArt 1" o:spid="_x0000_s2049" type="#_x0000_t202" alt="" style="position:absolute;margin-left:0;margin-top:0;width:538.55pt;height:100.95pt;rotation:315;z-index:-25165875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allowincell="f" filled="f" stroked="f">
          <v:stroke joinstyle="round"/>
          <o:lock v:ext="edit" aspectratio="t" verticies="t" shapetype="t"/>
          <v:textbox>
            <w:txbxContent>
              <w:p w14:paraId="271B57EF" w14:textId="77777777" w:rsidR="008837CB" w:rsidRDefault="00565396" w:rsidP="004C22E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color w:val="C0C0C0"/>
                    <w:sz w:val="16"/>
                    <w:szCs w:val="16"/>
                    <w14:textFill>
                      <w14:solidFill>
                        <w14:srgbClr w14:val="C0C0C0">
                          <w14:alpha w14:val="50000"/>
                        </w14:srgbClr>
                      </w14:solidFill>
                    </w14:textFill>
                  </w:rPr>
                  <w:t>document de travail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ook w:val="01E0" w:firstRow="1" w:lastRow="1" w:firstColumn="1" w:lastColumn="1" w:noHBand="0" w:noVBand="0"/>
    </w:tblPr>
    <w:tblGrid>
      <w:gridCol w:w="4161"/>
      <w:gridCol w:w="4911"/>
    </w:tblGrid>
    <w:tr w:rsidR="00F012F9" w14:paraId="1A3DADC5" w14:textId="77777777" w:rsidTr="00381F2F">
      <w:trPr>
        <w:trHeight w:val="80"/>
        <w:jc w:val="center"/>
      </w:trPr>
      <w:tc>
        <w:tcPr>
          <w:tcW w:w="4889" w:type="dxa"/>
        </w:tcPr>
        <w:p w14:paraId="794468AC" w14:textId="77777777" w:rsidR="00F012F9" w:rsidRDefault="00F012F9" w:rsidP="00F012F9">
          <w:pPr>
            <w:pStyle w:val="En-tte"/>
          </w:pPr>
          <w:r>
            <w:rPr>
              <w:noProof/>
            </w:rPr>
            <w:drawing>
              <wp:inline distT="0" distB="0" distL="0" distR="0" wp14:anchorId="4B402646" wp14:editId="77091EBF">
                <wp:extent cx="941256" cy="904240"/>
                <wp:effectExtent l="0" t="0" r="0" b="0"/>
                <wp:docPr id="2" name="Image 2" descr="Une image contenant texte, Police, capture d’écran, Graphi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Une image contenant texte, Police, capture d’écran, Graphiqu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366" cy="9398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vAlign w:val="center"/>
        </w:tcPr>
        <w:p w14:paraId="5070950E" w14:textId="77777777" w:rsidR="00F012F9" w:rsidRDefault="00F012F9" w:rsidP="00F012F9">
          <w:pPr>
            <w:pStyle w:val="En-tte"/>
            <w:jc w:val="right"/>
            <w:rPr>
              <w:rFonts w:ascii="Arial" w:hAnsi="Arial" w:cs="Arial"/>
              <w:b/>
              <w:bCs/>
            </w:rPr>
          </w:pPr>
        </w:p>
        <w:p w14:paraId="678DC8D9" w14:textId="77777777" w:rsidR="00862BD2" w:rsidRDefault="00862BD2" w:rsidP="00862BD2">
          <w:pPr>
            <w:pStyle w:val="En-tte"/>
            <w:jc w:val="right"/>
            <w:rPr>
              <w:rFonts w:ascii="Arial" w:hAnsi="Arial" w:cs="Arial"/>
              <w:i/>
              <w:iCs/>
            </w:rPr>
          </w:pPr>
          <w:r w:rsidRPr="005B08C1">
            <w:rPr>
              <w:rFonts w:ascii="Arial" w:hAnsi="Arial" w:cs="Arial"/>
              <w:i/>
              <w:iCs/>
              <w:u w:val="single"/>
            </w:rPr>
            <w:t>Prochaine offre de formation</w:t>
          </w:r>
          <w:r>
            <w:rPr>
              <w:rFonts w:ascii="Arial" w:hAnsi="Arial" w:cs="Arial"/>
              <w:i/>
              <w:iCs/>
            </w:rPr>
            <w:t> :</w:t>
          </w:r>
        </w:p>
        <w:p w14:paraId="455F0912" w14:textId="77777777" w:rsidR="00862BD2" w:rsidRPr="004240F6" w:rsidRDefault="00862BD2" w:rsidP="00862BD2">
          <w:pPr>
            <w:pStyle w:val="En-tte"/>
            <w:jc w:val="right"/>
            <w:rPr>
              <w:rFonts w:ascii="Arial" w:hAnsi="Arial" w:cs="Arial"/>
              <w:i/>
              <w:iCs/>
            </w:rPr>
          </w:pPr>
          <w:r>
            <w:rPr>
              <w:rFonts w:ascii="Arial" w:hAnsi="Arial" w:cs="Arial"/>
              <w:i/>
              <w:iCs/>
            </w:rPr>
            <w:t>M.2 Droit pénal fondamental et pratique du droit pénal (déjà existant)</w:t>
          </w:r>
        </w:p>
        <w:p w14:paraId="0A131C9F" w14:textId="77777777" w:rsidR="00F012F9" w:rsidRDefault="00F012F9" w:rsidP="00F012F9">
          <w:pPr>
            <w:pStyle w:val="En-tte"/>
            <w:ind w:right="-57"/>
            <w:jc w:val="right"/>
          </w:pPr>
          <w:r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14:paraId="5F98D686" w14:textId="335905E8" w:rsidR="008837CB" w:rsidRDefault="008837C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3A65F" w14:textId="77777777" w:rsidR="004B75C4" w:rsidRDefault="004B75C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DB"/>
    <w:rsid w:val="001E58DB"/>
    <w:rsid w:val="0025237B"/>
    <w:rsid w:val="00290181"/>
    <w:rsid w:val="002B69B1"/>
    <w:rsid w:val="002E6EA1"/>
    <w:rsid w:val="00354C71"/>
    <w:rsid w:val="00420BEB"/>
    <w:rsid w:val="00431DF9"/>
    <w:rsid w:val="004B75C4"/>
    <w:rsid w:val="00546314"/>
    <w:rsid w:val="00565396"/>
    <w:rsid w:val="006466A7"/>
    <w:rsid w:val="00687B36"/>
    <w:rsid w:val="006E3230"/>
    <w:rsid w:val="006E36BE"/>
    <w:rsid w:val="007055A2"/>
    <w:rsid w:val="007C745A"/>
    <w:rsid w:val="00804226"/>
    <w:rsid w:val="00862BD2"/>
    <w:rsid w:val="008837CB"/>
    <w:rsid w:val="00924098"/>
    <w:rsid w:val="00966A41"/>
    <w:rsid w:val="00983730"/>
    <w:rsid w:val="009A5BC0"/>
    <w:rsid w:val="009D212D"/>
    <w:rsid w:val="009D6829"/>
    <w:rsid w:val="009E2B3A"/>
    <w:rsid w:val="00B24BA1"/>
    <w:rsid w:val="00B8292B"/>
    <w:rsid w:val="00B84658"/>
    <w:rsid w:val="00B84D2D"/>
    <w:rsid w:val="00C012E1"/>
    <w:rsid w:val="00C40A92"/>
    <w:rsid w:val="00CC56D3"/>
    <w:rsid w:val="00D14A11"/>
    <w:rsid w:val="00D62F69"/>
    <w:rsid w:val="00D91018"/>
    <w:rsid w:val="00DA3667"/>
    <w:rsid w:val="00F012F9"/>
    <w:rsid w:val="00F053D8"/>
    <w:rsid w:val="00F1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8097AE"/>
  <w15:chartTrackingRefBased/>
  <w15:docId w15:val="{42A56D46-78DA-0143-A825-6B9DD5CE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8DB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1E58DB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E58DB"/>
    <w:rPr>
      <w:sz w:val="22"/>
      <w:szCs w:val="22"/>
    </w:rPr>
  </w:style>
  <w:style w:type="paragraph" w:styleId="En-tte">
    <w:name w:val="header"/>
    <w:basedOn w:val="Normal"/>
    <w:link w:val="En-tteCar"/>
    <w:unhideWhenUsed/>
    <w:rsid w:val="001E5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1E58DB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1E5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58DB"/>
    <w:rPr>
      <w:sz w:val="22"/>
      <w:szCs w:val="22"/>
    </w:rPr>
  </w:style>
  <w:style w:type="character" w:styleId="Accentuation">
    <w:name w:val="Emphasis"/>
    <w:basedOn w:val="Policepardfaut"/>
    <w:uiPriority w:val="20"/>
    <w:qFormat/>
    <w:rsid w:val="001E58DB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CC56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56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56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56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56D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EA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EA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299</Words>
  <Characters>1584</Characters>
  <Application>Microsoft Office Word</Application>
  <DocSecurity>0</DocSecurity>
  <Lines>20</Lines>
  <Paragraphs>2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Detraz</dc:creator>
  <cp:keywords/>
  <dc:description/>
  <cp:lastModifiedBy>Stéphane Detraz</cp:lastModifiedBy>
  <cp:revision>23</cp:revision>
  <dcterms:created xsi:type="dcterms:W3CDTF">2025-06-17T07:45:00Z</dcterms:created>
  <dcterms:modified xsi:type="dcterms:W3CDTF">2025-07-07T15:50:00Z</dcterms:modified>
</cp:coreProperties>
</file>