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43F1" w14:textId="04B26406" w:rsidR="00FF0B8B" w:rsidRPr="00B3597D" w:rsidRDefault="00FF0B8B" w:rsidP="00FF0B8B">
      <w:pPr>
        <w:spacing w:before="80" w:after="200"/>
        <w:jc w:val="center"/>
        <w:rPr>
          <w:rFonts w:ascii="Arial" w:eastAsia="Arial" w:hAnsi="Arial" w:cs="Arial"/>
          <w:b/>
          <w:bCs/>
          <w:color w:val="77245D"/>
          <w:sz w:val="32"/>
          <w:szCs w:val="32"/>
        </w:rPr>
      </w:pPr>
      <w:r w:rsidRPr="00B3597D">
        <w:rPr>
          <w:rFonts w:ascii="Arial" w:eastAsia="Arial" w:hAnsi="Arial" w:cs="Arial"/>
          <w:b/>
          <w:bCs/>
          <w:color w:val="77245D"/>
          <w:sz w:val="32"/>
          <w:szCs w:val="32"/>
        </w:rPr>
        <w:t>METABIODIVEX program Open Call</w:t>
      </w:r>
    </w:p>
    <w:p w14:paraId="20D44CF8" w14:textId="29BCEAC3" w:rsidR="00FF0B8B" w:rsidRPr="00B3597D" w:rsidRDefault="000A4BFF" w:rsidP="00FF0B8B">
      <w:pPr>
        <w:spacing w:before="80" w:after="200"/>
        <w:jc w:val="center"/>
        <w:rPr>
          <w:rFonts w:ascii="Arial" w:eastAsia="Arial" w:hAnsi="Arial" w:cs="Arial"/>
          <w:b/>
          <w:bCs/>
          <w:color w:val="77245D"/>
          <w:sz w:val="32"/>
          <w:szCs w:val="32"/>
        </w:rPr>
      </w:pPr>
      <w:r>
        <w:rPr>
          <w:rFonts w:ascii="Arial" w:eastAsia="Arial" w:hAnsi="Arial" w:cs="Arial"/>
          <w:b/>
          <w:bCs/>
          <w:color w:val="77245D"/>
          <w:sz w:val="32"/>
          <w:szCs w:val="32"/>
        </w:rPr>
        <w:t>Master</w:t>
      </w:r>
      <w:r w:rsidRPr="00B3597D">
        <w:rPr>
          <w:rFonts w:ascii="Arial" w:eastAsia="Arial" w:hAnsi="Arial" w:cs="Arial"/>
          <w:b/>
          <w:bCs/>
          <w:color w:val="77245D"/>
          <w:sz w:val="32"/>
          <w:szCs w:val="32"/>
        </w:rPr>
        <w:t xml:space="preserve"> </w:t>
      </w:r>
      <w:r w:rsidR="00FF0B8B" w:rsidRPr="00B3597D">
        <w:rPr>
          <w:rFonts w:ascii="Arial" w:eastAsia="Arial" w:hAnsi="Arial" w:cs="Arial"/>
          <w:b/>
          <w:bCs/>
          <w:color w:val="77245D"/>
          <w:sz w:val="32"/>
          <w:szCs w:val="32"/>
        </w:rPr>
        <w:t>internships</w:t>
      </w:r>
      <w:r w:rsidR="0072288E">
        <w:rPr>
          <w:rFonts w:ascii="Arial" w:eastAsia="Arial" w:hAnsi="Arial" w:cs="Arial"/>
          <w:b/>
          <w:bCs/>
          <w:color w:val="77245D"/>
          <w:sz w:val="32"/>
          <w:szCs w:val="32"/>
        </w:rPr>
        <w:t xml:space="preserve"> 202</w:t>
      </w:r>
      <w:r w:rsidR="0046692D">
        <w:rPr>
          <w:rFonts w:ascii="Arial" w:eastAsia="Arial" w:hAnsi="Arial" w:cs="Arial"/>
          <w:b/>
          <w:bCs/>
          <w:color w:val="77245D"/>
          <w:sz w:val="32"/>
          <w:szCs w:val="32"/>
        </w:rPr>
        <w:t>6</w:t>
      </w:r>
    </w:p>
    <w:p w14:paraId="3BCA337B" w14:textId="77777777" w:rsidR="2715DDCA" w:rsidRPr="009A2966" w:rsidRDefault="2715DDCA" w:rsidP="6A3A81FD">
      <w:pPr>
        <w:tabs>
          <w:tab w:val="left" w:pos="8505"/>
        </w:tabs>
        <w:jc w:val="both"/>
        <w:rPr>
          <w:rFonts w:ascii="Arial" w:eastAsia="Arial" w:hAnsi="Arial" w:cs="Arial"/>
        </w:rPr>
      </w:pPr>
    </w:p>
    <w:p w14:paraId="5725B8F8" w14:textId="3FD71D1B" w:rsidR="00F04722" w:rsidRPr="009A2966" w:rsidRDefault="00FF0B8B" w:rsidP="006C3A66">
      <w:pPr>
        <w:tabs>
          <w:tab w:val="left" w:pos="8505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3597D">
        <w:rPr>
          <w:rFonts w:ascii="Arial" w:eastAsia="Arial" w:hAnsi="Arial" w:cs="Arial"/>
          <w:b/>
          <w:bCs/>
          <w:color w:val="77245D"/>
          <w:sz w:val="20"/>
          <w:szCs w:val="20"/>
        </w:rPr>
        <w:t>METABIODIVEX</w:t>
      </w:r>
      <w:r w:rsidR="54CC3CD9" w:rsidRPr="009A2966">
        <w:rPr>
          <w:rFonts w:ascii="Arial" w:eastAsia="Arial" w:hAnsi="Arial" w:cs="Arial"/>
          <w:sz w:val="20"/>
          <w:szCs w:val="20"/>
        </w:rPr>
        <w:t xml:space="preserve"> is an interdisciplinary program of </w:t>
      </w:r>
      <w:r w:rsidR="000E4D7C" w:rsidRPr="009A2966">
        <w:rPr>
          <w:rFonts w:ascii="Arial" w:eastAsia="Arial" w:hAnsi="Arial" w:cs="Arial"/>
          <w:sz w:val="20"/>
          <w:szCs w:val="20"/>
        </w:rPr>
        <w:t xml:space="preserve">the </w:t>
      </w:r>
      <w:r w:rsidR="54CC3CD9" w:rsidRPr="009A2966">
        <w:rPr>
          <w:rFonts w:ascii="Arial" w:eastAsia="Arial" w:hAnsi="Arial" w:cs="Arial"/>
          <w:sz w:val="20"/>
          <w:szCs w:val="20"/>
        </w:rPr>
        <w:t xml:space="preserve">Paris-Saclay </w:t>
      </w:r>
      <w:r w:rsidR="00807336" w:rsidRPr="009A2966">
        <w:rPr>
          <w:rFonts w:ascii="Arial" w:eastAsia="Arial" w:hAnsi="Arial" w:cs="Arial"/>
          <w:sz w:val="20"/>
          <w:szCs w:val="20"/>
        </w:rPr>
        <w:t xml:space="preserve">University </w:t>
      </w:r>
      <w:r w:rsidR="00834DE0" w:rsidRPr="009A2966">
        <w:rPr>
          <w:rFonts w:ascii="Arial" w:eastAsia="Arial" w:hAnsi="Arial" w:cs="Arial"/>
          <w:sz w:val="20"/>
          <w:szCs w:val="20"/>
        </w:rPr>
        <w:t xml:space="preserve">that aims at </w:t>
      </w:r>
      <w:r w:rsidR="54CC3CD9" w:rsidRPr="009A2966">
        <w:rPr>
          <w:rFonts w:ascii="Arial" w:eastAsia="Arial" w:hAnsi="Arial" w:cs="Arial"/>
          <w:sz w:val="20"/>
          <w:szCs w:val="20"/>
        </w:rPr>
        <w:t>promot</w:t>
      </w:r>
      <w:r w:rsidR="79845738" w:rsidRPr="009A2966">
        <w:rPr>
          <w:rFonts w:ascii="Arial" w:eastAsia="Arial" w:hAnsi="Arial" w:cs="Arial"/>
          <w:sz w:val="20"/>
          <w:szCs w:val="20"/>
        </w:rPr>
        <w:t>ing</w:t>
      </w:r>
      <w:r w:rsidR="54CC3CD9" w:rsidRPr="009A2966">
        <w:rPr>
          <w:rFonts w:ascii="Arial" w:eastAsia="Arial" w:hAnsi="Arial" w:cs="Arial"/>
          <w:sz w:val="20"/>
          <w:szCs w:val="20"/>
        </w:rPr>
        <w:t xml:space="preserve"> the exploration </w:t>
      </w:r>
      <w:r w:rsidR="001E2BDC" w:rsidRPr="009A2966">
        <w:rPr>
          <w:rFonts w:ascii="Arial" w:eastAsia="Arial" w:hAnsi="Arial" w:cs="Arial"/>
          <w:sz w:val="20"/>
          <w:szCs w:val="20"/>
        </w:rPr>
        <w:t xml:space="preserve">and study </w:t>
      </w:r>
      <w:r w:rsidR="54CC3CD9" w:rsidRPr="009A2966">
        <w:rPr>
          <w:rFonts w:ascii="Arial" w:eastAsia="Arial" w:hAnsi="Arial" w:cs="Arial"/>
          <w:sz w:val="20"/>
          <w:szCs w:val="20"/>
        </w:rPr>
        <w:t xml:space="preserve">of natural resources </w:t>
      </w:r>
      <w:r w:rsidR="00834DE0" w:rsidRPr="009A2966">
        <w:rPr>
          <w:rFonts w:ascii="Arial" w:eastAsia="Arial" w:hAnsi="Arial" w:cs="Arial"/>
          <w:sz w:val="20"/>
          <w:szCs w:val="20"/>
        </w:rPr>
        <w:t>with potential applications in the fields of</w:t>
      </w:r>
      <w:r w:rsidR="18E9BF39" w:rsidRPr="009A2966">
        <w:rPr>
          <w:rFonts w:ascii="Arial" w:eastAsia="Arial" w:hAnsi="Arial" w:cs="Arial"/>
          <w:sz w:val="20"/>
          <w:szCs w:val="20"/>
        </w:rPr>
        <w:t xml:space="preserve"> health, agriculture, food and</w:t>
      </w:r>
      <w:r w:rsidR="4872E252" w:rsidRPr="009A2966">
        <w:rPr>
          <w:rFonts w:ascii="Arial" w:eastAsia="Arial" w:hAnsi="Arial" w:cs="Arial"/>
          <w:sz w:val="20"/>
          <w:szCs w:val="20"/>
        </w:rPr>
        <w:t xml:space="preserve"> environment. </w:t>
      </w:r>
      <w:r w:rsidR="001E2BDC" w:rsidRPr="009A2966">
        <w:rPr>
          <w:rFonts w:ascii="Arial" w:eastAsia="Arial" w:hAnsi="Arial" w:cs="Arial"/>
          <w:sz w:val="20"/>
          <w:szCs w:val="20"/>
        </w:rPr>
        <w:t xml:space="preserve">More specifically, it deals with all aspects related to specialized metabolism and metabolites coming from the </w:t>
      </w:r>
      <w:r w:rsidR="00713817" w:rsidRPr="009A2966">
        <w:rPr>
          <w:rFonts w:ascii="Arial" w:eastAsia="Arial" w:hAnsi="Arial" w:cs="Arial"/>
          <w:sz w:val="20"/>
          <w:szCs w:val="20"/>
        </w:rPr>
        <w:t xml:space="preserve">biodiversity of </w:t>
      </w:r>
      <w:r w:rsidR="001E2BDC" w:rsidRPr="009A2966">
        <w:rPr>
          <w:rFonts w:ascii="Arial" w:eastAsia="Arial" w:hAnsi="Arial" w:cs="Arial"/>
          <w:sz w:val="20"/>
          <w:szCs w:val="20"/>
        </w:rPr>
        <w:t>living</w:t>
      </w:r>
      <w:r w:rsidR="00713817" w:rsidRPr="009A2966">
        <w:rPr>
          <w:rFonts w:ascii="Arial" w:eastAsia="Arial" w:hAnsi="Arial" w:cs="Arial"/>
          <w:sz w:val="20"/>
          <w:szCs w:val="20"/>
        </w:rPr>
        <w:t xml:space="preserve"> systems (animals, plants, microorganisms, etc..)</w:t>
      </w:r>
      <w:r w:rsidR="001E2BDC" w:rsidRPr="009A2966">
        <w:rPr>
          <w:rFonts w:ascii="Arial" w:eastAsia="Arial" w:hAnsi="Arial" w:cs="Arial"/>
          <w:sz w:val="20"/>
          <w:szCs w:val="20"/>
        </w:rPr>
        <w:t xml:space="preserve">. </w:t>
      </w:r>
      <w:r w:rsidR="4872E252" w:rsidRPr="009A2966">
        <w:rPr>
          <w:rFonts w:ascii="Arial" w:eastAsia="Arial" w:hAnsi="Arial" w:cs="Arial"/>
          <w:sz w:val="20"/>
          <w:szCs w:val="20"/>
        </w:rPr>
        <w:t xml:space="preserve">The program brings together </w:t>
      </w:r>
      <w:r w:rsidR="3B8C71C4" w:rsidRPr="009A2966">
        <w:rPr>
          <w:rFonts w:ascii="Arial" w:eastAsia="Arial" w:hAnsi="Arial" w:cs="Arial"/>
          <w:sz w:val="20"/>
          <w:szCs w:val="20"/>
        </w:rPr>
        <w:t xml:space="preserve">international level </w:t>
      </w:r>
      <w:r w:rsidR="4872E252" w:rsidRPr="009A2966">
        <w:rPr>
          <w:rFonts w:ascii="Arial" w:eastAsia="Arial" w:hAnsi="Arial" w:cs="Arial"/>
          <w:sz w:val="20"/>
          <w:szCs w:val="20"/>
        </w:rPr>
        <w:t xml:space="preserve">research teams </w:t>
      </w:r>
      <w:r w:rsidR="39F0A163" w:rsidRPr="009A2966">
        <w:rPr>
          <w:rFonts w:ascii="Arial" w:eastAsia="Arial" w:hAnsi="Arial" w:cs="Arial"/>
          <w:sz w:val="20"/>
          <w:szCs w:val="20"/>
        </w:rPr>
        <w:t xml:space="preserve">belonging to </w:t>
      </w:r>
      <w:r w:rsidR="00FB6F07" w:rsidRPr="009A2966">
        <w:rPr>
          <w:rFonts w:ascii="Arial" w:eastAsia="Arial" w:hAnsi="Arial" w:cs="Arial"/>
          <w:sz w:val="20"/>
          <w:szCs w:val="20"/>
        </w:rPr>
        <w:t xml:space="preserve">five </w:t>
      </w:r>
      <w:r w:rsidR="002844DA" w:rsidRPr="009A2966">
        <w:rPr>
          <w:rFonts w:ascii="Arial" w:eastAsia="Arial" w:hAnsi="Arial" w:cs="Arial"/>
          <w:sz w:val="20"/>
          <w:szCs w:val="20"/>
        </w:rPr>
        <w:t xml:space="preserve">different </w:t>
      </w:r>
      <w:r w:rsidR="39F0A163" w:rsidRPr="009A2966">
        <w:rPr>
          <w:rFonts w:ascii="Arial" w:eastAsia="Arial" w:hAnsi="Arial" w:cs="Arial"/>
          <w:sz w:val="20"/>
          <w:szCs w:val="20"/>
        </w:rPr>
        <w:t xml:space="preserve">Graduate Schools and </w:t>
      </w:r>
      <w:r w:rsidR="4872E252" w:rsidRPr="009A2966">
        <w:rPr>
          <w:rFonts w:ascii="Arial" w:eastAsia="Arial" w:hAnsi="Arial" w:cs="Arial"/>
          <w:sz w:val="20"/>
          <w:szCs w:val="20"/>
        </w:rPr>
        <w:t>having recognize</w:t>
      </w:r>
      <w:r w:rsidR="4BAA8314" w:rsidRPr="009A2966">
        <w:rPr>
          <w:rFonts w:ascii="Arial" w:eastAsia="Arial" w:hAnsi="Arial" w:cs="Arial"/>
          <w:sz w:val="20"/>
          <w:szCs w:val="20"/>
        </w:rPr>
        <w:t>d</w:t>
      </w:r>
      <w:r w:rsidR="4872E252" w:rsidRPr="009A2966">
        <w:rPr>
          <w:rFonts w:ascii="Arial" w:eastAsia="Arial" w:hAnsi="Arial" w:cs="Arial"/>
          <w:sz w:val="20"/>
          <w:szCs w:val="20"/>
        </w:rPr>
        <w:t xml:space="preserve"> expertise</w:t>
      </w:r>
      <w:r w:rsidR="603266ED" w:rsidRPr="009A2966">
        <w:rPr>
          <w:rFonts w:ascii="Arial" w:eastAsia="Arial" w:hAnsi="Arial" w:cs="Arial"/>
          <w:sz w:val="20"/>
          <w:szCs w:val="20"/>
        </w:rPr>
        <w:t xml:space="preserve"> with the aim of </w:t>
      </w:r>
      <w:r w:rsidR="6CB1653E" w:rsidRPr="009A2966">
        <w:rPr>
          <w:rFonts w:ascii="Arial" w:eastAsia="Arial" w:hAnsi="Arial" w:cs="Arial"/>
          <w:sz w:val="20"/>
          <w:szCs w:val="20"/>
        </w:rPr>
        <w:t xml:space="preserve">stimulating interdisciplinary collaborations of high added value. </w:t>
      </w:r>
      <w:r w:rsidRPr="00B3597D">
        <w:rPr>
          <w:rFonts w:ascii="Arial" w:eastAsia="Arial" w:hAnsi="Arial" w:cs="Arial"/>
          <w:b/>
          <w:bCs/>
          <w:color w:val="77245D"/>
          <w:sz w:val="20"/>
          <w:szCs w:val="20"/>
        </w:rPr>
        <w:t>METABIODIVEX</w:t>
      </w:r>
      <w:r w:rsidR="009A2966">
        <w:rPr>
          <w:rFonts w:ascii="Arial" w:eastAsia="Arial" w:hAnsi="Arial" w:cs="Arial"/>
          <w:sz w:val="20"/>
          <w:szCs w:val="20"/>
        </w:rPr>
        <w:t>-</w:t>
      </w:r>
      <w:r w:rsidR="002844DA" w:rsidRPr="009A2966">
        <w:rPr>
          <w:rFonts w:ascii="Arial" w:eastAsia="Arial" w:hAnsi="Arial" w:cs="Arial"/>
          <w:sz w:val="20"/>
          <w:szCs w:val="20"/>
        </w:rPr>
        <w:t>associated Graduate Schools</w:t>
      </w:r>
      <w:r w:rsidR="00FB6F07" w:rsidRPr="009A2966">
        <w:rPr>
          <w:rFonts w:ascii="Arial" w:eastAsia="Arial" w:hAnsi="Arial" w:cs="Arial"/>
          <w:sz w:val="20"/>
          <w:szCs w:val="20"/>
        </w:rPr>
        <w:t xml:space="preserve"> </w:t>
      </w:r>
      <w:r w:rsidR="002844DA" w:rsidRPr="009A2966">
        <w:rPr>
          <w:rFonts w:ascii="Arial" w:eastAsia="Arial" w:hAnsi="Arial" w:cs="Arial"/>
          <w:sz w:val="20"/>
          <w:szCs w:val="20"/>
        </w:rPr>
        <w:t xml:space="preserve">are </w:t>
      </w:r>
      <w:r w:rsidR="00FB6F07" w:rsidRPr="009A2966">
        <w:rPr>
          <w:rFonts w:ascii="Arial" w:eastAsia="Arial" w:hAnsi="Arial" w:cs="Arial"/>
          <w:sz w:val="20"/>
          <w:szCs w:val="20"/>
        </w:rPr>
        <w:t>Health and Drug Sciences (</w:t>
      </w:r>
      <w:proofErr w:type="spellStart"/>
      <w:r w:rsidR="00FB6F07" w:rsidRPr="009A2966">
        <w:rPr>
          <w:rFonts w:ascii="Arial" w:eastAsia="Arial" w:hAnsi="Arial" w:cs="Arial"/>
          <w:sz w:val="20"/>
          <w:szCs w:val="20"/>
        </w:rPr>
        <w:t>HeaDS</w:t>
      </w:r>
      <w:proofErr w:type="spellEnd"/>
      <w:r w:rsidR="00FB6F07" w:rsidRPr="009A296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FB6F07" w:rsidRPr="009A2966">
        <w:rPr>
          <w:rFonts w:ascii="Arial" w:eastAsia="Arial" w:hAnsi="Arial" w:cs="Arial"/>
          <w:sz w:val="20"/>
          <w:szCs w:val="20"/>
        </w:rPr>
        <w:t>Biosphera</w:t>
      </w:r>
      <w:proofErr w:type="spellEnd"/>
      <w:r w:rsidR="00FB6F07" w:rsidRPr="009A2966">
        <w:rPr>
          <w:rFonts w:ascii="Arial" w:eastAsia="Arial" w:hAnsi="Arial" w:cs="Arial"/>
          <w:sz w:val="20"/>
          <w:szCs w:val="20"/>
        </w:rPr>
        <w:t>, Chemistry, Life Science and Health (LSH) and Computer Sciences</w:t>
      </w:r>
      <w:r w:rsidR="002844DA" w:rsidRPr="009A2966">
        <w:rPr>
          <w:rFonts w:ascii="Arial" w:eastAsia="Arial" w:hAnsi="Arial" w:cs="Arial"/>
          <w:sz w:val="20"/>
          <w:szCs w:val="20"/>
        </w:rPr>
        <w:t>.</w:t>
      </w:r>
      <w:r w:rsidR="00FB6F07" w:rsidRPr="009A2966">
        <w:rPr>
          <w:rFonts w:ascii="Arial" w:eastAsia="Arial" w:hAnsi="Arial" w:cs="Arial"/>
          <w:sz w:val="20"/>
          <w:szCs w:val="20"/>
        </w:rPr>
        <w:t xml:space="preserve"> </w:t>
      </w:r>
      <w:r w:rsidR="6CB1653E" w:rsidRPr="009A2966">
        <w:rPr>
          <w:rFonts w:ascii="Arial" w:eastAsia="Arial" w:hAnsi="Arial" w:cs="Arial"/>
          <w:sz w:val="20"/>
          <w:szCs w:val="20"/>
        </w:rPr>
        <w:t xml:space="preserve">The program </w:t>
      </w:r>
      <w:r w:rsidR="002844DA" w:rsidRPr="009A2966">
        <w:rPr>
          <w:rFonts w:ascii="Arial" w:eastAsia="Arial" w:hAnsi="Arial" w:cs="Arial"/>
          <w:sz w:val="20"/>
          <w:szCs w:val="20"/>
        </w:rPr>
        <w:t>is divided in three axes: academic research, research innovation and formation. In frame with th</w:t>
      </w:r>
      <w:r w:rsidR="007B3495" w:rsidRPr="009A2966">
        <w:rPr>
          <w:rFonts w:ascii="Arial" w:eastAsia="Arial" w:hAnsi="Arial" w:cs="Arial"/>
          <w:sz w:val="20"/>
          <w:szCs w:val="20"/>
        </w:rPr>
        <w:t>e last a</w:t>
      </w:r>
      <w:r w:rsidR="002844DA" w:rsidRPr="009A2966">
        <w:rPr>
          <w:rFonts w:ascii="Arial" w:eastAsia="Arial" w:hAnsi="Arial" w:cs="Arial"/>
          <w:sz w:val="20"/>
          <w:szCs w:val="20"/>
        </w:rPr>
        <w:t>x</w:t>
      </w:r>
      <w:r w:rsidR="007B3495" w:rsidRPr="009A2966">
        <w:rPr>
          <w:rFonts w:ascii="Arial" w:eastAsia="Arial" w:hAnsi="Arial" w:cs="Arial"/>
          <w:sz w:val="20"/>
          <w:szCs w:val="20"/>
        </w:rPr>
        <w:t>is</w:t>
      </w:r>
      <w:r w:rsidR="002844DA" w:rsidRPr="009A2966">
        <w:rPr>
          <w:rFonts w:ascii="Arial" w:eastAsia="Arial" w:hAnsi="Arial" w:cs="Arial"/>
          <w:sz w:val="20"/>
          <w:szCs w:val="20"/>
        </w:rPr>
        <w:t xml:space="preserve">, </w:t>
      </w:r>
      <w:r w:rsidR="007B3495" w:rsidRPr="009A2966">
        <w:rPr>
          <w:rFonts w:ascii="Arial" w:eastAsia="Arial" w:hAnsi="Arial" w:cs="Arial"/>
          <w:sz w:val="20"/>
          <w:szCs w:val="20"/>
        </w:rPr>
        <w:t>Metabiodivex</w:t>
      </w:r>
      <w:r w:rsidR="002844DA" w:rsidRPr="009A2966">
        <w:rPr>
          <w:rFonts w:ascii="Arial" w:eastAsia="Arial" w:hAnsi="Arial" w:cs="Arial"/>
          <w:sz w:val="20"/>
          <w:szCs w:val="20"/>
        </w:rPr>
        <w:t xml:space="preserve"> </w:t>
      </w:r>
      <w:r w:rsidR="1AABCE86" w:rsidRPr="009A2966">
        <w:rPr>
          <w:rFonts w:ascii="Arial" w:eastAsia="Arial" w:hAnsi="Arial" w:cs="Arial"/>
          <w:sz w:val="20"/>
          <w:szCs w:val="20"/>
        </w:rPr>
        <w:t xml:space="preserve">will promote new </w:t>
      </w:r>
      <w:r w:rsidR="000E4D7C" w:rsidRPr="009A2966">
        <w:rPr>
          <w:rFonts w:ascii="Arial" w:eastAsia="Arial" w:hAnsi="Arial" w:cs="Arial"/>
          <w:sz w:val="20"/>
          <w:szCs w:val="20"/>
        </w:rPr>
        <w:t xml:space="preserve">formation </w:t>
      </w:r>
      <w:r w:rsidR="04E79F03" w:rsidRPr="009A2966">
        <w:rPr>
          <w:rFonts w:ascii="Arial" w:eastAsia="Arial" w:hAnsi="Arial" w:cs="Arial"/>
          <w:sz w:val="20"/>
          <w:szCs w:val="20"/>
        </w:rPr>
        <w:t>programs</w:t>
      </w:r>
      <w:r w:rsidR="007B3495" w:rsidRPr="009A2966">
        <w:rPr>
          <w:rFonts w:ascii="Arial" w:eastAsia="Arial" w:hAnsi="Arial" w:cs="Arial"/>
          <w:sz w:val="20"/>
          <w:szCs w:val="20"/>
        </w:rPr>
        <w:t xml:space="preserve"> and support Master internships for </w:t>
      </w:r>
      <w:r w:rsidR="00713817" w:rsidRPr="009A2966">
        <w:rPr>
          <w:rFonts w:ascii="Arial" w:eastAsia="Arial" w:hAnsi="Arial" w:cs="Arial"/>
          <w:sz w:val="20"/>
          <w:szCs w:val="20"/>
        </w:rPr>
        <w:t xml:space="preserve">any </w:t>
      </w:r>
      <w:r w:rsidR="007B3495" w:rsidRPr="009A2966">
        <w:rPr>
          <w:rFonts w:ascii="Arial" w:eastAsia="Arial" w:hAnsi="Arial" w:cs="Arial"/>
          <w:sz w:val="20"/>
          <w:szCs w:val="20"/>
        </w:rPr>
        <w:t>research</w:t>
      </w:r>
      <w:r w:rsidR="00713817" w:rsidRPr="009A2966">
        <w:rPr>
          <w:rFonts w:ascii="Arial" w:eastAsia="Arial" w:hAnsi="Arial" w:cs="Arial"/>
          <w:sz w:val="20"/>
          <w:szCs w:val="20"/>
        </w:rPr>
        <w:t xml:space="preserve"> teams</w:t>
      </w:r>
      <w:r w:rsidR="04E79F03" w:rsidRPr="009A2966">
        <w:rPr>
          <w:rFonts w:ascii="Arial" w:eastAsia="Arial" w:hAnsi="Arial" w:cs="Arial"/>
          <w:sz w:val="20"/>
          <w:szCs w:val="20"/>
        </w:rPr>
        <w:t xml:space="preserve"> </w:t>
      </w:r>
      <w:r w:rsidR="007B3495" w:rsidRPr="009A2966">
        <w:rPr>
          <w:rFonts w:ascii="Arial" w:eastAsia="Arial" w:hAnsi="Arial" w:cs="Arial"/>
          <w:sz w:val="20"/>
          <w:szCs w:val="20"/>
        </w:rPr>
        <w:t xml:space="preserve">of the aforementioned </w:t>
      </w:r>
      <w:r w:rsidR="00713817" w:rsidRPr="009A2966">
        <w:rPr>
          <w:rFonts w:ascii="Arial" w:eastAsia="Arial" w:hAnsi="Arial" w:cs="Arial"/>
          <w:sz w:val="20"/>
          <w:szCs w:val="20"/>
        </w:rPr>
        <w:t>G</w:t>
      </w:r>
      <w:r w:rsidR="007B3495" w:rsidRPr="009A2966">
        <w:rPr>
          <w:rFonts w:ascii="Arial" w:eastAsia="Arial" w:hAnsi="Arial" w:cs="Arial"/>
          <w:sz w:val="20"/>
          <w:szCs w:val="20"/>
        </w:rPr>
        <w:t>raduate School</w:t>
      </w:r>
      <w:r w:rsidR="00713817" w:rsidRPr="009A2966">
        <w:rPr>
          <w:rFonts w:ascii="Arial" w:eastAsia="Arial" w:hAnsi="Arial" w:cs="Arial"/>
          <w:sz w:val="20"/>
          <w:szCs w:val="20"/>
        </w:rPr>
        <w:t>s</w:t>
      </w:r>
      <w:r w:rsidR="007B3495" w:rsidRPr="009A2966">
        <w:rPr>
          <w:rFonts w:ascii="Arial" w:eastAsia="Arial" w:hAnsi="Arial" w:cs="Arial"/>
          <w:sz w:val="20"/>
          <w:szCs w:val="20"/>
        </w:rPr>
        <w:t>.</w:t>
      </w:r>
    </w:p>
    <w:p w14:paraId="5D35E047" w14:textId="77777777" w:rsidR="6A3A81FD" w:rsidRPr="009A2966" w:rsidRDefault="6A3A81FD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76E9E9FE" w14:textId="3E34B57D" w:rsidR="0FF9C063" w:rsidRPr="009A2966" w:rsidRDefault="00C41614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Scope of the call</w:t>
      </w:r>
      <w:r w:rsidR="0FF9C063" w:rsidRPr="009A2966">
        <w:rPr>
          <w:rFonts w:ascii="Arial" w:eastAsia="Arial" w:hAnsi="Arial" w:cs="Arial"/>
          <w:b/>
          <w:bCs/>
          <w:sz w:val="20"/>
          <w:szCs w:val="20"/>
        </w:rPr>
        <w:t xml:space="preserve">: </w:t>
      </w:r>
    </w:p>
    <w:p w14:paraId="06C2AC30" w14:textId="29EABE1F" w:rsidR="0FF9C063" w:rsidRPr="009A2966" w:rsidRDefault="00702447" w:rsidP="006C3A66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3597D">
        <w:rPr>
          <w:rFonts w:ascii="Arial" w:eastAsia="Arial" w:hAnsi="Arial" w:cs="Arial"/>
          <w:b/>
          <w:bCs/>
          <w:color w:val="77245D"/>
          <w:sz w:val="20"/>
          <w:szCs w:val="20"/>
        </w:rPr>
        <w:t>METABIODIVEX</w:t>
      </w:r>
      <w:r w:rsidR="0FF9C063" w:rsidRPr="009A2966">
        <w:rPr>
          <w:rFonts w:ascii="Arial" w:eastAsia="Arial" w:hAnsi="Arial" w:cs="Arial"/>
          <w:sz w:val="20"/>
          <w:szCs w:val="20"/>
        </w:rPr>
        <w:t xml:space="preserve"> </w:t>
      </w:r>
      <w:r w:rsidR="000E4D7C" w:rsidRPr="009A2966">
        <w:rPr>
          <w:rFonts w:ascii="Arial" w:eastAsia="Arial" w:hAnsi="Arial" w:cs="Arial"/>
          <w:sz w:val="20"/>
          <w:szCs w:val="20"/>
        </w:rPr>
        <w:t xml:space="preserve">will </w:t>
      </w:r>
      <w:r w:rsidR="0FF9C063" w:rsidRPr="009A2966">
        <w:rPr>
          <w:rFonts w:ascii="Arial" w:eastAsia="Arial" w:hAnsi="Arial" w:cs="Arial"/>
          <w:sz w:val="20"/>
          <w:szCs w:val="20"/>
        </w:rPr>
        <w:t xml:space="preserve">support </w:t>
      </w:r>
      <w:r w:rsidR="000E4D7C" w:rsidRPr="009A2966">
        <w:rPr>
          <w:rFonts w:ascii="Arial" w:eastAsia="Arial" w:hAnsi="Arial" w:cs="Arial"/>
          <w:sz w:val="20"/>
          <w:szCs w:val="20"/>
        </w:rPr>
        <w:t xml:space="preserve">Master 1 and Master 2 </w:t>
      </w:r>
      <w:r w:rsidR="0FF9C063" w:rsidRPr="009A2966">
        <w:rPr>
          <w:rFonts w:ascii="Arial" w:eastAsia="Arial" w:hAnsi="Arial" w:cs="Arial"/>
          <w:sz w:val="20"/>
          <w:szCs w:val="20"/>
        </w:rPr>
        <w:t>internships</w:t>
      </w:r>
      <w:r w:rsidR="008F34C7">
        <w:rPr>
          <w:rFonts w:ascii="Arial" w:eastAsia="Arial" w:hAnsi="Arial" w:cs="Arial"/>
          <w:sz w:val="20"/>
          <w:szCs w:val="20"/>
        </w:rPr>
        <w:t xml:space="preserve"> in the UPSaclay perimeter</w:t>
      </w:r>
      <w:r w:rsidR="000E4D7C" w:rsidRPr="009A2966">
        <w:rPr>
          <w:rFonts w:ascii="Arial" w:eastAsia="Arial" w:hAnsi="Arial" w:cs="Arial"/>
          <w:sz w:val="20"/>
          <w:szCs w:val="20"/>
        </w:rPr>
        <w:t>, as well as</w:t>
      </w:r>
      <w:r w:rsidR="009A2966" w:rsidRPr="009A2966">
        <w:rPr>
          <w:rFonts w:ascii="Arial" w:eastAsia="Arial" w:hAnsi="Arial" w:cs="Arial"/>
          <w:sz w:val="20"/>
          <w:szCs w:val="20"/>
        </w:rPr>
        <w:t xml:space="preserve"> </w:t>
      </w:r>
      <w:r w:rsidR="0FF9C063" w:rsidRPr="009A2966">
        <w:rPr>
          <w:rFonts w:ascii="Arial" w:eastAsia="Arial" w:hAnsi="Arial" w:cs="Arial"/>
          <w:sz w:val="20"/>
          <w:szCs w:val="20"/>
        </w:rPr>
        <w:t xml:space="preserve">engineering school </w:t>
      </w:r>
      <w:r w:rsidR="0FF9C063" w:rsidRPr="00C41614">
        <w:rPr>
          <w:rFonts w:ascii="Arial" w:eastAsia="Arial" w:hAnsi="Arial" w:cs="Arial"/>
          <w:sz w:val="20"/>
          <w:szCs w:val="20"/>
        </w:rPr>
        <w:t>internships</w:t>
      </w:r>
      <w:r w:rsidR="000E4D7C" w:rsidRPr="00C41614">
        <w:rPr>
          <w:rFonts w:ascii="Arial" w:eastAsia="Arial" w:hAnsi="Arial" w:cs="Arial"/>
          <w:sz w:val="20"/>
          <w:szCs w:val="20"/>
        </w:rPr>
        <w:t xml:space="preserve"> equivalent to M1 and M2 levels, when they are</w:t>
      </w:r>
      <w:r w:rsidR="0FF9C063" w:rsidRPr="00C41614">
        <w:rPr>
          <w:rFonts w:ascii="Arial" w:eastAsia="Arial" w:hAnsi="Arial" w:cs="Arial"/>
          <w:sz w:val="20"/>
          <w:szCs w:val="20"/>
        </w:rPr>
        <w:t xml:space="preserve"> relevant to </w:t>
      </w:r>
      <w:r w:rsidR="00DB2E46" w:rsidRPr="00C41614">
        <w:rPr>
          <w:rFonts w:ascii="Arial" w:eastAsia="Arial" w:hAnsi="Arial" w:cs="Arial"/>
          <w:sz w:val="20"/>
          <w:szCs w:val="20"/>
        </w:rPr>
        <w:t xml:space="preserve">the </w:t>
      </w:r>
      <w:r w:rsidR="00FF0B8B" w:rsidRPr="00C41614">
        <w:rPr>
          <w:rFonts w:ascii="Arial" w:eastAsia="Arial" w:hAnsi="Arial" w:cs="Arial"/>
          <w:color w:val="77245D"/>
          <w:sz w:val="20"/>
          <w:szCs w:val="20"/>
        </w:rPr>
        <w:t>METABIODIVEX</w:t>
      </w:r>
      <w:r w:rsidR="00DB2E46" w:rsidRPr="00C41614">
        <w:rPr>
          <w:rFonts w:ascii="Arial" w:eastAsia="Arial" w:hAnsi="Arial" w:cs="Arial"/>
          <w:sz w:val="20"/>
          <w:szCs w:val="20"/>
        </w:rPr>
        <w:t xml:space="preserve"> program</w:t>
      </w:r>
      <w:r w:rsidR="0FF9C063" w:rsidRPr="008F34C7">
        <w:rPr>
          <w:rFonts w:ascii="Arial" w:eastAsia="Arial" w:hAnsi="Arial" w:cs="Arial"/>
          <w:sz w:val="20"/>
          <w:szCs w:val="20"/>
        </w:rPr>
        <w:t xml:space="preserve">. </w:t>
      </w:r>
      <w:r w:rsidR="000E4D7C" w:rsidRPr="008F34C7">
        <w:rPr>
          <w:rFonts w:ascii="Arial" w:eastAsia="Arial" w:hAnsi="Arial" w:cs="Arial"/>
          <w:sz w:val="20"/>
          <w:szCs w:val="20"/>
        </w:rPr>
        <w:t>P</w:t>
      </w:r>
      <w:r w:rsidR="0FF9C063" w:rsidRPr="008F34C7">
        <w:rPr>
          <w:rFonts w:ascii="Arial" w:eastAsia="Arial" w:hAnsi="Arial" w:cs="Arial"/>
          <w:sz w:val="20"/>
          <w:szCs w:val="20"/>
        </w:rPr>
        <w:t>ro</w:t>
      </w:r>
      <w:r w:rsidR="000E4D7C" w:rsidRPr="008F34C7">
        <w:rPr>
          <w:rFonts w:ascii="Arial" w:eastAsia="Arial" w:hAnsi="Arial" w:cs="Arial"/>
          <w:sz w:val="20"/>
          <w:szCs w:val="20"/>
        </w:rPr>
        <w:t>posal</w:t>
      </w:r>
      <w:r w:rsidR="009A2966" w:rsidRPr="008F34C7">
        <w:rPr>
          <w:rFonts w:ascii="Arial" w:eastAsia="Arial" w:hAnsi="Arial" w:cs="Arial"/>
          <w:sz w:val="20"/>
          <w:szCs w:val="20"/>
        </w:rPr>
        <w:t>s</w:t>
      </w:r>
      <w:r w:rsidR="0FF9C063" w:rsidRPr="008F34C7">
        <w:rPr>
          <w:rFonts w:ascii="Arial" w:eastAsia="Arial" w:hAnsi="Arial" w:cs="Arial"/>
          <w:sz w:val="20"/>
          <w:szCs w:val="20"/>
        </w:rPr>
        <w:t xml:space="preserve"> </w:t>
      </w:r>
      <w:r w:rsidR="00C41614" w:rsidRPr="008F34C7">
        <w:rPr>
          <w:rFonts w:ascii="Arial" w:eastAsia="Arial" w:hAnsi="Arial" w:cs="Arial"/>
          <w:sz w:val="20"/>
          <w:szCs w:val="20"/>
        </w:rPr>
        <w:t xml:space="preserve">must </w:t>
      </w:r>
      <w:r w:rsidR="0FF9C063" w:rsidRPr="008F34C7">
        <w:rPr>
          <w:rFonts w:ascii="Arial" w:eastAsia="Arial" w:hAnsi="Arial" w:cs="Arial"/>
          <w:sz w:val="20"/>
          <w:szCs w:val="20"/>
        </w:rPr>
        <w:t>involv</w:t>
      </w:r>
      <w:r w:rsidR="00C41614" w:rsidRPr="008F34C7">
        <w:rPr>
          <w:rFonts w:ascii="Arial" w:eastAsia="Arial" w:hAnsi="Arial" w:cs="Arial"/>
          <w:sz w:val="20"/>
          <w:szCs w:val="20"/>
        </w:rPr>
        <w:t>e</w:t>
      </w:r>
      <w:r w:rsidR="0FF9C063" w:rsidRPr="008F34C7">
        <w:rPr>
          <w:rFonts w:ascii="Arial" w:eastAsia="Arial" w:hAnsi="Arial" w:cs="Arial"/>
          <w:sz w:val="20"/>
          <w:szCs w:val="20"/>
        </w:rPr>
        <w:t xml:space="preserve"> collaboration between at least 2 UPSaclay member</w:t>
      </w:r>
      <w:r w:rsidR="008F34C7" w:rsidRPr="008F34C7">
        <w:rPr>
          <w:rFonts w:ascii="Arial" w:eastAsia="Arial" w:hAnsi="Arial" w:cs="Arial"/>
          <w:sz w:val="20"/>
          <w:szCs w:val="20"/>
        </w:rPr>
        <w:t xml:space="preserve"> laboratories</w:t>
      </w:r>
      <w:r w:rsidR="0FF9C063" w:rsidRPr="008F34C7">
        <w:rPr>
          <w:rFonts w:ascii="Arial" w:eastAsia="Arial" w:hAnsi="Arial" w:cs="Arial"/>
          <w:sz w:val="20"/>
          <w:szCs w:val="20"/>
        </w:rPr>
        <w:t xml:space="preserve"> with complementary disciplines or expertise</w:t>
      </w:r>
      <w:r w:rsidR="00DB2E46" w:rsidRPr="008F34C7">
        <w:rPr>
          <w:rFonts w:ascii="Arial" w:eastAsia="Arial" w:hAnsi="Arial" w:cs="Arial"/>
          <w:sz w:val="20"/>
          <w:szCs w:val="20"/>
        </w:rPr>
        <w:t>.</w:t>
      </w:r>
      <w:r w:rsidR="0FF9C063" w:rsidRPr="008F34C7">
        <w:rPr>
          <w:rFonts w:ascii="Arial" w:eastAsia="Arial" w:hAnsi="Arial" w:cs="Arial"/>
          <w:sz w:val="20"/>
          <w:szCs w:val="20"/>
        </w:rPr>
        <w:t xml:space="preserve"> Technological </w:t>
      </w:r>
      <w:r w:rsidR="0FF9C063" w:rsidRPr="009A2966">
        <w:rPr>
          <w:rFonts w:ascii="Arial" w:eastAsia="Arial" w:hAnsi="Arial" w:cs="Arial"/>
          <w:sz w:val="20"/>
          <w:szCs w:val="20"/>
        </w:rPr>
        <w:t xml:space="preserve">platforms </w:t>
      </w:r>
      <w:r w:rsidR="000E4D7C" w:rsidRPr="009A2966">
        <w:rPr>
          <w:rFonts w:ascii="Arial" w:eastAsia="Arial" w:hAnsi="Arial" w:cs="Arial"/>
          <w:sz w:val="20"/>
          <w:szCs w:val="20"/>
        </w:rPr>
        <w:t>will not</w:t>
      </w:r>
      <w:r w:rsidR="0FF9C063" w:rsidRPr="009A2966">
        <w:rPr>
          <w:rFonts w:ascii="Arial" w:eastAsia="Arial" w:hAnsi="Arial" w:cs="Arial"/>
          <w:sz w:val="20"/>
          <w:szCs w:val="20"/>
        </w:rPr>
        <w:t xml:space="preserve"> be considered as hosting partners.</w:t>
      </w:r>
    </w:p>
    <w:p w14:paraId="75546B1A" w14:textId="77777777" w:rsidR="6A3A81FD" w:rsidRPr="009A2966" w:rsidRDefault="6A3A81FD" w:rsidP="006C3A66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29DB117" w14:textId="70DBF07D" w:rsidR="0FF9C063" w:rsidRPr="009A2966" w:rsidRDefault="0FF9C063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Internships duration: </w:t>
      </w:r>
    </w:p>
    <w:p w14:paraId="369FA7E2" w14:textId="7FB4B2A3" w:rsidR="2294A14B" w:rsidRPr="009A2966" w:rsidRDefault="00834DE0" w:rsidP="006C3A66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sz w:val="20"/>
          <w:szCs w:val="20"/>
        </w:rPr>
        <w:t xml:space="preserve">To be funded by </w:t>
      </w:r>
      <w:r w:rsidR="00B83A37" w:rsidRPr="00B3597D">
        <w:rPr>
          <w:rFonts w:ascii="Arial" w:eastAsia="Arial" w:hAnsi="Arial" w:cs="Arial"/>
          <w:b/>
          <w:bCs/>
          <w:color w:val="77245D"/>
          <w:sz w:val="20"/>
          <w:szCs w:val="20"/>
        </w:rPr>
        <w:t>METABIODIVEX</w:t>
      </w:r>
      <w:r w:rsidRPr="009A2966">
        <w:rPr>
          <w:rFonts w:ascii="Arial" w:eastAsia="Arial" w:hAnsi="Arial" w:cs="Arial"/>
          <w:sz w:val="20"/>
          <w:szCs w:val="20"/>
        </w:rPr>
        <w:t>, M1 internship should last longer tha</w:t>
      </w:r>
      <w:r w:rsidR="00E14C42" w:rsidRPr="009A2966">
        <w:rPr>
          <w:rFonts w:ascii="Arial" w:eastAsia="Arial" w:hAnsi="Arial" w:cs="Arial"/>
          <w:sz w:val="20"/>
          <w:szCs w:val="20"/>
        </w:rPr>
        <w:t>n</w:t>
      </w:r>
      <w:r w:rsidR="0066327E" w:rsidRPr="009A2966">
        <w:rPr>
          <w:rFonts w:ascii="Arial" w:eastAsia="Arial" w:hAnsi="Arial" w:cs="Arial"/>
          <w:sz w:val="20"/>
          <w:szCs w:val="20"/>
        </w:rPr>
        <w:t xml:space="preserve"> </w:t>
      </w:r>
      <w:r w:rsidR="16CFD8C7" w:rsidRPr="009A2966">
        <w:rPr>
          <w:rFonts w:ascii="Arial" w:eastAsia="Arial" w:hAnsi="Arial" w:cs="Arial"/>
          <w:sz w:val="20"/>
          <w:szCs w:val="20"/>
        </w:rPr>
        <w:t>2 months, (</w:t>
      </w:r>
      <w:proofErr w:type="spellStart"/>
      <w:r w:rsidR="009A2966" w:rsidRPr="009919AD">
        <w:rPr>
          <w:rFonts w:ascii="Arial" w:eastAsia="Arial" w:hAnsi="Arial" w:cs="Arial"/>
          <w:i/>
          <w:iCs/>
          <w:sz w:val="20"/>
          <w:szCs w:val="20"/>
        </w:rPr>
        <w:t>i</w:t>
      </w:r>
      <w:proofErr w:type="spellEnd"/>
      <w:r w:rsidR="009A2966" w:rsidRPr="009919AD">
        <w:rPr>
          <w:rFonts w:ascii="Arial" w:eastAsia="Arial" w:hAnsi="Arial" w:cs="Arial"/>
          <w:i/>
          <w:iCs/>
          <w:sz w:val="20"/>
          <w:szCs w:val="20"/>
        </w:rPr>
        <w:t xml:space="preserve">. e. </w:t>
      </w:r>
      <w:r w:rsidRPr="009A2966">
        <w:rPr>
          <w:rFonts w:ascii="Arial" w:eastAsia="Arial" w:hAnsi="Arial" w:cs="Arial"/>
          <w:sz w:val="20"/>
          <w:szCs w:val="20"/>
        </w:rPr>
        <w:t>more than 40</w:t>
      </w:r>
      <w:r w:rsidR="0066327E" w:rsidRPr="009A2966">
        <w:rPr>
          <w:rFonts w:ascii="Arial" w:eastAsia="Arial" w:hAnsi="Arial" w:cs="Arial"/>
          <w:sz w:val="20"/>
          <w:szCs w:val="20"/>
        </w:rPr>
        <w:t xml:space="preserve"> </w:t>
      </w:r>
      <w:r w:rsidR="114046BC" w:rsidRPr="009A2966">
        <w:rPr>
          <w:rFonts w:ascii="Arial" w:eastAsia="Arial" w:hAnsi="Arial" w:cs="Arial"/>
          <w:sz w:val="20"/>
          <w:szCs w:val="20"/>
        </w:rPr>
        <w:t xml:space="preserve">working </w:t>
      </w:r>
      <w:r w:rsidR="6673BC2A" w:rsidRPr="009A2966">
        <w:rPr>
          <w:rFonts w:ascii="Arial" w:eastAsia="Arial" w:hAnsi="Arial" w:cs="Arial"/>
          <w:sz w:val="20"/>
          <w:szCs w:val="20"/>
        </w:rPr>
        <w:t>days</w:t>
      </w:r>
      <w:r w:rsidR="7D87F22E" w:rsidRPr="009A2966">
        <w:rPr>
          <w:rFonts w:ascii="Arial" w:eastAsia="Arial" w:hAnsi="Arial" w:cs="Arial"/>
          <w:sz w:val="20"/>
          <w:szCs w:val="20"/>
        </w:rPr>
        <w:t>)</w:t>
      </w:r>
      <w:r w:rsidRPr="009A2966">
        <w:rPr>
          <w:rFonts w:ascii="Arial" w:eastAsia="Arial" w:hAnsi="Arial" w:cs="Arial"/>
          <w:sz w:val="20"/>
          <w:szCs w:val="20"/>
        </w:rPr>
        <w:t xml:space="preserve"> and M</w:t>
      </w:r>
      <w:r w:rsidR="00807336" w:rsidRPr="009A2966">
        <w:rPr>
          <w:rFonts w:ascii="Arial" w:eastAsia="Arial" w:hAnsi="Arial" w:cs="Arial"/>
          <w:sz w:val="20"/>
          <w:szCs w:val="20"/>
        </w:rPr>
        <w:t>2</w:t>
      </w:r>
      <w:r w:rsidRPr="009A2966">
        <w:rPr>
          <w:rFonts w:ascii="Arial" w:eastAsia="Arial" w:hAnsi="Arial" w:cs="Arial"/>
          <w:sz w:val="20"/>
          <w:szCs w:val="20"/>
        </w:rPr>
        <w:t xml:space="preserve"> internship </w:t>
      </w:r>
      <w:r w:rsidR="004457DA" w:rsidRPr="009A2966">
        <w:rPr>
          <w:rFonts w:ascii="Arial" w:eastAsia="Arial" w:hAnsi="Arial" w:cs="Arial"/>
          <w:sz w:val="20"/>
          <w:szCs w:val="20"/>
        </w:rPr>
        <w:t>should last at the most</w:t>
      </w:r>
      <w:r w:rsidRPr="009A2966">
        <w:rPr>
          <w:rFonts w:ascii="Arial" w:eastAsia="Arial" w:hAnsi="Arial" w:cs="Arial"/>
          <w:sz w:val="20"/>
          <w:szCs w:val="20"/>
        </w:rPr>
        <w:t xml:space="preserve"> 6 months. </w:t>
      </w:r>
    </w:p>
    <w:p w14:paraId="25F84B7D" w14:textId="77777777" w:rsidR="6A3A81FD" w:rsidRPr="009A2966" w:rsidRDefault="6A3A81FD" w:rsidP="006C3A66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174D1B4" w14:textId="40A5E937" w:rsidR="0FF9C063" w:rsidRPr="009A2966" w:rsidRDefault="0FF9C063" w:rsidP="006C3A66">
      <w:pPr>
        <w:spacing w:after="120" w:line="240" w:lineRule="auto"/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Who can apply? </w:t>
      </w:r>
    </w:p>
    <w:p w14:paraId="399DB152" w14:textId="5099198F" w:rsidR="0FF9C063" w:rsidRPr="00940D97" w:rsidRDefault="0FF9C063" w:rsidP="006C3A66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2966">
        <w:rPr>
          <w:rFonts w:ascii="Arial" w:eastAsia="Arial" w:hAnsi="Arial" w:cs="Arial"/>
          <w:sz w:val="20"/>
          <w:szCs w:val="20"/>
        </w:rPr>
        <w:t xml:space="preserve">Prospective students </w:t>
      </w:r>
      <w:r w:rsidR="005D7CF5">
        <w:rPr>
          <w:rFonts w:ascii="Arial" w:eastAsia="Arial" w:hAnsi="Arial" w:cs="Arial"/>
          <w:sz w:val="20"/>
          <w:szCs w:val="20"/>
        </w:rPr>
        <w:t>should</w:t>
      </w:r>
      <w:r w:rsidRPr="009A2966">
        <w:rPr>
          <w:rFonts w:ascii="Arial" w:eastAsia="Arial" w:hAnsi="Arial" w:cs="Arial"/>
          <w:sz w:val="20"/>
          <w:szCs w:val="20"/>
        </w:rPr>
        <w:t xml:space="preserve"> be registered with </w:t>
      </w:r>
      <w:r w:rsidR="0052228D">
        <w:rPr>
          <w:rFonts w:ascii="Arial" w:eastAsia="Arial" w:hAnsi="Arial" w:cs="Arial"/>
          <w:sz w:val="20"/>
          <w:szCs w:val="20"/>
        </w:rPr>
        <w:t>UPSaclay</w:t>
      </w:r>
      <w:r w:rsidR="00CC0343">
        <w:rPr>
          <w:rFonts w:ascii="Arial" w:eastAsia="Arial" w:hAnsi="Arial" w:cs="Arial"/>
          <w:sz w:val="20"/>
          <w:szCs w:val="20"/>
        </w:rPr>
        <w:t xml:space="preserve"> </w:t>
      </w:r>
      <w:r w:rsidR="005D7CF5">
        <w:rPr>
          <w:rFonts w:ascii="Arial" w:eastAsia="Arial" w:hAnsi="Arial" w:cs="Arial"/>
          <w:sz w:val="20"/>
          <w:szCs w:val="20"/>
        </w:rPr>
        <w:t>preferably</w:t>
      </w:r>
      <w:r w:rsidRPr="009A2966">
        <w:rPr>
          <w:rFonts w:ascii="Arial" w:eastAsia="Arial" w:hAnsi="Arial" w:cs="Arial"/>
          <w:sz w:val="20"/>
          <w:szCs w:val="20"/>
        </w:rPr>
        <w:t xml:space="preserve">. </w:t>
      </w:r>
      <w:r w:rsidR="00E14C42" w:rsidRPr="009A2966">
        <w:rPr>
          <w:rFonts w:ascii="Arial" w:eastAsia="Arial" w:hAnsi="Arial" w:cs="Arial"/>
          <w:sz w:val="20"/>
          <w:szCs w:val="20"/>
        </w:rPr>
        <w:t>When several laboratories are involved, o</w:t>
      </w:r>
      <w:r w:rsidRPr="009A2966">
        <w:rPr>
          <w:rFonts w:ascii="Arial" w:eastAsia="Arial" w:hAnsi="Arial" w:cs="Arial"/>
          <w:sz w:val="20"/>
          <w:szCs w:val="20"/>
        </w:rPr>
        <w:t>ne of the</w:t>
      </w:r>
      <w:r w:rsidR="00E14C42" w:rsidRPr="009A2966">
        <w:rPr>
          <w:rFonts w:ascii="Arial" w:eastAsia="Arial" w:hAnsi="Arial" w:cs="Arial"/>
          <w:sz w:val="20"/>
          <w:szCs w:val="20"/>
        </w:rPr>
        <w:t>m</w:t>
      </w:r>
      <w:r w:rsidRPr="009A2966">
        <w:rPr>
          <w:rFonts w:ascii="Arial" w:eastAsia="Arial" w:hAnsi="Arial" w:cs="Arial"/>
          <w:sz w:val="20"/>
          <w:szCs w:val="20"/>
        </w:rPr>
        <w:t xml:space="preserve"> should coordinate the project and is responsible for the submission of the application.</w:t>
      </w:r>
      <w:r w:rsidR="008639A2">
        <w:rPr>
          <w:rFonts w:ascii="Arial" w:eastAsia="Arial" w:hAnsi="Arial" w:cs="Arial"/>
          <w:sz w:val="20"/>
          <w:szCs w:val="20"/>
        </w:rPr>
        <w:t xml:space="preserve"> </w:t>
      </w:r>
      <w:r w:rsidR="00267CFB" w:rsidRPr="00267CFB">
        <w:rPr>
          <w:rFonts w:ascii="Arial" w:hAnsi="Arial" w:cs="Arial"/>
          <w:b/>
          <w:bCs/>
          <w:color w:val="000000"/>
          <w:sz w:val="20"/>
          <w:szCs w:val="20"/>
        </w:rPr>
        <w:t xml:space="preserve">Laboratories that already have one Master student internship granted by </w:t>
      </w:r>
      <w:proofErr w:type="spellStart"/>
      <w:r w:rsidR="00267CFB" w:rsidRPr="00267CFB">
        <w:rPr>
          <w:rFonts w:ascii="Arial" w:hAnsi="Arial" w:cs="Arial"/>
          <w:b/>
          <w:bCs/>
          <w:color w:val="000000"/>
          <w:sz w:val="20"/>
          <w:szCs w:val="20"/>
        </w:rPr>
        <w:t>Metabiodivex</w:t>
      </w:r>
      <w:proofErr w:type="spellEnd"/>
      <w:r w:rsidR="00267CFB" w:rsidRPr="00267CFB">
        <w:rPr>
          <w:rFonts w:ascii="Arial" w:hAnsi="Arial" w:cs="Arial"/>
          <w:b/>
          <w:bCs/>
          <w:color w:val="000000"/>
          <w:sz w:val="20"/>
          <w:szCs w:val="20"/>
        </w:rPr>
        <w:t xml:space="preserve"> in the frame of the Research Call 2025 </w:t>
      </w:r>
      <w:r w:rsidR="00267CFB" w:rsidRPr="00267CFB">
        <w:rPr>
          <w:rFonts w:ascii="Arial" w:hAnsi="Arial" w:cs="Arial"/>
          <w:b/>
          <w:bCs/>
          <w:color w:val="000000" w:themeColor="text1"/>
          <w:sz w:val="20"/>
          <w:szCs w:val="20"/>
        </w:rPr>
        <w:t>will not be considered in this specific training call.</w:t>
      </w:r>
    </w:p>
    <w:p w14:paraId="71A862D7" w14:textId="77777777" w:rsidR="6A3A81FD" w:rsidRPr="009A2966" w:rsidRDefault="6A3A81FD" w:rsidP="006C3A66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E4B9F4" w14:textId="29661784" w:rsidR="0FF9C063" w:rsidRPr="009A2966" w:rsidRDefault="0FF9C063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What is included in an internship funding by </w:t>
      </w:r>
      <w:r w:rsidR="00FF0B8B" w:rsidRPr="00B3597D">
        <w:rPr>
          <w:rFonts w:ascii="Arial" w:eastAsia="Arial" w:hAnsi="Arial" w:cs="Arial"/>
          <w:b/>
          <w:bCs/>
          <w:color w:val="77245D"/>
          <w:sz w:val="20"/>
          <w:szCs w:val="20"/>
        </w:rPr>
        <w:t>METABIODIVEX</w:t>
      </w:r>
      <w:r w:rsidR="00834DE0" w:rsidRPr="009A2966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8BEBC8D" w14:textId="6B4B274F" w:rsidR="0FF9C063" w:rsidRPr="00E038F6" w:rsidRDefault="0FF9C063" w:rsidP="006C3A66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sz w:val="20"/>
          <w:szCs w:val="20"/>
        </w:rPr>
        <w:t xml:space="preserve">The funding includes </w:t>
      </w:r>
      <w:r w:rsidR="005D7CF5">
        <w:rPr>
          <w:rFonts w:ascii="Arial" w:eastAsia="Arial" w:hAnsi="Arial" w:cs="Arial"/>
          <w:sz w:val="20"/>
          <w:szCs w:val="20"/>
        </w:rPr>
        <w:t xml:space="preserve">a student’s </w:t>
      </w:r>
      <w:r w:rsidRPr="00E038F6">
        <w:rPr>
          <w:rFonts w:ascii="Arial" w:eastAsia="Arial" w:hAnsi="Arial" w:cs="Arial"/>
          <w:sz w:val="20"/>
          <w:szCs w:val="20"/>
        </w:rPr>
        <w:t>gratification</w:t>
      </w:r>
      <w:r w:rsidR="005D7CF5" w:rsidRPr="00E038F6">
        <w:rPr>
          <w:rFonts w:ascii="Arial" w:eastAsia="Arial" w:hAnsi="Arial" w:cs="Arial"/>
          <w:sz w:val="20"/>
          <w:szCs w:val="20"/>
        </w:rPr>
        <w:t xml:space="preserve"> of 700</w:t>
      </w:r>
      <w:r w:rsidR="002B2922" w:rsidRPr="00E038F6">
        <w:rPr>
          <w:rFonts w:ascii="Arial" w:eastAsia="Arial" w:hAnsi="Arial" w:cs="Arial"/>
          <w:sz w:val="20"/>
          <w:szCs w:val="20"/>
        </w:rPr>
        <w:t> </w:t>
      </w:r>
      <w:r w:rsidR="005D7CF5" w:rsidRPr="00E038F6">
        <w:rPr>
          <w:rFonts w:ascii="Arial" w:eastAsia="Arial" w:hAnsi="Arial" w:cs="Arial"/>
          <w:sz w:val="20"/>
          <w:szCs w:val="20"/>
        </w:rPr>
        <w:t>€ per month</w:t>
      </w:r>
      <w:r w:rsidRPr="00E038F6">
        <w:rPr>
          <w:rFonts w:ascii="Arial" w:eastAsia="Arial" w:hAnsi="Arial" w:cs="Arial"/>
          <w:sz w:val="20"/>
          <w:szCs w:val="20"/>
        </w:rPr>
        <w:t xml:space="preserve">. In the case of M2 internships, </w:t>
      </w:r>
      <w:r w:rsidR="008F34C7" w:rsidRPr="00E038F6">
        <w:rPr>
          <w:rFonts w:ascii="Arial" w:eastAsia="Arial" w:hAnsi="Arial" w:cs="Arial"/>
          <w:sz w:val="20"/>
          <w:szCs w:val="20"/>
        </w:rPr>
        <w:t>18</w:t>
      </w:r>
      <w:r w:rsidR="004457DA" w:rsidRPr="00E038F6">
        <w:rPr>
          <w:rFonts w:ascii="Arial" w:eastAsia="Arial" w:hAnsi="Arial" w:cs="Arial"/>
          <w:sz w:val="20"/>
          <w:szCs w:val="20"/>
        </w:rPr>
        <w:t>00</w:t>
      </w:r>
      <w:r w:rsidR="002B2922" w:rsidRPr="00E038F6">
        <w:rPr>
          <w:rFonts w:ascii="Arial" w:eastAsia="Arial" w:hAnsi="Arial" w:cs="Arial"/>
          <w:sz w:val="20"/>
          <w:szCs w:val="20"/>
        </w:rPr>
        <w:t> </w:t>
      </w:r>
      <w:r w:rsidRPr="00E038F6">
        <w:rPr>
          <w:rFonts w:ascii="Arial" w:eastAsia="Arial" w:hAnsi="Arial" w:cs="Arial"/>
          <w:sz w:val="20"/>
          <w:szCs w:val="20"/>
        </w:rPr>
        <w:t xml:space="preserve">€ will be </w:t>
      </w:r>
      <w:r w:rsidR="00807336" w:rsidRPr="00E038F6">
        <w:rPr>
          <w:rFonts w:ascii="Arial" w:eastAsia="Arial" w:hAnsi="Arial" w:cs="Arial"/>
          <w:sz w:val="20"/>
          <w:szCs w:val="20"/>
        </w:rPr>
        <w:t>provide</w:t>
      </w:r>
      <w:r w:rsidR="005D7CF5" w:rsidRPr="00E038F6">
        <w:rPr>
          <w:rFonts w:ascii="Arial" w:eastAsia="Arial" w:hAnsi="Arial" w:cs="Arial"/>
          <w:sz w:val="20"/>
          <w:szCs w:val="20"/>
        </w:rPr>
        <w:t>d</w:t>
      </w:r>
      <w:r w:rsidR="00807336" w:rsidRPr="00E038F6">
        <w:rPr>
          <w:rFonts w:ascii="Arial" w:eastAsia="Arial" w:hAnsi="Arial" w:cs="Arial"/>
          <w:sz w:val="20"/>
          <w:szCs w:val="20"/>
        </w:rPr>
        <w:t xml:space="preserve"> </w:t>
      </w:r>
      <w:r w:rsidRPr="00E038F6">
        <w:rPr>
          <w:rFonts w:ascii="Arial" w:eastAsia="Arial" w:hAnsi="Arial" w:cs="Arial"/>
          <w:sz w:val="20"/>
          <w:szCs w:val="20"/>
        </w:rPr>
        <w:t>to the laboratory as bench fees.</w:t>
      </w:r>
    </w:p>
    <w:p w14:paraId="2854512E" w14:textId="77777777" w:rsidR="6A3A81FD" w:rsidRPr="009A2966" w:rsidRDefault="6A3A81FD" w:rsidP="006C3A66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5BB1106" w14:textId="4CA0E111" w:rsidR="0FF9C063" w:rsidRPr="009A2966" w:rsidRDefault="007047FE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Deadlines</w:t>
      </w:r>
    </w:p>
    <w:p w14:paraId="3488FFAD" w14:textId="334678A2" w:rsidR="0FF9C063" w:rsidRPr="009A2966" w:rsidRDefault="0FF9C063" w:rsidP="006C3A66">
      <w:pPr>
        <w:tabs>
          <w:tab w:val="left" w:pos="8505"/>
        </w:tabs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sz w:val="20"/>
          <w:szCs w:val="20"/>
        </w:rPr>
        <w:t xml:space="preserve">Deadline of the call: </w:t>
      </w:r>
      <w:r w:rsidR="003D480D">
        <w:rPr>
          <w:rFonts w:ascii="Arial" w:eastAsia="Arial" w:hAnsi="Arial" w:cs="Arial"/>
          <w:sz w:val="20"/>
          <w:szCs w:val="20"/>
        </w:rPr>
        <w:t>15</w:t>
      </w:r>
      <w:r w:rsidR="00940D97">
        <w:rPr>
          <w:rFonts w:ascii="Arial" w:eastAsia="Arial" w:hAnsi="Arial" w:cs="Arial"/>
          <w:sz w:val="20"/>
          <w:szCs w:val="20"/>
        </w:rPr>
        <w:t>/</w:t>
      </w:r>
      <w:r w:rsidR="003D480D">
        <w:rPr>
          <w:rFonts w:ascii="Arial" w:eastAsia="Arial" w:hAnsi="Arial" w:cs="Arial"/>
          <w:sz w:val="20"/>
          <w:szCs w:val="20"/>
        </w:rPr>
        <w:t>09</w:t>
      </w:r>
      <w:r w:rsidR="00940D97">
        <w:rPr>
          <w:rFonts w:ascii="Arial" w:eastAsia="Arial" w:hAnsi="Arial" w:cs="Arial"/>
          <w:sz w:val="20"/>
          <w:szCs w:val="20"/>
        </w:rPr>
        <w:t>/202</w:t>
      </w:r>
      <w:r w:rsidR="003D480D">
        <w:rPr>
          <w:rFonts w:ascii="Arial" w:eastAsia="Arial" w:hAnsi="Arial" w:cs="Arial"/>
          <w:sz w:val="20"/>
          <w:szCs w:val="20"/>
        </w:rPr>
        <w:t>5</w:t>
      </w:r>
      <w:r w:rsidRPr="009A2966">
        <w:rPr>
          <w:rFonts w:ascii="Arial" w:eastAsia="Arial" w:hAnsi="Arial" w:cs="Arial"/>
          <w:sz w:val="20"/>
          <w:szCs w:val="20"/>
        </w:rPr>
        <w:t>. If the internship starts before 01/03/202</w:t>
      </w:r>
      <w:r w:rsidR="000303A4">
        <w:rPr>
          <w:rFonts w:ascii="Arial" w:eastAsia="Arial" w:hAnsi="Arial" w:cs="Arial"/>
          <w:sz w:val="20"/>
          <w:szCs w:val="20"/>
        </w:rPr>
        <w:t>6</w:t>
      </w:r>
      <w:r w:rsidRPr="009A2966">
        <w:rPr>
          <w:rFonts w:ascii="Arial" w:eastAsia="Arial" w:hAnsi="Arial" w:cs="Arial"/>
          <w:sz w:val="20"/>
          <w:szCs w:val="20"/>
        </w:rPr>
        <w:t xml:space="preserve">, a </w:t>
      </w:r>
      <w:r w:rsidR="00E14C42" w:rsidRPr="009A2966">
        <w:rPr>
          <w:rFonts w:ascii="Arial" w:eastAsia="Arial" w:hAnsi="Arial" w:cs="Arial"/>
          <w:sz w:val="20"/>
          <w:szCs w:val="20"/>
        </w:rPr>
        <w:t xml:space="preserve">candidate </w:t>
      </w:r>
      <w:r w:rsidRPr="009A2966">
        <w:rPr>
          <w:rFonts w:ascii="Arial" w:eastAsia="Arial" w:hAnsi="Arial" w:cs="Arial"/>
          <w:sz w:val="20"/>
          <w:szCs w:val="20"/>
        </w:rPr>
        <w:t xml:space="preserve">student must be </w:t>
      </w:r>
      <w:r w:rsidR="00E14C42" w:rsidRPr="009A2966">
        <w:rPr>
          <w:rFonts w:ascii="Arial" w:eastAsia="Arial" w:hAnsi="Arial" w:cs="Arial"/>
          <w:sz w:val="20"/>
          <w:szCs w:val="20"/>
        </w:rPr>
        <w:t xml:space="preserve">associated </w:t>
      </w:r>
      <w:r w:rsidRPr="009A2966">
        <w:rPr>
          <w:rFonts w:ascii="Arial" w:eastAsia="Arial" w:hAnsi="Arial" w:cs="Arial"/>
          <w:sz w:val="20"/>
          <w:szCs w:val="20"/>
        </w:rPr>
        <w:t>with the pro</w:t>
      </w:r>
      <w:r w:rsidR="00E14C42" w:rsidRPr="009A2966">
        <w:rPr>
          <w:rFonts w:ascii="Arial" w:eastAsia="Arial" w:hAnsi="Arial" w:cs="Arial"/>
          <w:sz w:val="20"/>
          <w:szCs w:val="20"/>
        </w:rPr>
        <w:t>posal</w:t>
      </w:r>
      <w:r w:rsidRPr="009A2966">
        <w:rPr>
          <w:rFonts w:ascii="Arial" w:eastAsia="Arial" w:hAnsi="Arial" w:cs="Arial"/>
          <w:sz w:val="20"/>
          <w:szCs w:val="20"/>
        </w:rPr>
        <w:t>. If the internship starts after 01/03/202</w:t>
      </w:r>
      <w:r w:rsidR="000303A4">
        <w:rPr>
          <w:rFonts w:ascii="Arial" w:eastAsia="Arial" w:hAnsi="Arial" w:cs="Arial"/>
          <w:sz w:val="20"/>
          <w:szCs w:val="20"/>
        </w:rPr>
        <w:t>6</w:t>
      </w:r>
      <w:r w:rsidRPr="009A2966">
        <w:rPr>
          <w:rFonts w:ascii="Arial" w:eastAsia="Arial" w:hAnsi="Arial" w:cs="Arial"/>
          <w:sz w:val="20"/>
          <w:szCs w:val="20"/>
        </w:rPr>
        <w:t>, an identified student is not mandatory.</w:t>
      </w:r>
    </w:p>
    <w:p w14:paraId="06C56A4A" w14:textId="77777777" w:rsidR="6A3A81FD" w:rsidRPr="009A2966" w:rsidRDefault="6A3A81FD" w:rsidP="006C3A66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E8B5593" w14:textId="35D5D88B" w:rsidR="0FF9C063" w:rsidRPr="009A2966" w:rsidRDefault="00C41614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Evaluation of the</w:t>
      </w:r>
      <w:r w:rsidR="0FF9C063" w:rsidRPr="009A2966">
        <w:rPr>
          <w:rFonts w:ascii="Arial" w:eastAsia="Arial" w:hAnsi="Arial" w:cs="Arial"/>
          <w:b/>
          <w:bCs/>
          <w:sz w:val="20"/>
          <w:szCs w:val="20"/>
        </w:rPr>
        <w:t xml:space="preserve"> proposals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 w:rsidR="0FF9C063" w:rsidRPr="009A2966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25EC730" w14:textId="2FA4CC58" w:rsidR="0FF9C063" w:rsidRPr="009A2966" w:rsidRDefault="0FF9C063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sz w:val="20"/>
          <w:szCs w:val="20"/>
        </w:rPr>
        <w:lastRenderedPageBreak/>
        <w:t xml:space="preserve">The coordination committee </w:t>
      </w:r>
      <w:r w:rsidR="00940D97">
        <w:rPr>
          <w:rFonts w:ascii="Arial" w:eastAsia="Arial" w:hAnsi="Arial" w:cs="Arial"/>
          <w:sz w:val="20"/>
          <w:szCs w:val="20"/>
        </w:rPr>
        <w:t xml:space="preserve">(Metabiodivex Education Working group) </w:t>
      </w:r>
      <w:r w:rsidRPr="009A2966">
        <w:rPr>
          <w:rFonts w:ascii="Arial" w:eastAsia="Arial" w:hAnsi="Arial" w:cs="Arial"/>
          <w:sz w:val="20"/>
          <w:szCs w:val="20"/>
        </w:rPr>
        <w:t xml:space="preserve">will evaluate the proposals. </w:t>
      </w:r>
      <w:r w:rsidR="00C41614">
        <w:rPr>
          <w:rFonts w:ascii="Arial" w:eastAsia="Arial" w:hAnsi="Arial" w:cs="Arial"/>
          <w:sz w:val="20"/>
          <w:szCs w:val="20"/>
        </w:rPr>
        <w:t>Awardees will be notified at latest on November 15</w:t>
      </w:r>
      <w:r w:rsidR="00C41614" w:rsidRPr="00C41614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C41614">
        <w:rPr>
          <w:rFonts w:ascii="Arial" w:eastAsia="Arial" w:hAnsi="Arial" w:cs="Arial"/>
          <w:sz w:val="20"/>
          <w:szCs w:val="20"/>
        </w:rPr>
        <w:t>, 2024.</w:t>
      </w:r>
    </w:p>
    <w:p w14:paraId="290C4DA9" w14:textId="77777777" w:rsidR="6A3A81FD" w:rsidRPr="009A2966" w:rsidRDefault="6A3A81FD" w:rsidP="006C3A66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80C2256" w14:textId="67E116E6" w:rsidR="0FF9C063" w:rsidRPr="009A2966" w:rsidRDefault="0FF9C063" w:rsidP="006C3A66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Submission procedure: </w:t>
      </w:r>
    </w:p>
    <w:p w14:paraId="648E2431" w14:textId="72B8F1FA" w:rsidR="0FF9C063" w:rsidRDefault="0FF9C063" w:rsidP="006C3A66">
      <w:pPr>
        <w:spacing w:after="120" w:line="240" w:lineRule="auto"/>
      </w:pPr>
      <w:r w:rsidRPr="009A2966">
        <w:rPr>
          <w:rFonts w:ascii="Arial" w:eastAsia="Arial" w:hAnsi="Arial" w:cs="Arial"/>
          <w:sz w:val="20"/>
          <w:szCs w:val="20"/>
        </w:rPr>
        <w:t xml:space="preserve">Proposals should be </w:t>
      </w:r>
      <w:r w:rsidR="00632AE3" w:rsidRPr="009A2966">
        <w:rPr>
          <w:rFonts w:ascii="Arial" w:eastAsia="Arial" w:hAnsi="Arial" w:cs="Arial"/>
          <w:sz w:val="20"/>
          <w:szCs w:val="20"/>
        </w:rPr>
        <w:t xml:space="preserve">written </w:t>
      </w:r>
      <w:r w:rsidRPr="009A2966">
        <w:rPr>
          <w:rFonts w:ascii="Arial" w:eastAsia="Arial" w:hAnsi="Arial" w:cs="Arial"/>
          <w:sz w:val="20"/>
          <w:szCs w:val="20"/>
        </w:rPr>
        <w:t xml:space="preserve">in English using the provided template. </w:t>
      </w:r>
      <w:r w:rsidR="004457DA" w:rsidRPr="009A2966">
        <w:rPr>
          <w:rFonts w:ascii="Arial" w:eastAsia="Arial" w:hAnsi="Arial" w:cs="Arial"/>
          <w:sz w:val="20"/>
          <w:szCs w:val="20"/>
        </w:rPr>
        <w:t>If applicable, p</w:t>
      </w:r>
      <w:r w:rsidR="00632AE3" w:rsidRPr="009A2966">
        <w:rPr>
          <w:rFonts w:ascii="Arial" w:eastAsia="Arial" w:hAnsi="Arial" w:cs="Arial"/>
          <w:sz w:val="20"/>
          <w:szCs w:val="20"/>
        </w:rPr>
        <w:t xml:space="preserve">lease include </w:t>
      </w:r>
      <w:r w:rsidRPr="009A2966">
        <w:rPr>
          <w:rFonts w:ascii="Arial" w:eastAsia="Arial" w:hAnsi="Arial" w:cs="Arial"/>
          <w:sz w:val="20"/>
          <w:szCs w:val="20"/>
        </w:rPr>
        <w:t xml:space="preserve">a one-page CV </w:t>
      </w:r>
      <w:r w:rsidR="00632AE3" w:rsidRPr="009A2966">
        <w:rPr>
          <w:rFonts w:ascii="Arial" w:eastAsia="Arial" w:hAnsi="Arial" w:cs="Arial"/>
          <w:sz w:val="20"/>
          <w:szCs w:val="20"/>
        </w:rPr>
        <w:t xml:space="preserve">for </w:t>
      </w:r>
      <w:r w:rsidRPr="009A2966">
        <w:rPr>
          <w:rFonts w:ascii="Arial" w:eastAsia="Arial" w:hAnsi="Arial" w:cs="Arial"/>
          <w:sz w:val="20"/>
          <w:szCs w:val="20"/>
        </w:rPr>
        <w:t xml:space="preserve">the candidate. </w:t>
      </w:r>
      <w:r w:rsidR="004457DA" w:rsidRPr="009A2966">
        <w:rPr>
          <w:rFonts w:ascii="Arial" w:eastAsia="Arial" w:hAnsi="Arial" w:cs="Arial"/>
          <w:sz w:val="20"/>
          <w:szCs w:val="20"/>
        </w:rPr>
        <w:t>When filled up, template p</w:t>
      </w:r>
      <w:r w:rsidRPr="009A2966">
        <w:rPr>
          <w:rFonts w:ascii="Arial" w:eastAsia="Arial" w:hAnsi="Arial" w:cs="Arial"/>
          <w:sz w:val="20"/>
          <w:szCs w:val="20"/>
        </w:rPr>
        <w:t>roposal should not exceed 2 pages</w:t>
      </w:r>
      <w:r w:rsidR="004457DA" w:rsidRPr="009A2966">
        <w:rPr>
          <w:rFonts w:ascii="Arial" w:eastAsia="Arial" w:hAnsi="Arial" w:cs="Arial"/>
          <w:sz w:val="20"/>
          <w:szCs w:val="20"/>
        </w:rPr>
        <w:t>.</w:t>
      </w:r>
      <w:r w:rsidR="0066327E" w:rsidRPr="009A2966">
        <w:rPr>
          <w:rFonts w:ascii="Arial" w:eastAsia="Arial" w:hAnsi="Arial" w:cs="Arial"/>
          <w:sz w:val="20"/>
          <w:szCs w:val="20"/>
        </w:rPr>
        <w:t xml:space="preserve"> </w:t>
      </w:r>
      <w:r w:rsidRPr="009A2966">
        <w:rPr>
          <w:rFonts w:ascii="Arial" w:eastAsia="Arial" w:hAnsi="Arial" w:cs="Arial"/>
          <w:sz w:val="20"/>
          <w:szCs w:val="20"/>
        </w:rPr>
        <w:t xml:space="preserve">Submit your application as a single PDF file to </w:t>
      </w:r>
      <w:hyperlink r:id="rId10" w:history="1">
        <w:r w:rsidR="007464BA" w:rsidRPr="00390C93">
          <w:rPr>
            <w:rStyle w:val="Lienhypertexte"/>
          </w:rPr>
          <w:t>ce.metabiodivex@universite-paris-saclay.fr</w:t>
        </w:r>
      </w:hyperlink>
      <w:r w:rsidR="008639A2">
        <w:rPr>
          <w:rStyle w:val="Lienhypertexte"/>
        </w:rPr>
        <w:t xml:space="preserve"> ; </w:t>
      </w:r>
      <w:hyperlink r:id="rId11" w:history="1">
        <w:r w:rsidR="008639A2" w:rsidRPr="002F7096">
          <w:rPr>
            <w:rStyle w:val="Lienhypertexte"/>
          </w:rPr>
          <w:t>alexandre.maciuk@universite-paris-saclay.fr</w:t>
        </w:r>
      </w:hyperlink>
      <w:r w:rsidR="008639A2">
        <w:rPr>
          <w:rStyle w:val="Lienhypertexte"/>
        </w:rPr>
        <w:t xml:space="preserve">; </w:t>
      </w:r>
      <w:hyperlink r:id="rId12" w:history="1">
        <w:r w:rsidR="008639A2" w:rsidRPr="002F7096">
          <w:rPr>
            <w:rStyle w:val="Lienhypertexte"/>
          </w:rPr>
          <w:t>geraldine.legoff@cnrs.fr</w:t>
        </w:r>
      </w:hyperlink>
      <w:r w:rsidR="008639A2">
        <w:rPr>
          <w:rStyle w:val="Lienhypertexte"/>
        </w:rPr>
        <w:t xml:space="preserve">; </w:t>
      </w:r>
      <w:r w:rsidR="008639A2" w:rsidRPr="008639A2">
        <w:rPr>
          <w:rStyle w:val="Lienhypertexte"/>
        </w:rPr>
        <w:t>sylvie.lautru@i2bc.paris-saclay.fr</w:t>
      </w:r>
    </w:p>
    <w:p w14:paraId="3C0F5BAB" w14:textId="77777777" w:rsidR="6A3A81FD" w:rsidRPr="009A2966" w:rsidRDefault="6A3A81FD" w:rsidP="006C3A66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275EA7F" w14:textId="5E0C2AD4" w:rsidR="6A3A81FD" w:rsidRPr="009A2966" w:rsidRDefault="3F844E27" w:rsidP="006C3A66">
      <w:pPr>
        <w:spacing w:after="12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>R</w:t>
      </w:r>
      <w:r w:rsidR="0FF9C063" w:rsidRPr="009A2966">
        <w:rPr>
          <w:rFonts w:ascii="Arial" w:eastAsia="Arial" w:hAnsi="Arial" w:cs="Arial"/>
          <w:b/>
          <w:bCs/>
          <w:sz w:val="20"/>
          <w:szCs w:val="20"/>
        </w:rPr>
        <w:t xml:space="preserve">eporting: </w:t>
      </w:r>
    </w:p>
    <w:p w14:paraId="50B1D36A" w14:textId="1BCC7C38" w:rsidR="0FF9C063" w:rsidRPr="009A2966" w:rsidRDefault="0FF9C063" w:rsidP="006C3A66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A one-page financial and scientific report will be requested at the end of the funding period.</w:t>
      </w:r>
      <w:r w:rsidR="0071688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E13D3">
        <w:rPr>
          <w:rFonts w:ascii="Arial" w:eastAsia="Arial" w:hAnsi="Arial" w:cs="Arial"/>
          <w:color w:val="000000" w:themeColor="text1"/>
          <w:sz w:val="20"/>
          <w:szCs w:val="20"/>
        </w:rPr>
        <w:t>Supervisors of f</w:t>
      </w:r>
      <w:r w:rsidR="0071688D">
        <w:rPr>
          <w:rFonts w:ascii="Arial" w:eastAsia="Arial" w:hAnsi="Arial" w:cs="Arial"/>
          <w:color w:val="000000" w:themeColor="text1"/>
          <w:sz w:val="20"/>
          <w:szCs w:val="20"/>
        </w:rPr>
        <w:t xml:space="preserve">unded proposals will </w:t>
      </w:r>
      <w:r w:rsidR="008639A2">
        <w:rPr>
          <w:rFonts w:ascii="Arial" w:eastAsia="Arial" w:hAnsi="Arial" w:cs="Arial"/>
          <w:color w:val="000000" w:themeColor="text1"/>
          <w:sz w:val="20"/>
          <w:szCs w:val="20"/>
        </w:rPr>
        <w:t xml:space="preserve">be asked to </w:t>
      </w:r>
      <w:r w:rsidR="0071688D">
        <w:rPr>
          <w:rFonts w:ascii="Arial" w:eastAsia="Arial" w:hAnsi="Arial" w:cs="Arial"/>
          <w:color w:val="000000" w:themeColor="text1"/>
          <w:sz w:val="20"/>
          <w:szCs w:val="20"/>
        </w:rPr>
        <w:t xml:space="preserve">present the </w:t>
      </w:r>
      <w:r w:rsidR="008639A2">
        <w:rPr>
          <w:rFonts w:ascii="Arial" w:eastAsia="Arial" w:hAnsi="Arial" w:cs="Arial"/>
          <w:color w:val="000000" w:themeColor="text1"/>
          <w:sz w:val="20"/>
          <w:szCs w:val="20"/>
        </w:rPr>
        <w:t xml:space="preserve">internship results at the </w:t>
      </w:r>
      <w:proofErr w:type="spellStart"/>
      <w:r w:rsidR="008639A2">
        <w:rPr>
          <w:rFonts w:ascii="Arial" w:eastAsia="Arial" w:hAnsi="Arial" w:cs="Arial"/>
          <w:color w:val="000000" w:themeColor="text1"/>
          <w:sz w:val="20"/>
          <w:szCs w:val="20"/>
        </w:rPr>
        <w:t>Metabiodivex</w:t>
      </w:r>
      <w:proofErr w:type="spellEnd"/>
      <w:r w:rsidR="008639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E13D3">
        <w:rPr>
          <w:rFonts w:ascii="Arial" w:eastAsia="Arial" w:hAnsi="Arial" w:cs="Arial"/>
          <w:color w:val="000000" w:themeColor="text1"/>
          <w:sz w:val="20"/>
          <w:szCs w:val="20"/>
        </w:rPr>
        <w:t>day (November 2026).</w:t>
      </w:r>
    </w:p>
    <w:p w14:paraId="51087C13" w14:textId="77777777" w:rsidR="6A3A81FD" w:rsidRPr="009A2966" w:rsidRDefault="6A3A81FD" w:rsidP="6A3A81FD">
      <w:pPr>
        <w:spacing w:after="0" w:line="25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EEC2AC" w14:textId="77777777" w:rsidR="6A3A81FD" w:rsidRPr="009A2966" w:rsidRDefault="6A3A81FD" w:rsidP="6A3A81FD">
      <w:pPr>
        <w:rPr>
          <w:rFonts w:ascii="Arial" w:eastAsia="Arial" w:hAnsi="Arial" w:cs="Arial"/>
          <w:sz w:val="18"/>
          <w:szCs w:val="18"/>
        </w:rPr>
      </w:pPr>
    </w:p>
    <w:p w14:paraId="47AF1740" w14:textId="71148665" w:rsidR="00F04722" w:rsidRDefault="00F04722" w:rsidP="6A3A81FD">
      <w:pPr>
        <w:spacing w:after="240"/>
        <w:ind w:left="357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Internship Application </w:t>
      </w:r>
      <w:r w:rsidRPr="009A296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Form</w:t>
      </w:r>
    </w:p>
    <w:p w14:paraId="3B74B77E" w14:textId="77777777" w:rsidR="00C33FD8" w:rsidRPr="009A2966" w:rsidRDefault="00C33FD8" w:rsidP="6A3A81FD">
      <w:pPr>
        <w:spacing w:after="240"/>
        <w:ind w:left="35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231BD921" w14:textId="73407F07" w:rsidR="00F04722" w:rsidRPr="009A2966" w:rsidRDefault="00F04722" w:rsidP="6A3A81FD">
      <w:pPr>
        <w:spacing w:after="0"/>
        <w:rPr>
          <w:rFonts w:ascii="Arial" w:eastAsia="Arial" w:hAnsi="Arial" w:cs="Arial"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>Candidate</w:t>
      </w:r>
      <w:r w:rsidR="4FB37A2F" w:rsidRPr="009A2966">
        <w:rPr>
          <w:rFonts w:ascii="Arial" w:eastAsia="Arial" w:hAnsi="Arial" w:cs="Arial"/>
          <w:b/>
          <w:bCs/>
          <w:sz w:val="20"/>
          <w:szCs w:val="20"/>
        </w:rPr>
        <w:t xml:space="preserve"> (mandatory for internships starting before 1/03/202</w:t>
      </w:r>
      <w:r w:rsidR="000303A4">
        <w:rPr>
          <w:rFonts w:ascii="Arial" w:eastAsia="Arial" w:hAnsi="Arial" w:cs="Arial"/>
          <w:b/>
          <w:bCs/>
          <w:sz w:val="20"/>
          <w:szCs w:val="20"/>
        </w:rPr>
        <w:t>6</w:t>
      </w:r>
      <w:r w:rsidR="4FB37A2F" w:rsidRPr="009A2966">
        <w:rPr>
          <w:rFonts w:ascii="Arial" w:eastAsia="Arial" w:hAnsi="Arial" w:cs="Arial"/>
          <w:b/>
          <w:bCs/>
          <w:sz w:val="20"/>
          <w:szCs w:val="20"/>
        </w:rPr>
        <w:t>)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: </w:t>
      </w:r>
    </w:p>
    <w:p w14:paraId="7E658985" w14:textId="77777777" w:rsidR="00F04722" w:rsidRPr="009A2966" w:rsidRDefault="00F04722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Name and first name:</w:t>
      </w:r>
    </w:p>
    <w:p w14:paraId="1859BEE9" w14:textId="77777777" w:rsidR="00F04722" w:rsidRPr="009A2966" w:rsidRDefault="1EFA0013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Current curriculum:</w:t>
      </w:r>
      <w:r w:rsidR="00F04722" w:rsidRPr="009A2966">
        <w:tab/>
      </w:r>
      <w:r w:rsidR="00F04722" w:rsidRPr="009A2966">
        <w:tab/>
      </w:r>
      <w:r w:rsidR="00F04722" w:rsidRPr="009A2966">
        <w:tab/>
      </w:r>
      <w:r w:rsidR="00F04722" w:rsidRPr="009A2966">
        <w:tab/>
      </w:r>
      <w:r w:rsidR="00F04722" w:rsidRPr="009A2966">
        <w:tab/>
      </w:r>
      <w:r w:rsidR="00F04722" w:rsidRPr="009A2966">
        <w:tab/>
      </w:r>
      <w:r w:rsidR="00F04722" w:rsidRPr="009A2966">
        <w:tab/>
      </w:r>
      <w:r w:rsidR="00F04722"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5FDB368" w14:textId="77777777" w:rsidR="00F04722" w:rsidRPr="009A2966" w:rsidRDefault="4EC5132E" w:rsidP="6A3A81F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F04722" w:rsidRPr="009A2966">
        <w:rPr>
          <w:rFonts w:ascii="Arial" w:eastAsia="Arial" w:hAnsi="Arial" w:cs="Arial"/>
          <w:color w:val="000000" w:themeColor="text1"/>
          <w:sz w:val="20"/>
          <w:szCs w:val="20"/>
        </w:rPr>
        <w:t>-mail</w:t>
      </w:r>
      <w:r w:rsidR="5116A7B6"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 address</w:t>
      </w:r>
      <w:r w:rsidR="00F04722"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</w:p>
    <w:p w14:paraId="30D8708D" w14:textId="05604217" w:rsidR="00F04722" w:rsidRPr="009A2966" w:rsidRDefault="00F04722" w:rsidP="6A3A81FD">
      <w:pPr>
        <w:rPr>
          <w:rFonts w:ascii="Arial" w:eastAsia="Arial" w:hAnsi="Arial" w:cs="Arial"/>
          <w:b/>
          <w:bCs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Current level of candidate </w:t>
      </w:r>
      <w:r w:rsidRPr="009A2966">
        <w:rPr>
          <w:rFonts w:ascii="Arial" w:eastAsia="Arial" w:hAnsi="Arial" w:cs="Arial"/>
          <w:sz w:val="20"/>
          <w:szCs w:val="20"/>
        </w:rPr>
        <w:t>(M1, M2):</w:t>
      </w:r>
    </w:p>
    <w:p w14:paraId="7A62ADE8" w14:textId="6127C77F" w:rsidR="00F04722" w:rsidRPr="009A2966" w:rsidRDefault="00F04722" w:rsidP="6A3A81FD">
      <w:pPr>
        <w:rPr>
          <w:rFonts w:ascii="Arial" w:eastAsia="Arial" w:hAnsi="Arial" w:cs="Arial"/>
          <w:b/>
          <w:bCs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Proposed dates of the internship </w:t>
      </w:r>
      <w:r w:rsidRPr="009A2966">
        <w:rPr>
          <w:rFonts w:ascii="Arial" w:eastAsia="Arial" w:hAnsi="Arial" w:cs="Arial"/>
          <w:sz w:val="20"/>
          <w:szCs w:val="20"/>
        </w:rPr>
        <w:t>(ending before December 31</w:t>
      </w:r>
      <w:r w:rsidR="00543C79" w:rsidRPr="009A2966">
        <w:rPr>
          <w:rFonts w:ascii="Arial" w:eastAsia="Arial" w:hAnsi="Arial" w:cs="Arial"/>
          <w:sz w:val="20"/>
          <w:szCs w:val="20"/>
          <w:vertAlign w:val="superscript"/>
        </w:rPr>
        <w:t>st</w:t>
      </w:r>
      <w:r w:rsidR="00543C79" w:rsidRPr="009A2966">
        <w:rPr>
          <w:rFonts w:ascii="Arial" w:eastAsia="Arial" w:hAnsi="Arial" w:cs="Arial"/>
          <w:sz w:val="20"/>
          <w:szCs w:val="20"/>
        </w:rPr>
        <w:t xml:space="preserve">, </w:t>
      </w:r>
      <w:r w:rsidRPr="009A2966">
        <w:rPr>
          <w:rFonts w:ascii="Arial" w:eastAsia="Arial" w:hAnsi="Arial" w:cs="Arial"/>
          <w:sz w:val="20"/>
          <w:szCs w:val="20"/>
        </w:rPr>
        <w:t>202</w:t>
      </w:r>
      <w:r w:rsidR="000303A4">
        <w:rPr>
          <w:rFonts w:ascii="Arial" w:eastAsia="Arial" w:hAnsi="Arial" w:cs="Arial"/>
          <w:sz w:val="20"/>
          <w:szCs w:val="20"/>
        </w:rPr>
        <w:t>6</w:t>
      </w:r>
      <w:r w:rsidRPr="009A2966">
        <w:rPr>
          <w:rFonts w:ascii="Arial" w:eastAsia="Arial" w:hAnsi="Arial" w:cs="Arial"/>
          <w:sz w:val="20"/>
          <w:szCs w:val="20"/>
        </w:rPr>
        <w:t>):</w:t>
      </w:r>
    </w:p>
    <w:p w14:paraId="36B69192" w14:textId="77777777" w:rsidR="00F04722" w:rsidRPr="009A2966" w:rsidRDefault="50041BDD" w:rsidP="6A3A81FD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>Host l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>aboratory</w:t>
      </w:r>
      <w:r w:rsidR="00F04722" w:rsidRPr="009A2966">
        <w:rPr>
          <w:rFonts w:ascii="Arial" w:eastAsia="Arial" w:hAnsi="Arial" w:cs="Arial"/>
          <w:sz w:val="20"/>
          <w:szCs w:val="20"/>
        </w:rPr>
        <w:t>:</w:t>
      </w:r>
    </w:p>
    <w:p w14:paraId="14FB6449" w14:textId="77777777" w:rsidR="00F04722" w:rsidRPr="009A2966" w:rsidRDefault="00F04722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Name and First Name of </w:t>
      </w:r>
      <w:r w:rsidR="3196CB0B" w:rsidRPr="009A2966">
        <w:rPr>
          <w:rFonts w:ascii="Arial" w:eastAsia="Arial" w:hAnsi="Arial" w:cs="Arial"/>
          <w:color w:val="000000" w:themeColor="text1"/>
          <w:sz w:val="20"/>
          <w:szCs w:val="20"/>
        </w:rPr>
        <w:t>principal investigator</w:t>
      </w: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0B42FA9F" w14:textId="77777777" w:rsidR="00F04722" w:rsidRPr="009A2966" w:rsidRDefault="00F04722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Function of the </w:t>
      </w:r>
      <w:r w:rsidR="7382927B" w:rsidRPr="009A2966">
        <w:rPr>
          <w:rFonts w:ascii="Arial" w:eastAsia="Arial" w:hAnsi="Arial" w:cs="Arial"/>
          <w:color w:val="000000" w:themeColor="text1"/>
          <w:sz w:val="20"/>
          <w:szCs w:val="20"/>
        </w:rPr>
        <w:t>PI</w:t>
      </w: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</w:p>
    <w:p w14:paraId="23955EC9" w14:textId="77777777" w:rsidR="00F04722" w:rsidRPr="009A2966" w:rsidRDefault="00F04722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Laboratory (unit): </w:t>
      </w:r>
    </w:p>
    <w:p w14:paraId="34620143" w14:textId="77777777" w:rsidR="00F04722" w:rsidRPr="009A2966" w:rsidRDefault="00F04722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Team:</w:t>
      </w:r>
    </w:p>
    <w:p w14:paraId="2ED742AE" w14:textId="77777777" w:rsidR="00F04722" w:rsidRPr="009A2966" w:rsidRDefault="00F04722" w:rsidP="6A3A81FD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Graduate School(s): </w:t>
      </w:r>
    </w:p>
    <w:p w14:paraId="1325D0CD" w14:textId="77777777" w:rsidR="6E716CAF" w:rsidRPr="009A2966" w:rsidRDefault="6E716CAF" w:rsidP="6A3A81FD">
      <w:pPr>
        <w:spacing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E-mail address:</w:t>
      </w:r>
    </w:p>
    <w:p w14:paraId="2CC7F5CE" w14:textId="77777777" w:rsidR="060936D2" w:rsidRPr="009A2966" w:rsidRDefault="060936D2" w:rsidP="6A3A81FD">
      <w:pPr>
        <w:spacing w:line="25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Partnering laboratory</w:t>
      </w:r>
    </w:p>
    <w:p w14:paraId="0E2DB58F" w14:textId="77777777" w:rsidR="060936D2" w:rsidRPr="009A2966" w:rsidRDefault="060936D2" w:rsidP="6A3A81FD">
      <w:pPr>
        <w:spacing w:after="0"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Name and First Name of principal investigator:</w:t>
      </w:r>
    </w:p>
    <w:p w14:paraId="0A9ADAA3" w14:textId="77777777" w:rsidR="060936D2" w:rsidRPr="009A2966" w:rsidRDefault="060936D2" w:rsidP="6A3A81FD">
      <w:pPr>
        <w:spacing w:after="0"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Function of the PI: </w:t>
      </w:r>
    </w:p>
    <w:p w14:paraId="71C24EB7" w14:textId="77777777" w:rsidR="060936D2" w:rsidRPr="009A2966" w:rsidRDefault="060936D2" w:rsidP="6A3A81FD">
      <w:pPr>
        <w:spacing w:after="0"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Laboratory (unit): </w:t>
      </w:r>
    </w:p>
    <w:p w14:paraId="4652C8D4" w14:textId="77777777" w:rsidR="060936D2" w:rsidRPr="009A2966" w:rsidRDefault="060936D2" w:rsidP="6A3A81FD">
      <w:pPr>
        <w:spacing w:after="0"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Team:</w:t>
      </w:r>
    </w:p>
    <w:p w14:paraId="70EF3AB7" w14:textId="77777777" w:rsidR="060936D2" w:rsidRPr="009A2966" w:rsidRDefault="060936D2" w:rsidP="6A3A81FD">
      <w:pPr>
        <w:spacing w:after="0"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 xml:space="preserve">Graduate School(s): </w:t>
      </w:r>
    </w:p>
    <w:p w14:paraId="24AC662F" w14:textId="77777777" w:rsidR="7FF55D35" w:rsidRPr="009A2966" w:rsidRDefault="7FF55D35" w:rsidP="6A3A81FD">
      <w:pPr>
        <w:spacing w:line="256" w:lineRule="auto"/>
        <w:ind w:left="56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A2966">
        <w:rPr>
          <w:rFonts w:ascii="Arial" w:eastAsia="Arial" w:hAnsi="Arial" w:cs="Arial"/>
          <w:color w:val="000000" w:themeColor="text1"/>
          <w:sz w:val="20"/>
          <w:szCs w:val="20"/>
        </w:rPr>
        <w:t>E-mail address:</w:t>
      </w:r>
    </w:p>
    <w:p w14:paraId="64502125" w14:textId="77777777" w:rsidR="00C33FD8" w:rsidRDefault="00C33FD8" w:rsidP="009A296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4D8DB8A" w14:textId="0697EE50" w:rsidR="5FA5FE21" w:rsidRDefault="00632AE3" w:rsidP="009A296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A2966">
        <w:rPr>
          <w:rFonts w:ascii="Arial" w:eastAsia="Arial" w:hAnsi="Arial" w:cs="Arial"/>
          <w:b/>
          <w:bCs/>
          <w:sz w:val="20"/>
          <w:szCs w:val="20"/>
        </w:rPr>
        <w:t>Proposal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2 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>page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>s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 xml:space="preserve"> max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imum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>)</w:t>
      </w:r>
      <w:r w:rsidR="4A52F8F4" w:rsidRPr="009A296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A2966">
        <w:rPr>
          <w:rFonts w:ascii="Arial" w:eastAsia="Arial" w:hAnsi="Arial" w:cs="Arial"/>
          <w:b/>
          <w:bCs/>
          <w:sz w:val="20"/>
          <w:szCs w:val="20"/>
        </w:rPr>
        <w:t xml:space="preserve">should 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>includ</w:t>
      </w:r>
      <w:r w:rsidR="009A2966">
        <w:rPr>
          <w:rFonts w:ascii="Arial" w:eastAsia="Arial" w:hAnsi="Arial" w:cs="Arial"/>
          <w:b/>
          <w:bCs/>
          <w:sz w:val="20"/>
          <w:szCs w:val="20"/>
        </w:rPr>
        <w:t>e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 title, summary, 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keywords,</w:t>
      </w:r>
      <w:r w:rsidR="0066327E" w:rsidRPr="009A296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scientific and/or technical question(s) to be addressed, experimental strategy 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 xml:space="preserve">to be developed 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>and methods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 xml:space="preserve"> used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. Please </w:t>
      </w:r>
      <w:r w:rsidR="009A2966" w:rsidRPr="009A2966">
        <w:rPr>
          <w:rFonts w:ascii="Arial" w:eastAsia="Arial" w:hAnsi="Arial" w:cs="Arial"/>
          <w:b/>
          <w:bCs/>
          <w:sz w:val="20"/>
          <w:szCs w:val="20"/>
        </w:rPr>
        <w:t>h</w:t>
      </w:r>
      <w:r w:rsidR="4A52F8F4" w:rsidRPr="009A2966">
        <w:rPr>
          <w:rFonts w:ascii="Arial" w:eastAsia="Arial" w:hAnsi="Arial" w:cs="Arial"/>
          <w:b/>
          <w:bCs/>
          <w:sz w:val="20"/>
          <w:szCs w:val="20"/>
        </w:rPr>
        <w:t>ighlight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161639E4" w:rsidRPr="009A2966">
        <w:rPr>
          <w:rFonts w:ascii="Arial" w:eastAsia="Arial" w:hAnsi="Arial" w:cs="Arial"/>
          <w:b/>
          <w:bCs/>
          <w:sz w:val="20"/>
          <w:szCs w:val="20"/>
        </w:rPr>
        <w:t xml:space="preserve">the 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novelty and </w:t>
      </w:r>
      <w:r w:rsidR="161639E4" w:rsidRPr="009A2966">
        <w:rPr>
          <w:rFonts w:ascii="Arial" w:eastAsia="Arial" w:hAnsi="Arial" w:cs="Arial"/>
          <w:b/>
          <w:bCs/>
          <w:sz w:val="20"/>
          <w:szCs w:val="20"/>
        </w:rPr>
        <w:t>interdisciplinary nature of the pro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>posal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. I</w:t>
      </w:r>
      <w:r w:rsidRPr="009A2966">
        <w:rPr>
          <w:rFonts w:ascii="Arial" w:eastAsia="Arial" w:hAnsi="Arial" w:cs="Arial"/>
          <w:b/>
          <w:bCs/>
          <w:sz w:val="20"/>
          <w:szCs w:val="20"/>
        </w:rPr>
        <w:t xml:space="preserve">f 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 xml:space="preserve">several teams are 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lastRenderedPageBreak/>
        <w:t>involved, mention if this is a new collaboration or an already existing one</w:t>
      </w:r>
      <w:r w:rsidR="42783E2D" w:rsidRPr="009A2966">
        <w:rPr>
          <w:rFonts w:ascii="Arial" w:eastAsia="Arial" w:hAnsi="Arial" w:cs="Arial"/>
          <w:b/>
          <w:bCs/>
          <w:sz w:val="20"/>
          <w:szCs w:val="20"/>
        </w:rPr>
        <w:t>.</w:t>
      </w:r>
      <w:r w:rsidR="4620B526" w:rsidRPr="009A2966">
        <w:rPr>
          <w:rFonts w:ascii="Arial" w:eastAsia="Arial" w:hAnsi="Arial" w:cs="Arial"/>
          <w:b/>
          <w:bCs/>
          <w:sz w:val="20"/>
          <w:szCs w:val="20"/>
        </w:rPr>
        <w:t xml:space="preserve"> Add r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>eferences from the laboratory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/laboratories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 xml:space="preserve"> related to the pro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posal</w:t>
      </w:r>
      <w:r w:rsidR="55708717" w:rsidRPr="009A2966">
        <w:rPr>
          <w:rFonts w:ascii="Arial" w:eastAsia="Arial" w:hAnsi="Arial" w:cs="Arial"/>
          <w:b/>
          <w:bCs/>
          <w:sz w:val="20"/>
          <w:szCs w:val="20"/>
        </w:rPr>
        <w:t xml:space="preserve">, if any 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>(max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imum</w:t>
      </w:r>
      <w:r w:rsidR="00F04722" w:rsidRPr="009A2966">
        <w:rPr>
          <w:rFonts w:ascii="Arial" w:eastAsia="Arial" w:hAnsi="Arial" w:cs="Arial"/>
          <w:b/>
          <w:bCs/>
          <w:sz w:val="20"/>
          <w:szCs w:val="20"/>
        </w:rPr>
        <w:t xml:space="preserve"> 5</w:t>
      </w:r>
      <w:r w:rsidR="004457DA" w:rsidRPr="009A2966">
        <w:rPr>
          <w:rFonts w:ascii="Arial" w:eastAsia="Arial" w:hAnsi="Arial" w:cs="Arial"/>
          <w:b/>
          <w:bCs/>
          <w:sz w:val="20"/>
          <w:szCs w:val="20"/>
        </w:rPr>
        <w:t>).</w:t>
      </w:r>
    </w:p>
    <w:sectPr w:rsidR="5FA5FE21">
      <w:headerReference w:type="default" r:id="rId13"/>
      <w:footerReference w:type="default" r:id="rId14"/>
      <w:pgSz w:w="11906" w:h="16838"/>
      <w:pgMar w:top="1663" w:right="1417" w:bottom="1417" w:left="141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0AA7" w14:textId="77777777" w:rsidR="007C2110" w:rsidRDefault="007C2110">
      <w:pPr>
        <w:spacing w:after="0" w:line="240" w:lineRule="auto"/>
      </w:pPr>
      <w:r>
        <w:separator/>
      </w:r>
    </w:p>
  </w:endnote>
  <w:endnote w:type="continuationSeparator" w:id="0">
    <w:p w14:paraId="78D19EE1" w14:textId="77777777" w:rsidR="007C2110" w:rsidRDefault="007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15DDCA" w14:paraId="07BCD78C" w14:textId="77777777" w:rsidTr="2715DDCA">
      <w:tc>
        <w:tcPr>
          <w:tcW w:w="3020" w:type="dxa"/>
        </w:tcPr>
        <w:p w14:paraId="06DC667B" w14:textId="77777777" w:rsidR="2715DDCA" w:rsidRDefault="2715DDCA" w:rsidP="2715DDCA">
          <w:pPr>
            <w:pStyle w:val="En-tte"/>
            <w:ind w:left="-115"/>
          </w:pPr>
        </w:p>
      </w:tc>
      <w:tc>
        <w:tcPr>
          <w:tcW w:w="3020" w:type="dxa"/>
        </w:tcPr>
        <w:p w14:paraId="50543F98" w14:textId="77777777" w:rsidR="2715DDCA" w:rsidRDefault="2715DDCA" w:rsidP="2715DDCA">
          <w:pPr>
            <w:pStyle w:val="En-tte"/>
            <w:jc w:val="center"/>
          </w:pPr>
        </w:p>
      </w:tc>
      <w:tc>
        <w:tcPr>
          <w:tcW w:w="3020" w:type="dxa"/>
        </w:tcPr>
        <w:p w14:paraId="4B188BED" w14:textId="77777777" w:rsidR="2715DDCA" w:rsidRDefault="2715DDCA" w:rsidP="2715DDCA">
          <w:pPr>
            <w:pStyle w:val="En-tte"/>
            <w:ind w:right="-115"/>
            <w:jc w:val="right"/>
          </w:pPr>
        </w:p>
      </w:tc>
    </w:tr>
  </w:tbl>
  <w:p w14:paraId="72A5BE2B" w14:textId="77777777" w:rsidR="2715DDCA" w:rsidRDefault="2715DDCA" w:rsidP="2715DD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610B" w14:textId="77777777" w:rsidR="007C2110" w:rsidRDefault="007C2110">
      <w:pPr>
        <w:spacing w:after="0" w:line="240" w:lineRule="auto"/>
      </w:pPr>
      <w:r>
        <w:separator/>
      </w:r>
    </w:p>
  </w:footnote>
  <w:footnote w:type="continuationSeparator" w:id="0">
    <w:p w14:paraId="22D24D5D" w14:textId="77777777" w:rsidR="007C2110" w:rsidRDefault="007C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50EF" w14:textId="0EFA7F83" w:rsidR="00DD7AEC" w:rsidRDefault="00FF0B8B" w:rsidP="2715DD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932A14">
      <w:rPr>
        <w:rFonts w:ascii="Arial" w:eastAsia="Arial" w:hAnsi="Arial" w:cs="Arial"/>
        <w:b/>
        <w:bCs/>
        <w:noProof/>
        <w:sz w:val="32"/>
        <w:szCs w:val="32"/>
      </w:rPr>
      <w:drawing>
        <wp:inline distT="0" distB="0" distL="0" distR="0" wp14:anchorId="3AFA6BC7" wp14:editId="437F814E">
          <wp:extent cx="5760720" cy="847090"/>
          <wp:effectExtent l="0" t="0" r="508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5F4E">
      <w:tab/>
    </w:r>
    <w:r w:rsidR="00465AFA">
      <w:tab/>
    </w:r>
  </w:p>
  <w:p w14:paraId="04F2C010" w14:textId="77777777" w:rsidR="00DD7AEC" w:rsidRDefault="00DD7A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92D"/>
    <w:multiLevelType w:val="multilevel"/>
    <w:tmpl w:val="A8622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791E56"/>
    <w:multiLevelType w:val="multilevel"/>
    <w:tmpl w:val="2612D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4794763">
    <w:abstractNumId w:val="1"/>
  </w:num>
  <w:num w:numId="2" w16cid:durableId="126375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22"/>
    <w:rsid w:val="00022121"/>
    <w:rsid w:val="000303A4"/>
    <w:rsid w:val="0006086F"/>
    <w:rsid w:val="000A4BFF"/>
    <w:rsid w:val="000E4D7C"/>
    <w:rsid w:val="00142CF3"/>
    <w:rsid w:val="00150E88"/>
    <w:rsid w:val="00170751"/>
    <w:rsid w:val="001D5D27"/>
    <w:rsid w:val="001E2BDC"/>
    <w:rsid w:val="00267CFB"/>
    <w:rsid w:val="002844DA"/>
    <w:rsid w:val="002B2922"/>
    <w:rsid w:val="002B7429"/>
    <w:rsid w:val="002C5B17"/>
    <w:rsid w:val="002F40BA"/>
    <w:rsid w:val="0030385B"/>
    <w:rsid w:val="00307616"/>
    <w:rsid w:val="0031644E"/>
    <w:rsid w:val="003A73A5"/>
    <w:rsid w:val="003D480D"/>
    <w:rsid w:val="0042189F"/>
    <w:rsid w:val="004457DA"/>
    <w:rsid w:val="00465AFA"/>
    <w:rsid w:val="0046692D"/>
    <w:rsid w:val="00497DBB"/>
    <w:rsid w:val="004B0BC3"/>
    <w:rsid w:val="004D1FC6"/>
    <w:rsid w:val="004E5FD5"/>
    <w:rsid w:val="0052228D"/>
    <w:rsid w:val="00523EEF"/>
    <w:rsid w:val="00543C79"/>
    <w:rsid w:val="00580B9A"/>
    <w:rsid w:val="00590313"/>
    <w:rsid w:val="005A04AF"/>
    <w:rsid w:val="005D1950"/>
    <w:rsid w:val="005D7CF5"/>
    <w:rsid w:val="006061A1"/>
    <w:rsid w:val="00632AE3"/>
    <w:rsid w:val="00633979"/>
    <w:rsid w:val="00646313"/>
    <w:rsid w:val="0066327E"/>
    <w:rsid w:val="006C3A66"/>
    <w:rsid w:val="006DC43D"/>
    <w:rsid w:val="006E13D3"/>
    <w:rsid w:val="00702447"/>
    <w:rsid w:val="007047FE"/>
    <w:rsid w:val="00713817"/>
    <w:rsid w:val="0071688D"/>
    <w:rsid w:val="0072288E"/>
    <w:rsid w:val="007464BA"/>
    <w:rsid w:val="007B3495"/>
    <w:rsid w:val="007C08FA"/>
    <w:rsid w:val="007C2110"/>
    <w:rsid w:val="007E3736"/>
    <w:rsid w:val="007F567F"/>
    <w:rsid w:val="00802503"/>
    <w:rsid w:val="00807336"/>
    <w:rsid w:val="00834DE0"/>
    <w:rsid w:val="008639A2"/>
    <w:rsid w:val="00864605"/>
    <w:rsid w:val="0087583B"/>
    <w:rsid w:val="008F248F"/>
    <w:rsid w:val="008F34C7"/>
    <w:rsid w:val="00940D97"/>
    <w:rsid w:val="00950689"/>
    <w:rsid w:val="009919AD"/>
    <w:rsid w:val="009A2966"/>
    <w:rsid w:val="00A4681C"/>
    <w:rsid w:val="00AA58C6"/>
    <w:rsid w:val="00AB2D3B"/>
    <w:rsid w:val="00AF08D6"/>
    <w:rsid w:val="00AF1965"/>
    <w:rsid w:val="00B22EFA"/>
    <w:rsid w:val="00B83A37"/>
    <w:rsid w:val="00BD1320"/>
    <w:rsid w:val="00C33FD8"/>
    <w:rsid w:val="00C41614"/>
    <w:rsid w:val="00CC0343"/>
    <w:rsid w:val="00D1427B"/>
    <w:rsid w:val="00D216C3"/>
    <w:rsid w:val="00D71DC9"/>
    <w:rsid w:val="00DA5F4E"/>
    <w:rsid w:val="00DB2E46"/>
    <w:rsid w:val="00DB5321"/>
    <w:rsid w:val="00DD7AEC"/>
    <w:rsid w:val="00E00950"/>
    <w:rsid w:val="00E038F6"/>
    <w:rsid w:val="00E14C42"/>
    <w:rsid w:val="00E25E1A"/>
    <w:rsid w:val="00E42786"/>
    <w:rsid w:val="00E57BE2"/>
    <w:rsid w:val="00EE0EB0"/>
    <w:rsid w:val="00F04722"/>
    <w:rsid w:val="00F31B79"/>
    <w:rsid w:val="00F91C1C"/>
    <w:rsid w:val="00F96267"/>
    <w:rsid w:val="00FA5464"/>
    <w:rsid w:val="00FB06C3"/>
    <w:rsid w:val="00FB5D54"/>
    <w:rsid w:val="00FB6F07"/>
    <w:rsid w:val="00FD4BF8"/>
    <w:rsid w:val="00FF0B8B"/>
    <w:rsid w:val="013B2C65"/>
    <w:rsid w:val="017B1D15"/>
    <w:rsid w:val="042047BD"/>
    <w:rsid w:val="04E79F03"/>
    <w:rsid w:val="060936D2"/>
    <w:rsid w:val="0A0CAE38"/>
    <w:rsid w:val="0B0DE21E"/>
    <w:rsid w:val="0DE02CCF"/>
    <w:rsid w:val="0E9FBC20"/>
    <w:rsid w:val="0F6D29B1"/>
    <w:rsid w:val="0FF9C063"/>
    <w:rsid w:val="10437A07"/>
    <w:rsid w:val="114046BC"/>
    <w:rsid w:val="117DF956"/>
    <w:rsid w:val="11C6220B"/>
    <w:rsid w:val="11DF4A68"/>
    <w:rsid w:val="13F6175F"/>
    <w:rsid w:val="161639E4"/>
    <w:rsid w:val="16CFD8C7"/>
    <w:rsid w:val="1835638F"/>
    <w:rsid w:val="18E738DC"/>
    <w:rsid w:val="18E9BF39"/>
    <w:rsid w:val="1AABCE86"/>
    <w:rsid w:val="1D21FD0F"/>
    <w:rsid w:val="1EA4A513"/>
    <w:rsid w:val="1EBDCD70"/>
    <w:rsid w:val="1EFA0013"/>
    <w:rsid w:val="211B100A"/>
    <w:rsid w:val="218D81BC"/>
    <w:rsid w:val="21E4335B"/>
    <w:rsid w:val="21F56E32"/>
    <w:rsid w:val="2294A14B"/>
    <w:rsid w:val="238003BC"/>
    <w:rsid w:val="2452B0CC"/>
    <w:rsid w:val="2544BEB5"/>
    <w:rsid w:val="2715DDCA"/>
    <w:rsid w:val="27B33C26"/>
    <w:rsid w:val="2ACBC69B"/>
    <w:rsid w:val="2B8B15A1"/>
    <w:rsid w:val="2F4810BA"/>
    <w:rsid w:val="2F4D3ABE"/>
    <w:rsid w:val="30E90B1F"/>
    <w:rsid w:val="311D6E52"/>
    <w:rsid w:val="3186DD29"/>
    <w:rsid w:val="3196CB0B"/>
    <w:rsid w:val="321BA7E9"/>
    <w:rsid w:val="32D81B31"/>
    <w:rsid w:val="33A270E0"/>
    <w:rsid w:val="364D007D"/>
    <w:rsid w:val="376A5B4E"/>
    <w:rsid w:val="392B0AE2"/>
    <w:rsid w:val="39F0A163"/>
    <w:rsid w:val="3A6B8FDC"/>
    <w:rsid w:val="3B8C71C4"/>
    <w:rsid w:val="3D7B57A5"/>
    <w:rsid w:val="3DF78449"/>
    <w:rsid w:val="3E17A462"/>
    <w:rsid w:val="3E28DF39"/>
    <w:rsid w:val="3F844E27"/>
    <w:rsid w:val="3FAB873D"/>
    <w:rsid w:val="414F4524"/>
    <w:rsid w:val="42783E2D"/>
    <w:rsid w:val="42A2ECD0"/>
    <w:rsid w:val="4620B526"/>
    <w:rsid w:val="4727B411"/>
    <w:rsid w:val="472D62E5"/>
    <w:rsid w:val="47BE86A8"/>
    <w:rsid w:val="4872E252"/>
    <w:rsid w:val="49179E8F"/>
    <w:rsid w:val="4A0EB2B3"/>
    <w:rsid w:val="4A52F8F4"/>
    <w:rsid w:val="4BAA8314"/>
    <w:rsid w:val="4C68FCEC"/>
    <w:rsid w:val="4CDA5351"/>
    <w:rsid w:val="4DC3DF48"/>
    <w:rsid w:val="4EC5132E"/>
    <w:rsid w:val="4F1F3289"/>
    <w:rsid w:val="4FB37A2F"/>
    <w:rsid w:val="50041BDD"/>
    <w:rsid w:val="5116A7B6"/>
    <w:rsid w:val="516568EE"/>
    <w:rsid w:val="52346A90"/>
    <w:rsid w:val="547870E8"/>
    <w:rsid w:val="54849507"/>
    <w:rsid w:val="54CC3CD9"/>
    <w:rsid w:val="5551655A"/>
    <w:rsid w:val="55708717"/>
    <w:rsid w:val="580404D9"/>
    <w:rsid w:val="58C07FDF"/>
    <w:rsid w:val="5A02ECB4"/>
    <w:rsid w:val="5AF73D83"/>
    <w:rsid w:val="5AF7838D"/>
    <w:rsid w:val="5B23FAF5"/>
    <w:rsid w:val="5D9BDE88"/>
    <w:rsid w:val="5DBD0E6B"/>
    <w:rsid w:val="5FA5FE21"/>
    <w:rsid w:val="603266ED"/>
    <w:rsid w:val="629EAA12"/>
    <w:rsid w:val="64714CAE"/>
    <w:rsid w:val="65274CFA"/>
    <w:rsid w:val="664223BA"/>
    <w:rsid w:val="6673BC2A"/>
    <w:rsid w:val="66A8EB33"/>
    <w:rsid w:val="66C31D5B"/>
    <w:rsid w:val="67299871"/>
    <w:rsid w:val="694F32EE"/>
    <w:rsid w:val="69810EF7"/>
    <w:rsid w:val="69A00368"/>
    <w:rsid w:val="6A3A81FD"/>
    <w:rsid w:val="6A4FFE5C"/>
    <w:rsid w:val="6B1594DD"/>
    <w:rsid w:val="6B59B6EB"/>
    <w:rsid w:val="6B64BE61"/>
    <w:rsid w:val="6BFD0994"/>
    <w:rsid w:val="6C200456"/>
    <w:rsid w:val="6CB1653E"/>
    <w:rsid w:val="6D879F1E"/>
    <w:rsid w:val="6E716CAF"/>
    <w:rsid w:val="6F4C83A4"/>
    <w:rsid w:val="6F4DD2B3"/>
    <w:rsid w:val="70E9A314"/>
    <w:rsid w:val="72857375"/>
    <w:rsid w:val="7382927B"/>
    <w:rsid w:val="74A81769"/>
    <w:rsid w:val="75A7E71C"/>
    <w:rsid w:val="75A81B76"/>
    <w:rsid w:val="75BD1437"/>
    <w:rsid w:val="7758E498"/>
    <w:rsid w:val="780766F0"/>
    <w:rsid w:val="782B91A8"/>
    <w:rsid w:val="79845738"/>
    <w:rsid w:val="7A6DD564"/>
    <w:rsid w:val="7C01F287"/>
    <w:rsid w:val="7C0EB1DA"/>
    <w:rsid w:val="7D87F22E"/>
    <w:rsid w:val="7D91A77D"/>
    <w:rsid w:val="7E4EEE6F"/>
    <w:rsid w:val="7FF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A78E9"/>
  <w15:chartTrackingRefBased/>
  <w15:docId w15:val="{3BC45F80-BB19-432B-8973-AB6DBF82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22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4BF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91C1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A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F4E"/>
    <w:rPr>
      <w:rFonts w:ascii="Calibri" w:eastAsia="Calibri" w:hAnsi="Calibri" w:cs="Calibri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DA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F4E"/>
    <w:rPr>
      <w:rFonts w:ascii="Calibri" w:eastAsia="Calibri" w:hAnsi="Calibri" w:cs="Calibri"/>
      <w:lang w:val="en-US" w:eastAsia="fr-FR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D7C"/>
    <w:rPr>
      <w:rFonts w:ascii="Segoe UI" w:eastAsia="Calibri" w:hAnsi="Segoe UI" w:cs="Segoe UI"/>
      <w:sz w:val="18"/>
      <w:szCs w:val="18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E4D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D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D7C"/>
    <w:rPr>
      <w:rFonts w:ascii="Calibri" w:eastAsia="Calibri" w:hAnsi="Calibri" w:cs="Calibri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D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D7C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Rvision">
    <w:name w:val="Revision"/>
    <w:hidden/>
    <w:uiPriority w:val="99"/>
    <w:semiHidden/>
    <w:rsid w:val="00543C79"/>
    <w:pPr>
      <w:spacing w:after="0" w:line="240" w:lineRule="auto"/>
    </w:pPr>
    <w:rPr>
      <w:rFonts w:ascii="Calibri" w:eastAsia="Calibri" w:hAnsi="Calibri" w:cs="Calibri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64BA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8639A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Policepardfaut"/>
    <w:rsid w:val="0026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raldine.legoff@cnr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xandre.maciuk@universite-paris-saclay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e.metabiodivex@universite-paris-saclay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6540D9B6D041BE7BCAE5619ADB51" ma:contentTypeVersion="2" ma:contentTypeDescription="Crée un document." ma:contentTypeScope="" ma:versionID="3bf033d6353170ee4bd4ceca333f7163">
  <xsd:schema xmlns:xsd="http://www.w3.org/2001/XMLSchema" xmlns:xs="http://www.w3.org/2001/XMLSchema" xmlns:p="http://schemas.microsoft.com/office/2006/metadata/properties" xmlns:ns2="e74159c3-3d88-447b-ac21-0ca57c560c39" targetNamespace="http://schemas.microsoft.com/office/2006/metadata/properties" ma:root="true" ma:fieldsID="970017c05a740dfd3626a287fcef969a" ns2:_="">
    <xsd:import namespace="e74159c3-3d88-447b-ac21-0ca57c560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159c3-3d88-447b-ac21-0ca57c560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D6593-9868-41FF-A97F-518B7995E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1F171-2191-4E7F-A046-B7036A54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159c3-3d88-447b-ac21-0ca57c560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41CDB-E61D-455B-9D95-D14412BCB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Jules</dc:creator>
  <cp:keywords/>
  <dc:description/>
  <cp:lastModifiedBy>Microsoft Office User</cp:lastModifiedBy>
  <cp:revision>3</cp:revision>
  <cp:lastPrinted>2024-06-13T16:29:00Z</cp:lastPrinted>
  <dcterms:created xsi:type="dcterms:W3CDTF">2025-06-11T16:07:00Z</dcterms:created>
  <dcterms:modified xsi:type="dcterms:W3CDTF">2025-06-12T06:50:00Z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0x010100370A6540D9B6D041BE7BCAE5619ADB51</vt:lpwstr>
  </property>
</Properties>
</file>