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ECA1" w14:textId="77777777" w:rsidR="00C828AC" w:rsidRDefault="00C828AC" w:rsidP="00C828AC">
      <w:pPr>
        <w:pStyle w:val="Default"/>
      </w:pPr>
    </w:p>
    <w:p w14:paraId="3C0D789B" w14:textId="77777777" w:rsidR="00C828AC" w:rsidRDefault="00C828AC" w:rsidP="00C828AC">
      <w:pPr>
        <w:pStyle w:val="Default"/>
        <w:rPr>
          <w:color w:val="2E5395"/>
          <w:sz w:val="32"/>
          <w:szCs w:val="32"/>
          <w:lang w:val="en-US"/>
        </w:rPr>
      </w:pPr>
      <w:r w:rsidRPr="00C828AC">
        <w:rPr>
          <w:color w:val="2E5395"/>
          <w:sz w:val="32"/>
          <w:szCs w:val="32"/>
          <w:lang w:val="en-US"/>
        </w:rPr>
        <w:t>Université Paris-</w:t>
      </w:r>
      <w:proofErr w:type="spellStart"/>
      <w:r w:rsidRPr="00C828AC">
        <w:rPr>
          <w:color w:val="2E5395"/>
          <w:sz w:val="32"/>
          <w:szCs w:val="32"/>
          <w:lang w:val="en-US"/>
        </w:rPr>
        <w:t>Saclay</w:t>
      </w:r>
      <w:proofErr w:type="spellEnd"/>
      <w:r w:rsidRPr="00C828AC">
        <w:rPr>
          <w:color w:val="2E5395"/>
          <w:sz w:val="32"/>
          <w:szCs w:val="32"/>
          <w:lang w:val="en-US"/>
        </w:rPr>
        <w:t xml:space="preserve">, a leading player in innovation </w:t>
      </w:r>
    </w:p>
    <w:p w14:paraId="6F1DC455" w14:textId="77777777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828AC">
        <w:rPr>
          <w:rFonts w:ascii="Calibri" w:hAnsi="Calibri" w:cs="Calibri"/>
          <w:sz w:val="22"/>
          <w:szCs w:val="22"/>
          <w:lang w:val="en-US"/>
        </w:rPr>
        <w:t xml:space="preserve">France’s top university </w:t>
      </w:r>
    </w:p>
    <w:p w14:paraId="3745DE80" w14:textId="77777777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828AC">
        <w:rPr>
          <w:rFonts w:ascii="Calibri" w:hAnsi="Calibri" w:cs="Calibri"/>
          <w:sz w:val="22"/>
          <w:szCs w:val="22"/>
          <w:lang w:val="en-US"/>
        </w:rPr>
        <w:t xml:space="preserve">13% of French research </w:t>
      </w:r>
    </w:p>
    <w:p w14:paraId="52ED79F1" w14:textId="77777777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828AC">
        <w:rPr>
          <w:rFonts w:ascii="Calibri" w:hAnsi="Calibri" w:cs="Calibri"/>
          <w:sz w:val="22"/>
          <w:szCs w:val="22"/>
          <w:lang w:val="en-US"/>
        </w:rPr>
        <w:t xml:space="preserve">220 laboratories </w:t>
      </w:r>
    </w:p>
    <w:p w14:paraId="77699DB6" w14:textId="77777777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828AC">
        <w:rPr>
          <w:rFonts w:ascii="Calibri" w:hAnsi="Calibri" w:cs="Calibri"/>
          <w:sz w:val="22"/>
          <w:szCs w:val="22"/>
          <w:lang w:val="en-US"/>
        </w:rPr>
        <w:t xml:space="preserve">More than 500 experimental platforms </w:t>
      </w:r>
    </w:p>
    <w:p w14:paraId="4FB79CC3" w14:textId="77777777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828AC">
        <w:rPr>
          <w:rFonts w:ascii="Calibri" w:hAnsi="Calibri" w:cs="Calibri"/>
          <w:sz w:val="22"/>
          <w:szCs w:val="22"/>
          <w:lang w:val="en-US"/>
        </w:rPr>
        <w:t xml:space="preserve">More than 50 deep tech companies launched per year </w:t>
      </w:r>
    </w:p>
    <w:p w14:paraId="415CCBCA" w14:textId="77777777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828AC">
        <w:rPr>
          <w:rFonts w:ascii="Calibri" w:hAnsi="Calibri" w:cs="Calibri"/>
          <w:sz w:val="22"/>
          <w:szCs w:val="22"/>
          <w:lang w:val="en-US"/>
        </w:rPr>
        <w:t xml:space="preserve">More than 335 corporate contracts </w:t>
      </w:r>
    </w:p>
    <w:p w14:paraId="2795B395" w14:textId="77777777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828AC">
        <w:rPr>
          <w:rFonts w:ascii="Calibri" w:hAnsi="Calibri" w:cs="Calibri"/>
          <w:sz w:val="22"/>
          <w:szCs w:val="22"/>
          <w:lang w:val="en-US"/>
        </w:rPr>
        <w:t xml:space="preserve">Placing its links with companies at the heart of its strategy, </w:t>
      </w:r>
    </w:p>
    <w:p w14:paraId="522D6FBF" w14:textId="77777777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828AC">
        <w:rPr>
          <w:rFonts w:ascii="Calibri" w:hAnsi="Calibri" w:cs="Calibri"/>
          <w:sz w:val="22"/>
          <w:szCs w:val="22"/>
          <w:lang w:val="en-US"/>
        </w:rPr>
        <w:t xml:space="preserve">Encouraging entrepreneurship within the university’s community </w:t>
      </w:r>
    </w:p>
    <w:p w14:paraId="01D2C939" w14:textId="77777777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828AC">
        <w:rPr>
          <w:rFonts w:ascii="Calibri" w:hAnsi="Calibri" w:cs="Calibri"/>
          <w:sz w:val="22"/>
          <w:szCs w:val="22"/>
          <w:lang w:val="en-US"/>
        </w:rPr>
        <w:t xml:space="preserve">And fostering technology transfer. </w:t>
      </w:r>
    </w:p>
    <w:p w14:paraId="1B1B2850" w14:textId="5D16501C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828AC">
        <w:rPr>
          <w:rFonts w:ascii="Calibri" w:hAnsi="Calibri" w:cs="Calibri"/>
          <w:sz w:val="22"/>
          <w:szCs w:val="22"/>
          <w:lang w:val="en-US"/>
        </w:rPr>
        <w:t>The Universit</w:t>
      </w:r>
      <w:r>
        <w:rPr>
          <w:rFonts w:ascii="Calibri" w:hAnsi="Calibri" w:cs="Calibri"/>
          <w:sz w:val="22"/>
          <w:szCs w:val="22"/>
          <w:lang w:val="en-US"/>
        </w:rPr>
        <w:t>y</w:t>
      </w:r>
      <w:r w:rsidRPr="00C828AC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Innovation Cluster (PUI) coordinated by Université Paris-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Saclay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C828AC">
        <w:rPr>
          <w:rFonts w:ascii="Calibri" w:hAnsi="Calibri" w:cs="Calibri"/>
          <w:sz w:val="22"/>
          <w:szCs w:val="22"/>
          <w:lang w:val="en-US"/>
        </w:rPr>
        <w:t xml:space="preserve">was born from this very ecosystem </w:t>
      </w:r>
    </w:p>
    <w:p w14:paraId="4DEAEB93" w14:textId="77777777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828AC">
        <w:rPr>
          <w:rFonts w:ascii="Calibri" w:hAnsi="Calibri" w:cs="Calibri"/>
          <w:sz w:val="22"/>
          <w:szCs w:val="22"/>
          <w:lang w:val="en-US"/>
        </w:rPr>
        <w:t>Bringing together leading local stakeholders as part of the same label (</w:t>
      </w:r>
      <w:r w:rsidRPr="00C828AC">
        <w:rPr>
          <w:rFonts w:ascii="Calibri" w:hAnsi="Calibri" w:cs="Calibri"/>
          <w:i/>
          <w:iCs/>
          <w:sz w:val="22"/>
          <w:szCs w:val="22"/>
          <w:lang w:val="en-US"/>
        </w:rPr>
        <w:t>France 2030 logo</w:t>
      </w:r>
      <w:r w:rsidRPr="00C828AC">
        <w:rPr>
          <w:rFonts w:ascii="Calibri" w:hAnsi="Calibri" w:cs="Calibri"/>
          <w:sz w:val="22"/>
          <w:szCs w:val="22"/>
          <w:lang w:val="en-US"/>
        </w:rPr>
        <w:t xml:space="preserve">) </w:t>
      </w:r>
    </w:p>
    <w:p w14:paraId="17894BA5" w14:textId="77777777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828AC">
        <w:rPr>
          <w:rFonts w:ascii="Calibri" w:hAnsi="Calibri" w:cs="Calibri"/>
          <w:sz w:val="22"/>
          <w:szCs w:val="22"/>
          <w:lang w:val="en-US"/>
        </w:rPr>
        <w:t xml:space="preserve">With shared objectives: </w:t>
      </w:r>
    </w:p>
    <w:p w14:paraId="536D06C4" w14:textId="26F6517A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Training and r</w:t>
      </w:r>
      <w:r w:rsidRPr="00C828AC">
        <w:rPr>
          <w:rFonts w:ascii="Calibri" w:hAnsi="Calibri" w:cs="Calibri"/>
          <w:sz w:val="22"/>
          <w:szCs w:val="22"/>
          <w:lang w:val="en-US"/>
        </w:rPr>
        <w:t xml:space="preserve">aising awareness </w:t>
      </w:r>
      <w:r>
        <w:rPr>
          <w:rFonts w:ascii="Calibri" w:hAnsi="Calibri" w:cs="Calibri"/>
          <w:sz w:val="22"/>
          <w:szCs w:val="22"/>
          <w:lang w:val="en-US"/>
        </w:rPr>
        <w:t>among future entrepreneurs</w:t>
      </w:r>
      <w:r w:rsidRPr="00C828AC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35366A6E" w14:textId="3D49DF4C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Linking technology to the m</w:t>
      </w:r>
      <w:r w:rsidRPr="00C828AC">
        <w:rPr>
          <w:rFonts w:ascii="Calibri" w:hAnsi="Calibri" w:cs="Calibri"/>
          <w:sz w:val="22"/>
          <w:szCs w:val="22"/>
          <w:lang w:val="en-US"/>
        </w:rPr>
        <w:t xml:space="preserve">arket </w:t>
      </w:r>
    </w:p>
    <w:p w14:paraId="562B0AA6" w14:textId="2FD168D4" w:rsid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C828AC">
        <w:rPr>
          <w:rFonts w:ascii="Calibri" w:hAnsi="Calibri" w:cs="Calibri"/>
          <w:sz w:val="22"/>
          <w:szCs w:val="22"/>
          <w:lang w:val="en-US"/>
        </w:rPr>
        <w:t xml:space="preserve">Supporting </w:t>
      </w:r>
      <w:r>
        <w:rPr>
          <w:rFonts w:ascii="Calibri" w:hAnsi="Calibri" w:cs="Calibri"/>
          <w:sz w:val="22"/>
          <w:szCs w:val="22"/>
          <w:lang w:val="en-US"/>
        </w:rPr>
        <w:t xml:space="preserve">the university’s community in </w:t>
      </w:r>
      <w:r w:rsidRPr="00C828AC">
        <w:rPr>
          <w:rFonts w:ascii="Calibri" w:hAnsi="Calibri" w:cs="Calibri"/>
          <w:sz w:val="22"/>
          <w:szCs w:val="22"/>
          <w:lang w:val="en-US"/>
        </w:rPr>
        <w:t xml:space="preserve">technology transfer </w:t>
      </w:r>
      <w:r>
        <w:rPr>
          <w:rFonts w:ascii="Calibri" w:hAnsi="Calibri" w:cs="Calibri"/>
          <w:sz w:val="22"/>
          <w:szCs w:val="22"/>
          <w:lang w:val="en-US"/>
        </w:rPr>
        <w:t>and business creation</w:t>
      </w:r>
    </w:p>
    <w:p w14:paraId="001FACAA" w14:textId="6E73F92B" w:rsidR="00C828AC" w:rsidRPr="00C828AC" w:rsidRDefault="00C828AC" w:rsidP="00C828AC">
      <w:pPr>
        <w:pStyle w:val="Defaul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Strength</w:t>
      </w:r>
      <w:r w:rsidR="002577DE">
        <w:rPr>
          <w:rFonts w:ascii="Calibri" w:hAnsi="Calibri" w:cs="Calibri"/>
          <w:sz w:val="22"/>
          <w:szCs w:val="22"/>
          <w:lang w:val="en-US"/>
        </w:rPr>
        <w:t>ening innovation and boosting partnerships with the socio-economic world</w:t>
      </w:r>
      <w:r w:rsidRPr="00C828AC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5A2FB6DF" w14:textId="7D12C693" w:rsidR="00C828AC" w:rsidRDefault="002577DE" w:rsidP="00C828A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Innovation Alliance Université Paris-Saclay</w:t>
      </w:r>
      <w:r w:rsidR="00C828AC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C828AC">
        <w:rPr>
          <w:rFonts w:ascii="Calibri" w:hAnsi="Calibri" w:cs="Calibri"/>
          <w:i/>
          <w:iCs/>
          <w:sz w:val="22"/>
          <w:szCs w:val="22"/>
        </w:rPr>
        <w:t>founders</w:t>
      </w:r>
      <w:proofErr w:type="spellEnd"/>
      <w:r w:rsidR="00C828AC">
        <w:rPr>
          <w:rFonts w:ascii="Calibri" w:hAnsi="Calibri" w:cs="Calibri"/>
          <w:i/>
          <w:iCs/>
          <w:sz w:val="22"/>
          <w:szCs w:val="22"/>
        </w:rPr>
        <w:t xml:space="preserve">’ logos : l’Université Paris-Saclay ; Université d’Évry et Université de Versailles Saint-Quentin-en- Yvelines, CentraleSupélec, AgroParisTech, ENS Paris-Saclay, l’Institut d’Optique </w:t>
      </w:r>
      <w:proofErr w:type="spellStart"/>
      <w:r w:rsidR="00C828AC">
        <w:rPr>
          <w:rFonts w:ascii="Calibri" w:hAnsi="Calibri" w:cs="Calibri"/>
          <w:i/>
          <w:iCs/>
          <w:sz w:val="22"/>
          <w:szCs w:val="22"/>
        </w:rPr>
        <w:t>Graduate</w:t>
      </w:r>
      <w:proofErr w:type="spellEnd"/>
      <w:r w:rsidR="00C828AC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C828AC">
        <w:rPr>
          <w:rFonts w:ascii="Calibri" w:hAnsi="Calibri" w:cs="Calibri"/>
          <w:i/>
          <w:iCs/>
          <w:sz w:val="22"/>
          <w:szCs w:val="22"/>
        </w:rPr>
        <w:t>School</w:t>
      </w:r>
      <w:proofErr w:type="spellEnd"/>
      <w:r w:rsidR="00C828AC">
        <w:rPr>
          <w:rFonts w:ascii="Calibri" w:hAnsi="Calibri" w:cs="Calibri"/>
          <w:i/>
          <w:iCs/>
          <w:sz w:val="22"/>
          <w:szCs w:val="22"/>
        </w:rPr>
        <w:t xml:space="preserve">, CNRS, INRAE, Inria, Inserm, </w:t>
      </w:r>
      <w:proofErr w:type="spellStart"/>
      <w:r w:rsidR="00C828AC">
        <w:rPr>
          <w:rFonts w:ascii="Calibri" w:hAnsi="Calibri" w:cs="Calibri"/>
          <w:i/>
          <w:iCs/>
          <w:sz w:val="22"/>
          <w:szCs w:val="22"/>
        </w:rPr>
        <w:t>IncubAlliance</w:t>
      </w:r>
      <w:proofErr w:type="spellEnd"/>
      <w:r w:rsidR="00C828AC">
        <w:rPr>
          <w:rFonts w:ascii="Calibri" w:hAnsi="Calibri" w:cs="Calibri"/>
          <w:i/>
          <w:iCs/>
          <w:sz w:val="22"/>
          <w:szCs w:val="22"/>
        </w:rPr>
        <w:t xml:space="preserve"> et la SATT Paris-Saclay, and </w:t>
      </w:r>
      <w:proofErr w:type="spellStart"/>
      <w:r w:rsidR="00C828AC">
        <w:rPr>
          <w:rFonts w:ascii="Calibri" w:hAnsi="Calibri" w:cs="Calibri"/>
          <w:i/>
          <w:iCs/>
          <w:sz w:val="22"/>
          <w:szCs w:val="22"/>
        </w:rPr>
        <w:t>partners</w:t>
      </w:r>
      <w:proofErr w:type="spellEnd"/>
      <w:r w:rsidR="00C828AC">
        <w:rPr>
          <w:rFonts w:ascii="Calibri" w:hAnsi="Calibri" w:cs="Calibri"/>
          <w:i/>
          <w:iCs/>
          <w:sz w:val="22"/>
          <w:szCs w:val="22"/>
        </w:rPr>
        <w:t xml:space="preserve">’ logos : CEA Paris-Saclay ; ONERA - l'Office national d'études et de recherches aérospatiales; Gustave Roussy ; </w:t>
      </w:r>
      <w:proofErr w:type="spellStart"/>
      <w:r w:rsidR="00C828AC">
        <w:rPr>
          <w:rFonts w:ascii="Calibri" w:hAnsi="Calibri" w:cs="Calibri"/>
          <w:i/>
          <w:iCs/>
          <w:sz w:val="22"/>
          <w:szCs w:val="22"/>
        </w:rPr>
        <w:t>Genopole</w:t>
      </w:r>
      <w:proofErr w:type="spellEnd"/>
      <w:r w:rsidR="00C828AC">
        <w:rPr>
          <w:rFonts w:ascii="Calibri" w:hAnsi="Calibri" w:cs="Calibri"/>
          <w:i/>
          <w:iCs/>
          <w:sz w:val="22"/>
          <w:szCs w:val="22"/>
        </w:rPr>
        <w:t xml:space="preserve"> ; Institut de recherche technologique </w:t>
      </w:r>
      <w:proofErr w:type="spellStart"/>
      <w:r w:rsidR="00C828AC">
        <w:rPr>
          <w:rFonts w:ascii="Calibri" w:hAnsi="Calibri" w:cs="Calibri"/>
          <w:i/>
          <w:iCs/>
          <w:sz w:val="22"/>
          <w:szCs w:val="22"/>
        </w:rPr>
        <w:t>SystemX</w:t>
      </w:r>
      <w:proofErr w:type="spellEnd"/>
      <w:r w:rsidR="00C828AC">
        <w:rPr>
          <w:rFonts w:ascii="Calibri" w:hAnsi="Calibri" w:cs="Calibri"/>
          <w:i/>
          <w:iCs/>
          <w:sz w:val="22"/>
          <w:szCs w:val="22"/>
        </w:rPr>
        <w:t xml:space="preserve"> ; Institut pour la Transition Énergétique </w:t>
      </w:r>
      <w:proofErr w:type="spellStart"/>
      <w:r w:rsidR="00C828AC">
        <w:rPr>
          <w:rFonts w:ascii="Calibri" w:hAnsi="Calibri" w:cs="Calibri"/>
          <w:i/>
          <w:iCs/>
          <w:sz w:val="22"/>
          <w:szCs w:val="22"/>
        </w:rPr>
        <w:t>Vedecom</w:t>
      </w:r>
      <w:proofErr w:type="spellEnd"/>
      <w:r w:rsidR="00C828AC">
        <w:rPr>
          <w:rFonts w:ascii="Calibri" w:hAnsi="Calibri" w:cs="Calibri"/>
          <w:i/>
          <w:iCs/>
          <w:sz w:val="22"/>
          <w:szCs w:val="22"/>
        </w:rPr>
        <w:t xml:space="preserve"> ; Communauté d’agglomération de Paris-Saclay ; Communauté d’agglomération Saint-Quentin-en-Yvelines ; Communauté d’agglomération Grand Paris Sud ; Association Vallée Scientifique de la Bièvre ; Etablissement public territorial (EPT) Grand Orly Seine Bièvre ; </w:t>
      </w:r>
      <w:proofErr w:type="spellStart"/>
      <w:r w:rsidR="00C828AC">
        <w:rPr>
          <w:rFonts w:ascii="Calibri" w:hAnsi="Calibri" w:cs="Calibri"/>
          <w:i/>
          <w:iCs/>
          <w:sz w:val="22"/>
          <w:szCs w:val="22"/>
        </w:rPr>
        <w:t>Systematic</w:t>
      </w:r>
      <w:proofErr w:type="spellEnd"/>
      <w:r w:rsidR="00C828AC">
        <w:rPr>
          <w:rFonts w:ascii="Calibri" w:hAnsi="Calibri" w:cs="Calibri"/>
          <w:i/>
          <w:iCs/>
          <w:sz w:val="22"/>
          <w:szCs w:val="22"/>
        </w:rPr>
        <w:t xml:space="preserve"> ; </w:t>
      </w:r>
      <w:proofErr w:type="spellStart"/>
      <w:r w:rsidR="00C828AC">
        <w:rPr>
          <w:rFonts w:ascii="Calibri" w:hAnsi="Calibri" w:cs="Calibri"/>
          <w:i/>
          <w:iCs/>
          <w:sz w:val="22"/>
          <w:szCs w:val="22"/>
        </w:rPr>
        <w:t>Medicen</w:t>
      </w:r>
      <w:proofErr w:type="spellEnd"/>
      <w:r w:rsidR="00C828AC">
        <w:rPr>
          <w:rFonts w:ascii="Calibri" w:hAnsi="Calibri" w:cs="Calibri"/>
          <w:i/>
          <w:iCs/>
          <w:sz w:val="22"/>
          <w:szCs w:val="22"/>
        </w:rPr>
        <w:t xml:space="preserve"> ; French Tech Paris-Saclay ; EPAPS - Etablissement public d’aménagement de Paris-Saclay</w:t>
      </w:r>
      <w:r w:rsidR="00C828AC">
        <w:rPr>
          <w:rFonts w:ascii="Calibri" w:hAnsi="Calibri" w:cs="Calibri"/>
          <w:sz w:val="22"/>
          <w:szCs w:val="22"/>
        </w:rPr>
        <w:t xml:space="preserve">) </w:t>
      </w:r>
    </w:p>
    <w:p w14:paraId="3E792E27" w14:textId="0FDCAB9A" w:rsidR="00C828AC" w:rsidRDefault="00C828AC" w:rsidP="00C828AC">
      <w:pPr>
        <w:rPr>
          <w:rFonts w:ascii="Calibri" w:hAnsi="Calibri" w:cs="Calibri"/>
          <w:lang w:val="en-US"/>
        </w:rPr>
      </w:pPr>
      <w:r w:rsidRPr="00C828AC">
        <w:rPr>
          <w:rFonts w:ascii="Calibri" w:hAnsi="Calibri" w:cs="Calibri"/>
          <w:lang w:val="en-US"/>
        </w:rPr>
        <w:t xml:space="preserve">Photo &amp; Video </w:t>
      </w:r>
      <w:proofErr w:type="gramStart"/>
      <w:r w:rsidRPr="00C828AC">
        <w:rPr>
          <w:rFonts w:ascii="Calibri" w:hAnsi="Calibri" w:cs="Calibri"/>
          <w:lang w:val="en-US"/>
        </w:rPr>
        <w:t>Credits :</w:t>
      </w:r>
      <w:proofErr w:type="gramEnd"/>
      <w:r w:rsidRPr="00C828AC">
        <w:rPr>
          <w:rFonts w:ascii="Calibri" w:hAnsi="Calibri" w:cs="Calibri"/>
          <w:lang w:val="en-US"/>
        </w:rPr>
        <w:t xml:space="preserve"> Université Paris-</w:t>
      </w:r>
      <w:proofErr w:type="spellStart"/>
      <w:r w:rsidRPr="00C828AC">
        <w:rPr>
          <w:rFonts w:ascii="Calibri" w:hAnsi="Calibri" w:cs="Calibri"/>
          <w:lang w:val="en-US"/>
        </w:rPr>
        <w:t>Saclay</w:t>
      </w:r>
      <w:proofErr w:type="spellEnd"/>
      <w:r w:rsidRPr="00C828AC">
        <w:rPr>
          <w:rFonts w:ascii="Calibri" w:hAnsi="Calibri" w:cs="Calibri"/>
          <w:lang w:val="en-US"/>
        </w:rPr>
        <w:t xml:space="preserve">; </w:t>
      </w:r>
      <w:proofErr w:type="spellStart"/>
      <w:r w:rsidRPr="00C828AC">
        <w:rPr>
          <w:rFonts w:ascii="Calibri" w:hAnsi="Calibri" w:cs="Calibri"/>
          <w:lang w:val="en-US"/>
        </w:rPr>
        <w:t>Inria</w:t>
      </w:r>
      <w:proofErr w:type="spellEnd"/>
      <w:r w:rsidRPr="00C828AC">
        <w:rPr>
          <w:rFonts w:ascii="Calibri" w:hAnsi="Calibri" w:cs="Calibri"/>
          <w:lang w:val="en-US"/>
        </w:rPr>
        <w:t xml:space="preserve">; </w:t>
      </w:r>
      <w:proofErr w:type="spellStart"/>
      <w:r w:rsidRPr="00C828AC">
        <w:rPr>
          <w:rFonts w:ascii="Calibri" w:hAnsi="Calibri" w:cs="Calibri"/>
          <w:lang w:val="en-US"/>
        </w:rPr>
        <w:t>Institut</w:t>
      </w:r>
      <w:proofErr w:type="spellEnd"/>
      <w:r w:rsidRPr="00C828AC">
        <w:rPr>
          <w:rFonts w:ascii="Calibri" w:hAnsi="Calibri" w:cs="Calibri"/>
          <w:lang w:val="en-US"/>
        </w:rPr>
        <w:t xml:space="preserve"> </w:t>
      </w:r>
      <w:proofErr w:type="spellStart"/>
      <w:r w:rsidRPr="00C828AC">
        <w:rPr>
          <w:rFonts w:ascii="Calibri" w:hAnsi="Calibri" w:cs="Calibri"/>
          <w:lang w:val="en-US"/>
        </w:rPr>
        <w:t>d’Optique</w:t>
      </w:r>
      <w:proofErr w:type="spellEnd"/>
      <w:r w:rsidRPr="00C828AC">
        <w:rPr>
          <w:rFonts w:ascii="Calibri" w:hAnsi="Calibri" w:cs="Calibri"/>
          <w:lang w:val="en-US"/>
        </w:rPr>
        <w:t xml:space="preserve"> Graduate School; NEA IRT System X; Polytech Paris-</w:t>
      </w:r>
      <w:proofErr w:type="spellStart"/>
      <w:r w:rsidRPr="00C828AC">
        <w:rPr>
          <w:rFonts w:ascii="Calibri" w:hAnsi="Calibri" w:cs="Calibri"/>
          <w:lang w:val="en-US"/>
        </w:rPr>
        <w:t>Saclay</w:t>
      </w:r>
      <w:proofErr w:type="spellEnd"/>
      <w:r w:rsidRPr="00C828AC">
        <w:rPr>
          <w:rFonts w:ascii="Calibri" w:hAnsi="Calibri" w:cs="Calibri"/>
          <w:lang w:val="en-US"/>
        </w:rPr>
        <w:t xml:space="preserve">; UVSQ </w:t>
      </w:r>
      <w:proofErr w:type="spellStart"/>
      <w:r w:rsidRPr="00C828AC">
        <w:rPr>
          <w:rFonts w:ascii="Calibri" w:hAnsi="Calibri" w:cs="Calibri"/>
          <w:lang w:val="en-US"/>
        </w:rPr>
        <w:t>Prodigima</w:t>
      </w:r>
      <w:proofErr w:type="spellEnd"/>
      <w:r w:rsidRPr="00C828AC">
        <w:rPr>
          <w:rFonts w:ascii="Calibri" w:hAnsi="Calibri" w:cs="Calibri"/>
          <w:lang w:val="en-US"/>
        </w:rPr>
        <w:t xml:space="preserve"> </w:t>
      </w:r>
      <w:proofErr w:type="spellStart"/>
      <w:r w:rsidRPr="00C828AC">
        <w:rPr>
          <w:rFonts w:ascii="Calibri" w:hAnsi="Calibri" w:cs="Calibri"/>
          <w:lang w:val="en-US"/>
        </w:rPr>
        <w:t>Latmos</w:t>
      </w:r>
      <w:proofErr w:type="spellEnd"/>
      <w:r w:rsidRPr="00C828AC">
        <w:rPr>
          <w:rFonts w:ascii="Calibri" w:hAnsi="Calibri" w:cs="Calibri"/>
          <w:lang w:val="en-US"/>
        </w:rPr>
        <w:t xml:space="preserve">, Mustapha </w:t>
      </w:r>
      <w:proofErr w:type="spellStart"/>
      <w:r w:rsidRPr="00C828AC">
        <w:rPr>
          <w:rFonts w:ascii="Calibri" w:hAnsi="Calibri" w:cs="Calibri"/>
          <w:lang w:val="en-US"/>
        </w:rPr>
        <w:t>Meftah</w:t>
      </w:r>
      <w:proofErr w:type="spellEnd"/>
      <w:r w:rsidRPr="00C828AC">
        <w:rPr>
          <w:rFonts w:ascii="Calibri" w:hAnsi="Calibri" w:cs="Calibri"/>
          <w:lang w:val="en-US"/>
        </w:rPr>
        <w:t xml:space="preserve">; </w:t>
      </w:r>
      <w:proofErr w:type="spellStart"/>
      <w:r w:rsidRPr="00C828AC">
        <w:rPr>
          <w:rFonts w:ascii="Calibri" w:hAnsi="Calibri" w:cs="Calibri"/>
          <w:lang w:val="en-US"/>
        </w:rPr>
        <w:t>Vedecom</w:t>
      </w:r>
      <w:proofErr w:type="spellEnd"/>
      <w:r w:rsidRPr="00C828AC">
        <w:rPr>
          <w:rFonts w:ascii="Calibri" w:hAnsi="Calibri" w:cs="Calibri"/>
          <w:lang w:val="en-US"/>
        </w:rPr>
        <w:t>.</w:t>
      </w:r>
    </w:p>
    <w:p w14:paraId="1FAFE23A" w14:textId="14B670EC" w:rsidR="002577DE" w:rsidRPr="002577DE" w:rsidRDefault="002577DE" w:rsidP="002577DE">
      <w:r w:rsidRPr="002577DE">
        <w:rPr>
          <w:rFonts w:ascii="Calibri" w:hAnsi="Calibri" w:cs="Calibri"/>
        </w:rPr>
        <w:t xml:space="preserve">Logos of Paris-Saclay </w:t>
      </w:r>
      <w:proofErr w:type="spellStart"/>
      <w:r w:rsidRPr="002577DE">
        <w:rPr>
          <w:rFonts w:ascii="Calibri" w:hAnsi="Calibri" w:cs="Calibri"/>
        </w:rPr>
        <w:t>University</w:t>
      </w:r>
      <w:proofErr w:type="spellEnd"/>
      <w:r w:rsidRPr="002577DE">
        <w:rPr>
          <w:rFonts w:ascii="Calibri" w:hAnsi="Calibri" w:cs="Calibri"/>
        </w:rPr>
        <w:t xml:space="preserve"> </w:t>
      </w:r>
      <w:proofErr w:type="spellStart"/>
      <w:r w:rsidRPr="002577DE">
        <w:rPr>
          <w:rFonts w:ascii="Calibri" w:hAnsi="Calibri" w:cs="Calibri"/>
        </w:rPr>
        <w:t>members</w:t>
      </w:r>
      <w:proofErr w:type="spellEnd"/>
      <w:r>
        <w:rPr>
          <w:rFonts w:ascii="Calibri" w:hAnsi="Calibri" w:cs="Calibri"/>
        </w:rPr>
        <w:t xml:space="preserve"> : </w:t>
      </w:r>
      <w:r>
        <w:t xml:space="preserve">Faculté de médecine, Faculté de pharmacie, Faculté des sciences d’Orsay, Faculté des sciences du sport, Faculté Jean Monnet, IUT de Cachan, IUT d’Orsay, IUT de Sceaux, Polytech Paris-Saclay, AgroParisTech, CentraleSupélec, ENS Paris-Saclay, Institut d’Optique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School</w:t>
      </w:r>
      <w:proofErr w:type="spellEnd"/>
      <w:r>
        <w:t>, l’Université de Versailles Saint-Quentin-en-Yvelines, L’Université d’Évry, CEA, CNRS, IHES, INRAE, Inria, Inserm, ONERA</w:t>
      </w:r>
    </w:p>
    <w:sectPr w:rsidR="002577DE" w:rsidRPr="0025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AC"/>
    <w:rsid w:val="002577DE"/>
    <w:rsid w:val="00C8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E455"/>
  <w15:chartTrackingRefBased/>
  <w15:docId w15:val="{4B9CA2A2-695D-4559-AF2C-832C4F44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28AC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Augusto Dos Santos</dc:creator>
  <cp:keywords/>
  <dc:description/>
  <cp:lastModifiedBy>Cindy Augusto Dos Santos</cp:lastModifiedBy>
  <cp:revision>1</cp:revision>
  <dcterms:created xsi:type="dcterms:W3CDTF">2025-06-06T10:20:00Z</dcterms:created>
  <dcterms:modified xsi:type="dcterms:W3CDTF">2025-06-06T10:30:00Z</dcterms:modified>
</cp:coreProperties>
</file>