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9C4E" w14:textId="77777777" w:rsidR="000E7F8A" w:rsidRDefault="000E7F8A" w:rsidP="002A1DE8">
      <w:pPr>
        <w:jc w:val="center"/>
        <w:rPr>
          <w:b/>
          <w:bCs/>
        </w:rPr>
      </w:pPr>
    </w:p>
    <w:p w14:paraId="53E19B9E" w14:textId="7389C8DC" w:rsidR="004E5E20" w:rsidRPr="002A1DE8" w:rsidRDefault="00EF3026" w:rsidP="002A1DE8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6105428D" wp14:editId="64B47887">
                <wp:simplePos x="0" y="0"/>
                <wp:positionH relativeFrom="margin">
                  <wp:posOffset>-47625</wp:posOffset>
                </wp:positionH>
                <wp:positionV relativeFrom="page">
                  <wp:posOffset>1330960</wp:posOffset>
                </wp:positionV>
                <wp:extent cx="5857875" cy="269875"/>
                <wp:effectExtent l="0" t="0" r="9525" b="0"/>
                <wp:wrapSquare wrapText="bothSides"/>
                <wp:docPr id="197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69875"/>
                        </a:xfrm>
                        <a:prstGeom prst="rect">
                          <a:avLst/>
                        </a:prstGeom>
                        <a:solidFill>
                          <a:srgbClr val="78206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B21B8" w14:textId="3347B314" w:rsidR="00EF3026" w:rsidRPr="00EF3026" w:rsidRDefault="00EF3026" w:rsidP="00EF3026">
                            <w:pPr>
                              <w:pStyle w:val="En-tte"/>
                              <w:jc w:val="center"/>
                              <w:rPr>
                                <w:b/>
                                <w:bCs/>
                                <w:caps/>
                                <w:color w:val="FFFFFF" w:themeColor="background1"/>
                              </w:rPr>
                            </w:pPr>
                            <w:r w:rsidRPr="00EF3026">
                              <w:rPr>
                                <w:b/>
                                <w:bCs/>
                                <w:caps/>
                                <w:color w:val="FFFFFF" w:themeColor="background1"/>
                              </w:rPr>
                              <w:t>DEMANDE D’ETUDE DE POSITIONNEMENT TECHN</w:t>
                            </w:r>
                            <w:r w:rsidR="005C02FF">
                              <w:rPr>
                                <w:b/>
                                <w:bCs/>
                                <w:caps/>
                                <w:color w:val="FFFFFF" w:themeColor="background1"/>
                              </w:rPr>
                              <w:t>ico-éc</w:t>
                            </w:r>
                            <w:r w:rsidRPr="00EF3026">
                              <w:rPr>
                                <w:b/>
                                <w:bCs/>
                                <w:caps/>
                                <w:color w:val="FFFFFF" w:themeColor="background1"/>
                              </w:rPr>
                              <w:t>O</w:t>
                            </w:r>
                            <w:r w:rsidR="005C02FF">
                              <w:rPr>
                                <w:b/>
                                <w:bCs/>
                                <w:caps/>
                                <w:color w:val="FFFFFF" w:themeColor="background1"/>
                              </w:rPr>
                              <w:t>nomique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105428D" id="Rectangle 63" o:spid="_x0000_s1026" style="position:absolute;left:0;text-align:left;margin-left:-3.75pt;margin-top:104.8pt;width:461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" o:allowoverlap="f" fillcolor="#78206e" stroked="f" strokeweight="1pt">
                <v:textbox style="mso-fit-shape-to-text:t">
                  <w:txbxContent>
                    <w:p w14:paraId="1D4B21B8" w14:textId="3347B314" w:rsidR="00EF3026" w:rsidRPr="00EF3026" w:rsidRDefault="00EF3026" w:rsidP="00EF3026">
                      <w:pPr>
                        <w:pStyle w:val="En-tte"/>
                        <w:jc w:val="center"/>
                        <w:rPr>
                          <w:b/>
                          <w:bCs/>
                          <w:caps/>
                          <w:color w:val="FFFFFF" w:themeColor="background1"/>
                        </w:rPr>
                      </w:pPr>
                      <w:r w:rsidRPr="00EF3026">
                        <w:rPr>
                          <w:b/>
                          <w:bCs/>
                          <w:caps/>
                          <w:color w:val="FFFFFF" w:themeColor="background1"/>
                        </w:rPr>
                        <w:t>DEMANDE D’ETUDE DE POSITIONNEMENT TECHN</w:t>
                      </w:r>
                      <w:r w:rsidR="005C02FF">
                        <w:rPr>
                          <w:b/>
                          <w:bCs/>
                          <w:caps/>
                          <w:color w:val="FFFFFF" w:themeColor="background1"/>
                        </w:rPr>
                        <w:t>ico-éc</w:t>
                      </w:r>
                      <w:r w:rsidRPr="00EF3026">
                        <w:rPr>
                          <w:b/>
                          <w:bCs/>
                          <w:caps/>
                          <w:color w:val="FFFFFF" w:themeColor="background1"/>
                        </w:rPr>
                        <w:t>O</w:t>
                      </w:r>
                      <w:r w:rsidR="005C02FF">
                        <w:rPr>
                          <w:b/>
                          <w:bCs/>
                          <w:caps/>
                          <w:color w:val="FFFFFF" w:themeColor="background1"/>
                        </w:rPr>
                        <w:t>nomique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132AB" w:rsidRPr="002A1DE8" w14:paraId="6814A8B4" w14:textId="77777777" w:rsidTr="005C02FF">
        <w:tc>
          <w:tcPr>
            <w:tcW w:w="2547" w:type="dxa"/>
            <w:vAlign w:val="center"/>
          </w:tcPr>
          <w:p w14:paraId="2D89028E" w14:textId="0BC4B487" w:rsidR="002A1DE8" w:rsidRPr="002A1DE8" w:rsidRDefault="004132AB" w:rsidP="00EF3026">
            <w:pPr>
              <w:jc w:val="center"/>
              <w:rPr>
                <w:b/>
                <w:bCs/>
                <w:sz w:val="20"/>
                <w:szCs w:val="20"/>
              </w:rPr>
            </w:pPr>
            <w:r w:rsidRPr="002A1DE8">
              <w:rPr>
                <w:b/>
                <w:bCs/>
                <w:sz w:val="20"/>
                <w:szCs w:val="20"/>
              </w:rPr>
              <w:t>Acronyme du Projet</w:t>
            </w:r>
          </w:p>
        </w:tc>
        <w:tc>
          <w:tcPr>
            <w:tcW w:w="6515" w:type="dxa"/>
          </w:tcPr>
          <w:p w14:paraId="0A9EDED3" w14:textId="77777777" w:rsidR="00EF3026" w:rsidRDefault="00EF3026">
            <w:pPr>
              <w:rPr>
                <w:sz w:val="20"/>
                <w:szCs w:val="20"/>
              </w:rPr>
            </w:pPr>
          </w:p>
          <w:p w14:paraId="7C33BE33" w14:textId="77777777" w:rsidR="00216B49" w:rsidRPr="002A1DE8" w:rsidRDefault="00216B49">
            <w:pPr>
              <w:rPr>
                <w:sz w:val="20"/>
                <w:szCs w:val="20"/>
              </w:rPr>
            </w:pPr>
          </w:p>
        </w:tc>
      </w:tr>
      <w:tr w:rsidR="004132AB" w:rsidRPr="002A1DE8" w14:paraId="270B33EE" w14:textId="77777777" w:rsidTr="005C02FF">
        <w:tc>
          <w:tcPr>
            <w:tcW w:w="2547" w:type="dxa"/>
            <w:vAlign w:val="center"/>
          </w:tcPr>
          <w:p w14:paraId="7B98FD18" w14:textId="58BAA7D0" w:rsidR="002A1DE8" w:rsidRPr="002A1DE8" w:rsidRDefault="004132AB" w:rsidP="00EF3026">
            <w:pPr>
              <w:jc w:val="center"/>
              <w:rPr>
                <w:b/>
                <w:bCs/>
                <w:sz w:val="20"/>
                <w:szCs w:val="20"/>
              </w:rPr>
            </w:pPr>
            <w:r w:rsidRPr="002A1DE8">
              <w:rPr>
                <w:b/>
                <w:bCs/>
                <w:sz w:val="20"/>
                <w:szCs w:val="20"/>
              </w:rPr>
              <w:t>Titre du projet</w:t>
            </w:r>
          </w:p>
        </w:tc>
        <w:tc>
          <w:tcPr>
            <w:tcW w:w="6515" w:type="dxa"/>
          </w:tcPr>
          <w:p w14:paraId="516716BF" w14:textId="77777777" w:rsidR="00EF3026" w:rsidRDefault="00EF3026">
            <w:pPr>
              <w:rPr>
                <w:sz w:val="20"/>
                <w:szCs w:val="20"/>
              </w:rPr>
            </w:pPr>
          </w:p>
          <w:p w14:paraId="37327DA7" w14:textId="77777777" w:rsidR="00216B49" w:rsidRPr="002A1DE8" w:rsidRDefault="00216B49">
            <w:pPr>
              <w:rPr>
                <w:sz w:val="20"/>
                <w:szCs w:val="20"/>
              </w:rPr>
            </w:pPr>
          </w:p>
        </w:tc>
      </w:tr>
      <w:tr w:rsidR="004132AB" w:rsidRPr="002A1DE8" w14:paraId="631F00D1" w14:textId="77777777" w:rsidTr="005C02FF">
        <w:tc>
          <w:tcPr>
            <w:tcW w:w="2547" w:type="dxa"/>
            <w:vAlign w:val="center"/>
          </w:tcPr>
          <w:p w14:paraId="73D3F724" w14:textId="77499F97" w:rsidR="004132AB" w:rsidRPr="002A1DE8" w:rsidRDefault="004132AB" w:rsidP="002A1DE8">
            <w:pPr>
              <w:jc w:val="center"/>
              <w:rPr>
                <w:b/>
                <w:bCs/>
                <w:sz w:val="20"/>
                <w:szCs w:val="20"/>
              </w:rPr>
            </w:pPr>
            <w:r w:rsidRPr="002A1DE8">
              <w:rPr>
                <w:b/>
                <w:bCs/>
                <w:sz w:val="20"/>
                <w:szCs w:val="20"/>
              </w:rPr>
              <w:t>Descriptif de la technologie</w:t>
            </w:r>
          </w:p>
        </w:tc>
        <w:tc>
          <w:tcPr>
            <w:tcW w:w="6515" w:type="dxa"/>
          </w:tcPr>
          <w:p w14:paraId="2FD1FF97" w14:textId="77777777" w:rsidR="004132AB" w:rsidRPr="002A1DE8" w:rsidRDefault="004132AB">
            <w:pPr>
              <w:rPr>
                <w:sz w:val="20"/>
                <w:szCs w:val="20"/>
              </w:rPr>
            </w:pPr>
          </w:p>
          <w:p w14:paraId="0CDFFEF8" w14:textId="77777777" w:rsidR="00216B49" w:rsidRDefault="00216B49">
            <w:pPr>
              <w:rPr>
                <w:sz w:val="20"/>
                <w:szCs w:val="20"/>
              </w:rPr>
            </w:pPr>
          </w:p>
          <w:p w14:paraId="463F6D75" w14:textId="77777777" w:rsidR="009C57C7" w:rsidRDefault="009C57C7">
            <w:pPr>
              <w:rPr>
                <w:sz w:val="20"/>
                <w:szCs w:val="20"/>
              </w:rPr>
            </w:pPr>
          </w:p>
          <w:p w14:paraId="67A641CE" w14:textId="77777777" w:rsidR="00ED0B5B" w:rsidRDefault="00ED0B5B">
            <w:pPr>
              <w:rPr>
                <w:sz w:val="20"/>
                <w:szCs w:val="20"/>
              </w:rPr>
            </w:pPr>
          </w:p>
          <w:p w14:paraId="6152ED6D" w14:textId="77777777" w:rsidR="00751786" w:rsidRDefault="00751786">
            <w:pPr>
              <w:rPr>
                <w:sz w:val="20"/>
                <w:szCs w:val="20"/>
              </w:rPr>
            </w:pPr>
          </w:p>
          <w:p w14:paraId="4205A87F" w14:textId="77777777" w:rsidR="00751786" w:rsidRPr="002A1DE8" w:rsidRDefault="00751786">
            <w:pPr>
              <w:rPr>
                <w:sz w:val="20"/>
                <w:szCs w:val="20"/>
              </w:rPr>
            </w:pPr>
          </w:p>
          <w:p w14:paraId="25BD1D6F" w14:textId="77777777" w:rsidR="002A1DE8" w:rsidRPr="002A1DE8" w:rsidRDefault="002A1DE8">
            <w:pPr>
              <w:rPr>
                <w:sz w:val="20"/>
                <w:szCs w:val="20"/>
              </w:rPr>
            </w:pPr>
          </w:p>
        </w:tc>
      </w:tr>
      <w:tr w:rsidR="004132AB" w:rsidRPr="002A1DE8" w14:paraId="656B284B" w14:textId="77777777" w:rsidTr="005C02FF">
        <w:tc>
          <w:tcPr>
            <w:tcW w:w="2547" w:type="dxa"/>
            <w:vAlign w:val="center"/>
          </w:tcPr>
          <w:p w14:paraId="0419EC06" w14:textId="5E7C4B2E" w:rsidR="004132AB" w:rsidRPr="002A1DE8" w:rsidRDefault="004132AB" w:rsidP="002A1DE8">
            <w:pPr>
              <w:jc w:val="center"/>
              <w:rPr>
                <w:b/>
                <w:bCs/>
                <w:sz w:val="20"/>
                <w:szCs w:val="20"/>
              </w:rPr>
            </w:pPr>
            <w:r w:rsidRPr="002A1DE8">
              <w:rPr>
                <w:b/>
                <w:bCs/>
                <w:sz w:val="20"/>
                <w:szCs w:val="20"/>
              </w:rPr>
              <w:t>Applications envisagées</w:t>
            </w:r>
          </w:p>
        </w:tc>
        <w:tc>
          <w:tcPr>
            <w:tcW w:w="6515" w:type="dxa"/>
          </w:tcPr>
          <w:p w14:paraId="32C2F46F" w14:textId="77777777" w:rsidR="004132AB" w:rsidRDefault="004132AB">
            <w:pPr>
              <w:rPr>
                <w:sz w:val="20"/>
                <w:szCs w:val="20"/>
              </w:rPr>
            </w:pPr>
          </w:p>
          <w:p w14:paraId="09CBCE58" w14:textId="77777777" w:rsidR="00751786" w:rsidRDefault="00751786">
            <w:pPr>
              <w:rPr>
                <w:sz w:val="20"/>
                <w:szCs w:val="20"/>
              </w:rPr>
            </w:pPr>
          </w:p>
          <w:p w14:paraId="26E489FB" w14:textId="77777777" w:rsidR="00751786" w:rsidRDefault="00751786">
            <w:pPr>
              <w:rPr>
                <w:sz w:val="20"/>
                <w:szCs w:val="20"/>
              </w:rPr>
            </w:pPr>
          </w:p>
          <w:p w14:paraId="46EC6585" w14:textId="77777777" w:rsidR="009C57C7" w:rsidRPr="002A1DE8" w:rsidRDefault="009C57C7">
            <w:pPr>
              <w:rPr>
                <w:sz w:val="20"/>
                <w:szCs w:val="20"/>
              </w:rPr>
            </w:pPr>
          </w:p>
          <w:p w14:paraId="383CB51C" w14:textId="77777777" w:rsidR="002A1DE8" w:rsidRPr="002A1DE8" w:rsidRDefault="002A1DE8">
            <w:pPr>
              <w:rPr>
                <w:sz w:val="20"/>
                <w:szCs w:val="20"/>
              </w:rPr>
            </w:pPr>
          </w:p>
          <w:p w14:paraId="19C6F284" w14:textId="77777777" w:rsidR="002A1DE8" w:rsidRDefault="002A1DE8">
            <w:pPr>
              <w:rPr>
                <w:sz w:val="20"/>
                <w:szCs w:val="20"/>
              </w:rPr>
            </w:pPr>
          </w:p>
          <w:p w14:paraId="71806337" w14:textId="77777777" w:rsidR="00ED0B5B" w:rsidRPr="002A1DE8" w:rsidRDefault="00ED0B5B">
            <w:pPr>
              <w:rPr>
                <w:sz w:val="20"/>
                <w:szCs w:val="20"/>
              </w:rPr>
            </w:pPr>
          </w:p>
        </w:tc>
      </w:tr>
      <w:tr w:rsidR="002A1DE8" w:rsidRPr="002A1DE8" w14:paraId="5633F455" w14:textId="77777777" w:rsidTr="005C02FF">
        <w:tc>
          <w:tcPr>
            <w:tcW w:w="2547" w:type="dxa"/>
            <w:vAlign w:val="center"/>
          </w:tcPr>
          <w:p w14:paraId="18DFF81F" w14:textId="77777777" w:rsidR="002A1DE8" w:rsidRDefault="002A1DE8" w:rsidP="002A1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Valorisation envisagée</w:t>
            </w:r>
          </w:p>
          <w:p w14:paraId="60D8E079" w14:textId="35C82C2C" w:rsidR="009C57C7" w:rsidRPr="002A1DE8" w:rsidRDefault="009C57C7" w:rsidP="002A1DE8">
            <w:pPr>
              <w:jc w:val="center"/>
              <w:rPr>
                <w:b/>
                <w:bCs/>
                <w:sz w:val="20"/>
                <w:szCs w:val="20"/>
              </w:rPr>
            </w:pPr>
            <w:r w:rsidRPr="009C57C7">
              <w:rPr>
                <w:i/>
                <w:iCs/>
                <w:color w:val="156082" w:themeColor="accent1"/>
                <w:sz w:val="16"/>
                <w:szCs w:val="16"/>
              </w:rPr>
              <w:t>(Plusieurs choix possibles)</w:t>
            </w:r>
          </w:p>
        </w:tc>
        <w:tc>
          <w:tcPr>
            <w:tcW w:w="6515" w:type="dxa"/>
          </w:tcPr>
          <w:p w14:paraId="32AF9B80" w14:textId="6884132B" w:rsidR="002A1DE8" w:rsidRPr="00101B51" w:rsidRDefault="007517D1" w:rsidP="002A1D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6068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2FF" w:rsidRPr="00101B51">
                  <w:rPr>
                    <w:rFonts w:asciiTheme="minorHAnsi" w:eastAsia="MS Gothic" w:hAnsiTheme="minorHAnsi"/>
                    <w:sz w:val="16"/>
                    <w:szCs w:val="16"/>
                  </w:rPr>
                  <w:t>☐</w:t>
                </w:r>
              </w:sdtContent>
            </w:sdt>
            <w:r w:rsidR="002A1DE8" w:rsidRPr="00101B5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Dépôt brevet </w:t>
            </w:r>
          </w:p>
          <w:p w14:paraId="38F4D0AB" w14:textId="44C674E7" w:rsidR="00101B51" w:rsidRPr="00101B51" w:rsidRDefault="007517D1" w:rsidP="002A1D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82906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B51" w:rsidRPr="00101B51">
                  <w:rPr>
                    <w:rFonts w:asciiTheme="minorHAnsi" w:eastAsia="MS Gothic" w:hAnsiTheme="minorHAnsi"/>
                    <w:sz w:val="16"/>
                    <w:szCs w:val="16"/>
                  </w:rPr>
                  <w:t>☐</w:t>
                </w:r>
              </w:sdtContent>
            </w:sdt>
            <w:r w:rsidR="00101B51" w:rsidRPr="00101B5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01B51">
              <w:rPr>
                <w:rFonts w:asciiTheme="minorHAnsi" w:hAnsiTheme="minorHAnsi"/>
                <w:sz w:val="16"/>
                <w:szCs w:val="16"/>
              </w:rPr>
              <w:t>Candidature</w:t>
            </w:r>
            <w:r w:rsidR="009C57C7">
              <w:rPr>
                <w:rFonts w:asciiTheme="minorHAnsi" w:hAnsiTheme="minorHAnsi"/>
                <w:sz w:val="16"/>
                <w:szCs w:val="16"/>
              </w:rPr>
              <w:t xml:space="preserve"> à un</w:t>
            </w:r>
            <w:r w:rsidR="00101B51">
              <w:rPr>
                <w:rFonts w:asciiTheme="minorHAnsi" w:hAnsiTheme="minorHAnsi"/>
                <w:sz w:val="16"/>
                <w:szCs w:val="16"/>
              </w:rPr>
              <w:t xml:space="preserve"> appel à</w:t>
            </w:r>
            <w:r w:rsidR="00101B51" w:rsidRPr="00101B51">
              <w:rPr>
                <w:rFonts w:asciiTheme="minorHAnsi" w:hAnsiTheme="minorHAnsi"/>
                <w:sz w:val="16"/>
                <w:szCs w:val="16"/>
              </w:rPr>
              <w:t xml:space="preserve"> projet prématuration/maturation </w:t>
            </w:r>
          </w:p>
          <w:p w14:paraId="51E4DA70" w14:textId="77777777" w:rsidR="005C02FF" w:rsidRPr="00101B51" w:rsidRDefault="007517D1" w:rsidP="005C02F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58281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2FF" w:rsidRPr="00101B51">
                  <w:rPr>
                    <w:rFonts w:asciiTheme="minorHAnsi" w:eastAsia="MS Gothic" w:hAnsiTheme="minorHAnsi"/>
                    <w:sz w:val="16"/>
                    <w:szCs w:val="16"/>
                  </w:rPr>
                  <w:t>☐</w:t>
                </w:r>
              </w:sdtContent>
            </w:sdt>
            <w:r w:rsidR="005C02FF" w:rsidRPr="00101B51">
              <w:rPr>
                <w:rFonts w:asciiTheme="minorHAnsi" w:hAnsiTheme="minorHAnsi"/>
                <w:sz w:val="16"/>
                <w:szCs w:val="16"/>
              </w:rPr>
              <w:t xml:space="preserve"> Valorisation d’un actif de propriété intellectuelle (brevet, savoir-faire, logiciel…)</w:t>
            </w:r>
          </w:p>
          <w:p w14:paraId="60B93A40" w14:textId="463846AF" w:rsidR="005C02FF" w:rsidRPr="00101B51" w:rsidRDefault="007517D1" w:rsidP="005C02F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81785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2FF" w:rsidRPr="00101B51">
                  <w:rPr>
                    <w:rFonts w:asciiTheme="minorHAnsi" w:eastAsia="MS Gothic" w:hAnsiTheme="minorHAnsi"/>
                    <w:sz w:val="16"/>
                    <w:szCs w:val="16"/>
                  </w:rPr>
                  <w:t>☐</w:t>
                </w:r>
              </w:sdtContent>
            </w:sdt>
            <w:r w:rsidR="005C02FF" w:rsidRPr="00101B5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Transfert technologique vers une entreprise </w:t>
            </w:r>
          </w:p>
          <w:p w14:paraId="19BEA1D6" w14:textId="283C291A" w:rsidR="002A1DE8" w:rsidRPr="00101B51" w:rsidRDefault="007517D1" w:rsidP="002A1DE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6398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DE8" w:rsidRPr="00101B51">
                  <w:rPr>
                    <w:rFonts w:asciiTheme="minorHAnsi" w:eastAsia="MS Gothic" w:hAnsiTheme="minorHAnsi"/>
                    <w:sz w:val="16"/>
                    <w:szCs w:val="16"/>
                  </w:rPr>
                  <w:t>☐</w:t>
                </w:r>
              </w:sdtContent>
            </w:sdt>
            <w:r w:rsidR="002A1DE8" w:rsidRPr="00101B5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5C02FF" w:rsidRPr="00101B5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Création de s</w:t>
            </w:r>
            <w:r w:rsidR="002A1DE8" w:rsidRPr="00101B5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tartup    </w:t>
            </w:r>
          </w:p>
          <w:p w14:paraId="7B285AE5" w14:textId="4AD1F47A" w:rsidR="002A1DE8" w:rsidRPr="002A1DE8" w:rsidRDefault="007517D1" w:rsidP="002A1DE8">
            <w:pPr>
              <w:pStyle w:val="Default"/>
              <w:jc w:val="both"/>
              <w:rPr>
                <w:rFonts w:ascii="Verdana" w:hAnsi="Verdana" w:cstheme="minorHAnsi"/>
                <w:color w:val="auto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19291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DE8" w:rsidRPr="00101B51">
                  <w:rPr>
                    <w:rFonts w:asciiTheme="minorHAnsi" w:eastAsia="MS Gothic" w:hAnsiTheme="minorHAnsi"/>
                    <w:sz w:val="16"/>
                    <w:szCs w:val="16"/>
                  </w:rPr>
                  <w:t>☐</w:t>
                </w:r>
              </w:sdtContent>
            </w:sdt>
            <w:r w:rsidR="002A1DE8" w:rsidRPr="00101B5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Non encore défini</w:t>
            </w:r>
          </w:p>
        </w:tc>
      </w:tr>
      <w:tr w:rsidR="00EF3026" w:rsidRPr="002A1DE8" w14:paraId="0DAC0D2F" w14:textId="77777777" w:rsidTr="005C02FF">
        <w:tc>
          <w:tcPr>
            <w:tcW w:w="2547" w:type="dxa"/>
            <w:vAlign w:val="center"/>
          </w:tcPr>
          <w:p w14:paraId="37DCCF16" w14:textId="77777777" w:rsidR="007476A5" w:rsidRDefault="007476A5" w:rsidP="007476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Porteur du Projet </w:t>
            </w:r>
          </w:p>
          <w:p w14:paraId="2764A6E5" w14:textId="6E6FD48B" w:rsidR="005C02FF" w:rsidRPr="005C02FF" w:rsidRDefault="005C02FF" w:rsidP="007476A5">
            <w:pPr>
              <w:jc w:val="center"/>
              <w:rPr>
                <w:i/>
                <w:iCs/>
                <w:sz w:val="20"/>
                <w:szCs w:val="20"/>
              </w:rPr>
            </w:pPr>
            <w:r w:rsidRPr="005C02FF">
              <w:rPr>
                <w:i/>
                <w:iCs/>
                <w:color w:val="156082" w:themeColor="accent1"/>
                <w:sz w:val="16"/>
                <w:szCs w:val="16"/>
              </w:rPr>
              <w:t>(Personne demandeu</w:t>
            </w:r>
            <w:r>
              <w:rPr>
                <w:i/>
                <w:iCs/>
                <w:color w:val="156082" w:themeColor="accent1"/>
                <w:sz w:val="16"/>
                <w:szCs w:val="16"/>
              </w:rPr>
              <w:t>se</w:t>
            </w:r>
            <w:r w:rsidRPr="005C02FF">
              <w:rPr>
                <w:i/>
                <w:iCs/>
                <w:color w:val="156082" w:themeColor="accent1"/>
                <w:sz w:val="16"/>
                <w:szCs w:val="16"/>
              </w:rPr>
              <w:t xml:space="preserve"> de l’étude et bénéficiaire)</w:t>
            </w:r>
          </w:p>
        </w:tc>
        <w:tc>
          <w:tcPr>
            <w:tcW w:w="6515" w:type="dxa"/>
          </w:tcPr>
          <w:p w14:paraId="0FC0C3F4" w14:textId="77777777" w:rsidR="007476A5" w:rsidRDefault="007476A5" w:rsidP="002A1DE8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5B635B22" w14:textId="77777777" w:rsidR="00216B49" w:rsidRDefault="00216B49" w:rsidP="002A1DE8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7476A5" w:rsidRPr="002A1DE8" w14:paraId="6B067763" w14:textId="77777777" w:rsidTr="005C02FF">
        <w:tc>
          <w:tcPr>
            <w:tcW w:w="2547" w:type="dxa"/>
          </w:tcPr>
          <w:p w14:paraId="3D3255B0" w14:textId="5F97786E" w:rsidR="007476A5" w:rsidRDefault="007476A5" w:rsidP="007476A5">
            <w:pPr>
              <w:jc w:val="right"/>
              <w:rPr>
                <w:b/>
                <w:bCs/>
                <w:sz w:val="20"/>
                <w:szCs w:val="20"/>
              </w:rPr>
            </w:pPr>
            <w:r w:rsidRPr="00EF3026">
              <w:rPr>
                <w:sz w:val="16"/>
                <w:szCs w:val="16"/>
              </w:rPr>
              <w:t>Nom :</w:t>
            </w:r>
          </w:p>
        </w:tc>
        <w:tc>
          <w:tcPr>
            <w:tcW w:w="6515" w:type="dxa"/>
          </w:tcPr>
          <w:p w14:paraId="4F0E19F4" w14:textId="77777777" w:rsidR="00ED0B5B" w:rsidRDefault="00ED0B5B" w:rsidP="007476A5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7476A5" w:rsidRPr="002A1DE8" w14:paraId="67E5EAB0" w14:textId="77777777" w:rsidTr="005C02FF">
        <w:tc>
          <w:tcPr>
            <w:tcW w:w="2547" w:type="dxa"/>
          </w:tcPr>
          <w:p w14:paraId="03B38C34" w14:textId="50F3FE49" w:rsidR="007476A5" w:rsidRDefault="007476A5" w:rsidP="007476A5">
            <w:pPr>
              <w:jc w:val="right"/>
              <w:rPr>
                <w:b/>
                <w:bCs/>
                <w:sz w:val="20"/>
                <w:szCs w:val="20"/>
              </w:rPr>
            </w:pPr>
            <w:r w:rsidRPr="00EF3026">
              <w:rPr>
                <w:sz w:val="16"/>
                <w:szCs w:val="16"/>
              </w:rPr>
              <w:t>Prénom :</w:t>
            </w:r>
          </w:p>
        </w:tc>
        <w:tc>
          <w:tcPr>
            <w:tcW w:w="6515" w:type="dxa"/>
          </w:tcPr>
          <w:p w14:paraId="1A166323" w14:textId="77777777" w:rsidR="00ED0B5B" w:rsidRDefault="00ED0B5B" w:rsidP="007476A5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7476A5" w:rsidRPr="002A1DE8" w14:paraId="45D1DC41" w14:textId="77777777" w:rsidTr="005C02FF">
        <w:tc>
          <w:tcPr>
            <w:tcW w:w="2547" w:type="dxa"/>
          </w:tcPr>
          <w:p w14:paraId="1C5E1145" w14:textId="3B6F06B2" w:rsidR="007476A5" w:rsidRDefault="007476A5" w:rsidP="007476A5">
            <w:pPr>
              <w:jc w:val="right"/>
              <w:rPr>
                <w:b/>
                <w:bCs/>
                <w:sz w:val="20"/>
                <w:szCs w:val="20"/>
              </w:rPr>
            </w:pPr>
            <w:r w:rsidRPr="00EF3026">
              <w:rPr>
                <w:sz w:val="16"/>
                <w:szCs w:val="16"/>
              </w:rPr>
              <w:t xml:space="preserve">Fonction : </w:t>
            </w:r>
          </w:p>
        </w:tc>
        <w:tc>
          <w:tcPr>
            <w:tcW w:w="6515" w:type="dxa"/>
          </w:tcPr>
          <w:p w14:paraId="5FC93A63" w14:textId="77777777" w:rsidR="00ED0B5B" w:rsidRDefault="00ED0B5B" w:rsidP="007476A5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D57BB0" w:rsidRPr="002A1DE8" w14:paraId="0BD8C104" w14:textId="77777777" w:rsidTr="005C02FF">
        <w:tc>
          <w:tcPr>
            <w:tcW w:w="2547" w:type="dxa"/>
          </w:tcPr>
          <w:p w14:paraId="4BA88EAE" w14:textId="5EA8077D" w:rsidR="00D57BB0" w:rsidRPr="00EF3026" w:rsidRDefault="00D57BB0" w:rsidP="00D57BB0">
            <w:pPr>
              <w:jc w:val="right"/>
              <w:rPr>
                <w:sz w:val="16"/>
                <w:szCs w:val="16"/>
              </w:rPr>
            </w:pPr>
            <w:r w:rsidRPr="00EF3026">
              <w:rPr>
                <w:sz w:val="16"/>
                <w:szCs w:val="16"/>
              </w:rPr>
              <w:t xml:space="preserve">Email : </w:t>
            </w:r>
          </w:p>
        </w:tc>
        <w:tc>
          <w:tcPr>
            <w:tcW w:w="6515" w:type="dxa"/>
          </w:tcPr>
          <w:p w14:paraId="1C769256" w14:textId="77777777" w:rsidR="00D57BB0" w:rsidRDefault="00D57BB0" w:rsidP="00D57BB0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D57BB0" w:rsidRPr="002A1DE8" w14:paraId="1E2510CF" w14:textId="77777777" w:rsidTr="005C02FF">
        <w:tc>
          <w:tcPr>
            <w:tcW w:w="2547" w:type="dxa"/>
          </w:tcPr>
          <w:p w14:paraId="0F6702FC" w14:textId="6F34360D" w:rsidR="00D57BB0" w:rsidRPr="00EF3026" w:rsidRDefault="00D57BB0" w:rsidP="00D57BB0">
            <w:pPr>
              <w:jc w:val="right"/>
              <w:rPr>
                <w:sz w:val="16"/>
                <w:szCs w:val="16"/>
              </w:rPr>
            </w:pPr>
            <w:r w:rsidRPr="00EF3026">
              <w:rPr>
                <w:sz w:val="16"/>
                <w:szCs w:val="16"/>
              </w:rPr>
              <w:t xml:space="preserve">Tél : </w:t>
            </w:r>
          </w:p>
        </w:tc>
        <w:tc>
          <w:tcPr>
            <w:tcW w:w="6515" w:type="dxa"/>
          </w:tcPr>
          <w:p w14:paraId="7DEA3CA2" w14:textId="77777777" w:rsidR="00D57BB0" w:rsidRDefault="00D57BB0" w:rsidP="00D57BB0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D57BB0" w:rsidRPr="002A1DE8" w14:paraId="06C29AA9" w14:textId="77777777" w:rsidTr="005C02FF">
        <w:tc>
          <w:tcPr>
            <w:tcW w:w="2547" w:type="dxa"/>
          </w:tcPr>
          <w:p w14:paraId="17DE4FAD" w14:textId="02CD28A0" w:rsidR="00D57BB0" w:rsidRDefault="00F03ACB" w:rsidP="00D57BB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Intitulé du </w:t>
            </w:r>
            <w:r w:rsidR="00D57BB0" w:rsidRPr="00EF3026">
              <w:rPr>
                <w:sz w:val="16"/>
                <w:szCs w:val="16"/>
              </w:rPr>
              <w:t xml:space="preserve">Laboratoire : </w:t>
            </w:r>
          </w:p>
        </w:tc>
        <w:tc>
          <w:tcPr>
            <w:tcW w:w="6515" w:type="dxa"/>
          </w:tcPr>
          <w:p w14:paraId="46A36E13" w14:textId="77777777" w:rsidR="00D57BB0" w:rsidRDefault="00D57BB0" w:rsidP="00D57BB0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F03ACB" w:rsidRPr="002A1DE8" w14:paraId="56EF16FC" w14:textId="77777777" w:rsidTr="005C02FF">
        <w:tc>
          <w:tcPr>
            <w:tcW w:w="2547" w:type="dxa"/>
          </w:tcPr>
          <w:p w14:paraId="29C31D2E" w14:textId="0B08BD5D" w:rsidR="00F03ACB" w:rsidRDefault="00F03ACB" w:rsidP="00D57B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Code (ex. UPR, UMR)</w:t>
            </w:r>
          </w:p>
        </w:tc>
        <w:tc>
          <w:tcPr>
            <w:tcW w:w="6515" w:type="dxa"/>
          </w:tcPr>
          <w:p w14:paraId="3D433904" w14:textId="77777777" w:rsidR="00F03ACB" w:rsidRDefault="00F03ACB" w:rsidP="00D57BB0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016ABA" w:rsidRPr="002A1DE8" w14:paraId="19C748E4" w14:textId="77777777" w:rsidTr="005C02FF">
        <w:tc>
          <w:tcPr>
            <w:tcW w:w="2547" w:type="dxa"/>
          </w:tcPr>
          <w:p w14:paraId="09856ED2" w14:textId="09FC0B3E" w:rsidR="00016ABA" w:rsidRDefault="00016ABA" w:rsidP="00D57B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</w:tc>
        <w:tc>
          <w:tcPr>
            <w:tcW w:w="6515" w:type="dxa"/>
          </w:tcPr>
          <w:p w14:paraId="5EF93731" w14:textId="77777777" w:rsidR="00016ABA" w:rsidRDefault="00016ABA" w:rsidP="00D57BB0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D57BB0" w:rsidRPr="002A1DE8" w14:paraId="3F6D507D" w14:textId="77777777" w:rsidTr="005C02FF">
        <w:tc>
          <w:tcPr>
            <w:tcW w:w="2547" w:type="dxa"/>
          </w:tcPr>
          <w:p w14:paraId="284FD6E6" w14:textId="75760E21" w:rsidR="00D57BB0" w:rsidRPr="00EF3026" w:rsidRDefault="00D57BB0" w:rsidP="00D57B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Directeur du laboratoire :</w:t>
            </w:r>
          </w:p>
        </w:tc>
        <w:tc>
          <w:tcPr>
            <w:tcW w:w="6515" w:type="dxa"/>
          </w:tcPr>
          <w:p w14:paraId="19F3F792" w14:textId="77777777" w:rsidR="00D57BB0" w:rsidRDefault="00D57BB0" w:rsidP="00D57BB0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</w:tbl>
    <w:p w14:paraId="65B74829" w14:textId="77777777" w:rsidR="007476A5" w:rsidRDefault="007476A5" w:rsidP="007476A5">
      <w:pPr>
        <w:rPr>
          <w:b/>
          <w:b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94AA9" w14:paraId="50160691" w14:textId="77777777" w:rsidTr="00F25923">
        <w:tc>
          <w:tcPr>
            <w:tcW w:w="2547" w:type="dxa"/>
          </w:tcPr>
          <w:p w14:paraId="5EE167BB" w14:textId="77777777" w:rsidR="00694AA9" w:rsidRPr="00694AA9" w:rsidRDefault="00694AA9" w:rsidP="00F25923">
            <w:pPr>
              <w:jc w:val="center"/>
              <w:rPr>
                <w:b/>
                <w:bCs/>
                <w:sz w:val="20"/>
                <w:szCs w:val="20"/>
              </w:rPr>
            </w:pPr>
            <w:r w:rsidRPr="00694AA9">
              <w:rPr>
                <w:b/>
                <w:bCs/>
                <w:sz w:val="20"/>
                <w:szCs w:val="20"/>
              </w:rPr>
              <w:t>Structure de Valorisation</w:t>
            </w:r>
            <w:r>
              <w:rPr>
                <w:b/>
                <w:bCs/>
                <w:sz w:val="20"/>
                <w:szCs w:val="20"/>
              </w:rPr>
              <w:t xml:space="preserve"> accompagnant le projet</w:t>
            </w:r>
          </w:p>
        </w:tc>
        <w:tc>
          <w:tcPr>
            <w:tcW w:w="6515" w:type="dxa"/>
          </w:tcPr>
          <w:p w14:paraId="08556BD2" w14:textId="77777777" w:rsidR="00694AA9" w:rsidRDefault="00694AA9" w:rsidP="00F25923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101B51" w14:paraId="2467CCFC" w14:textId="77777777" w:rsidTr="00F25923">
        <w:tc>
          <w:tcPr>
            <w:tcW w:w="2547" w:type="dxa"/>
          </w:tcPr>
          <w:p w14:paraId="0EFDB4B0" w14:textId="4EC9E43D" w:rsidR="00101B51" w:rsidRPr="00101B51" w:rsidRDefault="00101B51" w:rsidP="00101B51">
            <w:pPr>
              <w:jc w:val="right"/>
              <w:rPr>
                <w:sz w:val="16"/>
                <w:szCs w:val="16"/>
              </w:rPr>
            </w:pPr>
            <w:r w:rsidRPr="00101B51">
              <w:rPr>
                <w:sz w:val="16"/>
                <w:szCs w:val="16"/>
              </w:rPr>
              <w:t>Dénomination de la structure de Valorisation</w:t>
            </w:r>
            <w:r>
              <w:rPr>
                <w:sz w:val="16"/>
                <w:szCs w:val="16"/>
              </w:rPr>
              <w:t> :</w:t>
            </w:r>
          </w:p>
        </w:tc>
        <w:tc>
          <w:tcPr>
            <w:tcW w:w="6515" w:type="dxa"/>
          </w:tcPr>
          <w:p w14:paraId="360978B0" w14:textId="77777777" w:rsidR="00101B51" w:rsidRDefault="00101B51" w:rsidP="00F25923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694AA9" w14:paraId="75DF0625" w14:textId="77777777" w:rsidTr="00F25923">
        <w:tc>
          <w:tcPr>
            <w:tcW w:w="2547" w:type="dxa"/>
          </w:tcPr>
          <w:p w14:paraId="7806DA1D" w14:textId="700F5340" w:rsidR="00694AA9" w:rsidRDefault="00694AA9" w:rsidP="00F259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</w:t>
            </w:r>
            <w:r w:rsidR="009C57C7">
              <w:rPr>
                <w:sz w:val="16"/>
                <w:szCs w:val="16"/>
              </w:rPr>
              <w:t xml:space="preserve">, prénom </w:t>
            </w:r>
            <w:r>
              <w:rPr>
                <w:sz w:val="16"/>
                <w:szCs w:val="16"/>
              </w:rPr>
              <w:t>du représentant de la structure de Valorisation :</w:t>
            </w:r>
          </w:p>
        </w:tc>
        <w:tc>
          <w:tcPr>
            <w:tcW w:w="6515" w:type="dxa"/>
          </w:tcPr>
          <w:p w14:paraId="39EA8AE3" w14:textId="77777777" w:rsidR="00694AA9" w:rsidRDefault="00694AA9" w:rsidP="00F25923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694AA9" w14:paraId="2D0217D8" w14:textId="77777777" w:rsidTr="00F25923">
        <w:tc>
          <w:tcPr>
            <w:tcW w:w="2547" w:type="dxa"/>
          </w:tcPr>
          <w:p w14:paraId="5A19F5CE" w14:textId="77777777" w:rsidR="00694AA9" w:rsidRDefault="00694AA9" w:rsidP="00F259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Fonction :</w:t>
            </w:r>
          </w:p>
        </w:tc>
        <w:tc>
          <w:tcPr>
            <w:tcW w:w="6515" w:type="dxa"/>
          </w:tcPr>
          <w:p w14:paraId="30F7C9B6" w14:textId="77777777" w:rsidR="00694AA9" w:rsidRDefault="00694AA9" w:rsidP="00F25923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694AA9" w14:paraId="14DB88E7" w14:textId="77777777" w:rsidTr="00F25923">
        <w:tc>
          <w:tcPr>
            <w:tcW w:w="2547" w:type="dxa"/>
          </w:tcPr>
          <w:p w14:paraId="4459934F" w14:textId="77777777" w:rsidR="00694AA9" w:rsidRDefault="00694AA9" w:rsidP="00F25923">
            <w:pPr>
              <w:jc w:val="right"/>
              <w:rPr>
                <w:sz w:val="16"/>
                <w:szCs w:val="16"/>
              </w:rPr>
            </w:pPr>
            <w:r w:rsidRPr="00EF3026">
              <w:rPr>
                <w:sz w:val="16"/>
                <w:szCs w:val="16"/>
              </w:rPr>
              <w:t xml:space="preserve">Email : </w:t>
            </w:r>
          </w:p>
        </w:tc>
        <w:tc>
          <w:tcPr>
            <w:tcW w:w="6515" w:type="dxa"/>
          </w:tcPr>
          <w:p w14:paraId="3B750F5F" w14:textId="77777777" w:rsidR="00694AA9" w:rsidRDefault="00694AA9" w:rsidP="00F25923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694AA9" w14:paraId="1B295925" w14:textId="77777777" w:rsidTr="00F25923">
        <w:tc>
          <w:tcPr>
            <w:tcW w:w="2547" w:type="dxa"/>
          </w:tcPr>
          <w:p w14:paraId="451FD425" w14:textId="77777777" w:rsidR="00694AA9" w:rsidRPr="00EF3026" w:rsidRDefault="00694AA9" w:rsidP="00F25923">
            <w:pPr>
              <w:jc w:val="right"/>
              <w:rPr>
                <w:sz w:val="16"/>
                <w:szCs w:val="16"/>
              </w:rPr>
            </w:pPr>
            <w:r w:rsidRPr="00EF3026">
              <w:rPr>
                <w:sz w:val="16"/>
                <w:szCs w:val="16"/>
              </w:rPr>
              <w:t xml:space="preserve">Tél : </w:t>
            </w:r>
          </w:p>
        </w:tc>
        <w:tc>
          <w:tcPr>
            <w:tcW w:w="6515" w:type="dxa"/>
          </w:tcPr>
          <w:p w14:paraId="711A5B31" w14:textId="77777777" w:rsidR="00694AA9" w:rsidRDefault="00694AA9" w:rsidP="00F25923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</w:tbl>
    <w:p w14:paraId="20D52583" w14:textId="77777777" w:rsidR="00E9785B" w:rsidRDefault="00E9785B" w:rsidP="007476A5">
      <w:pPr>
        <w:rPr>
          <w:b/>
          <w:bCs/>
          <w:sz w:val="18"/>
          <w:szCs w:val="18"/>
        </w:rPr>
      </w:pPr>
    </w:p>
    <w:p w14:paraId="0458E659" w14:textId="77777777" w:rsidR="00E9785B" w:rsidRDefault="00E9785B" w:rsidP="007476A5">
      <w:pPr>
        <w:rPr>
          <w:b/>
          <w:bCs/>
          <w:sz w:val="18"/>
          <w:szCs w:val="18"/>
        </w:rPr>
      </w:pPr>
    </w:p>
    <w:p w14:paraId="2B1CC99B" w14:textId="77777777" w:rsidR="00751786" w:rsidRDefault="0075178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br w:type="page"/>
      </w:r>
    </w:p>
    <w:p w14:paraId="4B5B7D62" w14:textId="0C86C325" w:rsidR="00D57BB0" w:rsidRPr="00D57BB0" w:rsidRDefault="00D57BB0" w:rsidP="007476A5">
      <w:pPr>
        <w:rPr>
          <w:b/>
          <w:bCs/>
          <w:sz w:val="20"/>
          <w:szCs w:val="20"/>
        </w:rPr>
      </w:pPr>
      <w:r w:rsidRPr="00D57BB0">
        <w:rPr>
          <w:b/>
          <w:bCs/>
          <w:sz w:val="20"/>
          <w:szCs w:val="20"/>
        </w:rPr>
        <w:lastRenderedPageBreak/>
        <w:t>Etablissement</w:t>
      </w:r>
      <w:r w:rsidR="00216B49">
        <w:rPr>
          <w:b/>
          <w:bCs/>
          <w:sz w:val="20"/>
          <w:szCs w:val="20"/>
        </w:rPr>
        <w:t>(s)</w:t>
      </w:r>
      <w:r w:rsidRPr="00D57BB0">
        <w:rPr>
          <w:b/>
          <w:bCs/>
          <w:sz w:val="20"/>
          <w:szCs w:val="20"/>
        </w:rPr>
        <w:t xml:space="preserve"> d’origine de la technologie</w:t>
      </w:r>
      <w:r w:rsidR="009C57C7">
        <w:rPr>
          <w:b/>
          <w:bCs/>
          <w:sz w:val="20"/>
          <w:szCs w:val="20"/>
        </w:rPr>
        <w:t>,</w:t>
      </w:r>
      <w:r w:rsidRPr="00D57BB0">
        <w:rPr>
          <w:b/>
          <w:bCs/>
          <w:sz w:val="20"/>
          <w:szCs w:val="20"/>
        </w:rPr>
        <w:t xml:space="preserve"> </w:t>
      </w:r>
      <w:r w:rsidR="009C57C7" w:rsidRPr="00D57BB0">
        <w:rPr>
          <w:b/>
          <w:bCs/>
          <w:sz w:val="20"/>
          <w:szCs w:val="20"/>
        </w:rPr>
        <w:t xml:space="preserve">membre </w:t>
      </w:r>
      <w:r w:rsidR="009C57C7">
        <w:rPr>
          <w:b/>
          <w:bCs/>
          <w:sz w:val="20"/>
          <w:szCs w:val="20"/>
        </w:rPr>
        <w:t xml:space="preserve">fondateur </w:t>
      </w:r>
      <w:r w:rsidR="009C57C7" w:rsidRPr="00D57BB0">
        <w:rPr>
          <w:b/>
          <w:bCs/>
          <w:sz w:val="20"/>
          <w:szCs w:val="20"/>
        </w:rPr>
        <w:t xml:space="preserve">du </w:t>
      </w:r>
      <w:r w:rsidR="009C57C7">
        <w:rPr>
          <w:b/>
          <w:bCs/>
          <w:sz w:val="20"/>
          <w:szCs w:val="20"/>
        </w:rPr>
        <w:t>P</w:t>
      </w:r>
      <w:r w:rsidR="009C57C7" w:rsidRPr="00D57BB0">
        <w:rPr>
          <w:b/>
          <w:bCs/>
          <w:sz w:val="20"/>
          <w:szCs w:val="20"/>
        </w:rPr>
        <w:t>ôle Universitaire d’</w:t>
      </w:r>
      <w:r w:rsidR="009C57C7">
        <w:rPr>
          <w:b/>
          <w:bCs/>
          <w:sz w:val="20"/>
          <w:szCs w:val="20"/>
        </w:rPr>
        <w:t>I</w:t>
      </w:r>
      <w:r w:rsidR="009C57C7" w:rsidRPr="00D57BB0">
        <w:rPr>
          <w:b/>
          <w:bCs/>
          <w:sz w:val="20"/>
          <w:szCs w:val="20"/>
        </w:rPr>
        <w:t xml:space="preserve">nnovation </w:t>
      </w:r>
      <w:r w:rsidRPr="00D57BB0">
        <w:rPr>
          <w:b/>
          <w:bCs/>
          <w:sz w:val="20"/>
          <w:szCs w:val="20"/>
        </w:rPr>
        <w:t xml:space="preserve">(université, </w:t>
      </w:r>
      <w:r w:rsidR="00771358">
        <w:rPr>
          <w:b/>
          <w:bCs/>
          <w:sz w:val="20"/>
          <w:szCs w:val="20"/>
        </w:rPr>
        <w:t xml:space="preserve">école, </w:t>
      </w:r>
      <w:r w:rsidRPr="00D57BB0">
        <w:rPr>
          <w:b/>
          <w:bCs/>
          <w:sz w:val="20"/>
          <w:szCs w:val="20"/>
        </w:rPr>
        <w:t xml:space="preserve">organisme national de recherche) </w:t>
      </w:r>
      <w:r w:rsidR="00216B49" w:rsidRPr="005C02FF">
        <w:rPr>
          <w:i/>
          <w:iCs/>
          <w:color w:val="156082" w:themeColor="accent1"/>
          <w:sz w:val="16"/>
          <w:szCs w:val="16"/>
        </w:rPr>
        <w:t>(</w:t>
      </w:r>
      <w:r w:rsidR="00216B49">
        <w:rPr>
          <w:i/>
          <w:iCs/>
          <w:color w:val="156082" w:themeColor="accent1"/>
          <w:sz w:val="16"/>
          <w:szCs w:val="16"/>
        </w:rPr>
        <w:t>plusieurs</w:t>
      </w:r>
      <w:r w:rsidR="00216B49" w:rsidRPr="005C02FF">
        <w:rPr>
          <w:i/>
          <w:iCs/>
          <w:color w:val="156082" w:themeColor="accent1"/>
          <w:sz w:val="16"/>
          <w:szCs w:val="16"/>
        </w:rPr>
        <w:t xml:space="preserve"> choix) </w:t>
      </w:r>
      <w:r w:rsidR="00216B49" w:rsidRPr="007476A5">
        <w:rPr>
          <w:b/>
          <w:bCs/>
          <w:sz w:val="18"/>
          <w:szCs w:val="1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979"/>
      </w:tblGrid>
      <w:tr w:rsidR="00D57BB0" w:rsidRPr="00216B49" w14:paraId="550EEB6B" w14:textId="77777777" w:rsidTr="00216B49">
        <w:tc>
          <w:tcPr>
            <w:tcW w:w="3964" w:type="dxa"/>
          </w:tcPr>
          <w:p w14:paraId="1121C87B" w14:textId="2B788A40" w:rsidR="00D57BB0" w:rsidRPr="00216B49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403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B0" w:rsidRPr="00216B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BB0" w:rsidRPr="00216B49">
              <w:rPr>
                <w:sz w:val="16"/>
                <w:szCs w:val="16"/>
              </w:rPr>
              <w:t xml:space="preserve"> Université Paris-Saclay </w:t>
            </w:r>
          </w:p>
        </w:tc>
        <w:tc>
          <w:tcPr>
            <w:tcW w:w="3119" w:type="dxa"/>
          </w:tcPr>
          <w:p w14:paraId="5814DDCA" w14:textId="3CE7B19A" w:rsidR="00D57BB0" w:rsidRPr="00216B49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303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B0" w:rsidRPr="00216B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BB0" w:rsidRPr="00216B49">
              <w:rPr>
                <w:sz w:val="16"/>
                <w:szCs w:val="16"/>
              </w:rPr>
              <w:t xml:space="preserve"> AgroParisTech</w:t>
            </w:r>
          </w:p>
        </w:tc>
        <w:tc>
          <w:tcPr>
            <w:tcW w:w="1979" w:type="dxa"/>
          </w:tcPr>
          <w:p w14:paraId="338D76AF" w14:textId="14280859" w:rsidR="00D57BB0" w:rsidRPr="00216B49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125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B0" w:rsidRPr="00216B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BB0" w:rsidRPr="00216B49">
              <w:rPr>
                <w:sz w:val="16"/>
                <w:szCs w:val="16"/>
              </w:rPr>
              <w:t xml:space="preserve"> INRAE</w:t>
            </w:r>
          </w:p>
        </w:tc>
      </w:tr>
      <w:tr w:rsidR="00D57BB0" w:rsidRPr="00216B49" w14:paraId="54A5BEB7" w14:textId="77777777" w:rsidTr="00216B49">
        <w:tc>
          <w:tcPr>
            <w:tcW w:w="3964" w:type="dxa"/>
          </w:tcPr>
          <w:p w14:paraId="386A4B87" w14:textId="59D26457" w:rsidR="00D57BB0" w:rsidRPr="00216B49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983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B0" w:rsidRPr="00216B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BB0" w:rsidRPr="00216B49">
              <w:rPr>
                <w:sz w:val="16"/>
                <w:szCs w:val="16"/>
              </w:rPr>
              <w:t xml:space="preserve"> Université de Versailles Saint-Quentin-en-Yvelines</w:t>
            </w:r>
          </w:p>
        </w:tc>
        <w:tc>
          <w:tcPr>
            <w:tcW w:w="3119" w:type="dxa"/>
          </w:tcPr>
          <w:p w14:paraId="60E043D8" w14:textId="588EC5EF" w:rsidR="00D57BB0" w:rsidRPr="00216B49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5974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B0" w:rsidRPr="00216B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BB0" w:rsidRPr="00216B49">
              <w:rPr>
                <w:sz w:val="16"/>
                <w:szCs w:val="16"/>
              </w:rPr>
              <w:t xml:space="preserve"> CentraleSupélec</w:t>
            </w:r>
          </w:p>
        </w:tc>
        <w:tc>
          <w:tcPr>
            <w:tcW w:w="1979" w:type="dxa"/>
          </w:tcPr>
          <w:p w14:paraId="1697B274" w14:textId="4627CDF2" w:rsidR="00D57BB0" w:rsidRPr="00216B49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129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B0" w:rsidRPr="00216B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BB0" w:rsidRPr="00216B49">
              <w:rPr>
                <w:sz w:val="16"/>
                <w:szCs w:val="16"/>
              </w:rPr>
              <w:t xml:space="preserve"> CNRS</w:t>
            </w:r>
          </w:p>
        </w:tc>
      </w:tr>
      <w:tr w:rsidR="00D57BB0" w:rsidRPr="00216B49" w14:paraId="2EF71822" w14:textId="77777777" w:rsidTr="00216B49">
        <w:tc>
          <w:tcPr>
            <w:tcW w:w="3964" w:type="dxa"/>
          </w:tcPr>
          <w:p w14:paraId="7592639F" w14:textId="627DFF71" w:rsidR="00D57BB0" w:rsidRPr="00216B49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943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B0" w:rsidRPr="00216B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BB0" w:rsidRPr="00216B49">
              <w:rPr>
                <w:sz w:val="16"/>
                <w:szCs w:val="16"/>
              </w:rPr>
              <w:t xml:space="preserve"> Université d'Evry</w:t>
            </w:r>
          </w:p>
        </w:tc>
        <w:tc>
          <w:tcPr>
            <w:tcW w:w="3119" w:type="dxa"/>
          </w:tcPr>
          <w:p w14:paraId="0C04AF3E" w14:textId="028FB7A5" w:rsidR="00D57BB0" w:rsidRPr="00216B49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852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B0" w:rsidRPr="00216B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BB0" w:rsidRPr="00216B49">
              <w:rPr>
                <w:sz w:val="16"/>
                <w:szCs w:val="16"/>
              </w:rPr>
              <w:t xml:space="preserve"> Ecole Normale Supérieure Paris-Saclay</w:t>
            </w:r>
          </w:p>
        </w:tc>
        <w:tc>
          <w:tcPr>
            <w:tcW w:w="1979" w:type="dxa"/>
          </w:tcPr>
          <w:p w14:paraId="2AC3A754" w14:textId="07B117CF" w:rsidR="00D57BB0" w:rsidRPr="00216B49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197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B0" w:rsidRPr="00216B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BB0" w:rsidRPr="00216B49">
              <w:rPr>
                <w:sz w:val="16"/>
                <w:szCs w:val="16"/>
              </w:rPr>
              <w:t xml:space="preserve"> Inria</w:t>
            </w:r>
          </w:p>
        </w:tc>
      </w:tr>
      <w:tr w:rsidR="00D57BB0" w:rsidRPr="00216B49" w14:paraId="261CFAD5" w14:textId="77777777" w:rsidTr="00216B49">
        <w:tc>
          <w:tcPr>
            <w:tcW w:w="3964" w:type="dxa"/>
          </w:tcPr>
          <w:p w14:paraId="3A1C2796" w14:textId="77777777" w:rsidR="00D57BB0" w:rsidRPr="00216B49" w:rsidRDefault="00D57BB0" w:rsidP="007476A5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65277A62" w14:textId="560732AF" w:rsidR="00D57BB0" w:rsidRPr="00216B49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346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B0" w:rsidRPr="00216B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BB0" w:rsidRPr="00216B49">
              <w:rPr>
                <w:sz w:val="16"/>
                <w:szCs w:val="16"/>
              </w:rPr>
              <w:t xml:space="preserve"> Institut d'Optique </w:t>
            </w:r>
            <w:proofErr w:type="spellStart"/>
            <w:r w:rsidR="00D57BB0" w:rsidRPr="00216B49">
              <w:rPr>
                <w:sz w:val="16"/>
                <w:szCs w:val="16"/>
              </w:rPr>
              <w:t>Graduate</w:t>
            </w:r>
            <w:proofErr w:type="spellEnd"/>
            <w:r w:rsidR="00D57BB0" w:rsidRPr="00216B49">
              <w:rPr>
                <w:sz w:val="16"/>
                <w:szCs w:val="16"/>
              </w:rPr>
              <w:t xml:space="preserve"> </w:t>
            </w:r>
            <w:proofErr w:type="spellStart"/>
            <w:r w:rsidR="00D57BB0" w:rsidRPr="00216B49">
              <w:rPr>
                <w:sz w:val="16"/>
                <w:szCs w:val="16"/>
              </w:rPr>
              <w:t>School</w:t>
            </w:r>
            <w:proofErr w:type="spellEnd"/>
          </w:p>
        </w:tc>
        <w:tc>
          <w:tcPr>
            <w:tcW w:w="1979" w:type="dxa"/>
          </w:tcPr>
          <w:p w14:paraId="368EFA16" w14:textId="611E32EE" w:rsidR="00D57BB0" w:rsidRPr="00216B49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784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B0" w:rsidRPr="00216B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57BB0" w:rsidRPr="00216B49">
              <w:rPr>
                <w:sz w:val="16"/>
                <w:szCs w:val="16"/>
              </w:rPr>
              <w:t xml:space="preserve"> Inserm</w:t>
            </w:r>
          </w:p>
        </w:tc>
      </w:tr>
    </w:tbl>
    <w:p w14:paraId="7356C736" w14:textId="77777777" w:rsidR="00751786" w:rsidRDefault="00751786" w:rsidP="007476A5">
      <w:pPr>
        <w:rPr>
          <w:b/>
          <w:bCs/>
          <w:sz w:val="20"/>
          <w:szCs w:val="20"/>
        </w:rPr>
      </w:pPr>
    </w:p>
    <w:p w14:paraId="13DEF6CB" w14:textId="288E3A14" w:rsidR="007476A5" w:rsidRPr="007476A5" w:rsidRDefault="007476A5" w:rsidP="007476A5">
      <w:pPr>
        <w:rPr>
          <w:b/>
          <w:bCs/>
          <w:sz w:val="18"/>
          <w:szCs w:val="18"/>
        </w:rPr>
      </w:pPr>
      <w:proofErr w:type="spellStart"/>
      <w:r w:rsidRPr="005C02FF">
        <w:rPr>
          <w:b/>
          <w:bCs/>
          <w:sz w:val="20"/>
          <w:szCs w:val="20"/>
        </w:rPr>
        <w:t>Graduate</w:t>
      </w:r>
      <w:proofErr w:type="spellEnd"/>
      <w:r w:rsidRPr="005C02FF">
        <w:rPr>
          <w:b/>
          <w:bCs/>
          <w:sz w:val="20"/>
          <w:szCs w:val="20"/>
        </w:rPr>
        <w:t xml:space="preserve"> </w:t>
      </w:r>
      <w:proofErr w:type="spellStart"/>
      <w:r w:rsidRPr="005C02FF">
        <w:rPr>
          <w:b/>
          <w:bCs/>
          <w:sz w:val="20"/>
          <w:szCs w:val="20"/>
        </w:rPr>
        <w:t>School</w:t>
      </w:r>
      <w:proofErr w:type="spellEnd"/>
      <w:r w:rsidRPr="005C02FF">
        <w:rPr>
          <w:b/>
          <w:bCs/>
          <w:sz w:val="20"/>
          <w:szCs w:val="20"/>
        </w:rPr>
        <w:t xml:space="preserve"> ou Institut</w:t>
      </w:r>
      <w:r w:rsidRPr="007476A5">
        <w:rPr>
          <w:b/>
          <w:bCs/>
          <w:sz w:val="18"/>
          <w:szCs w:val="18"/>
        </w:rPr>
        <w:t xml:space="preserve"> </w:t>
      </w:r>
      <w:r w:rsidRPr="005C02FF">
        <w:rPr>
          <w:i/>
          <w:iCs/>
          <w:color w:val="156082" w:themeColor="accent1"/>
          <w:sz w:val="16"/>
          <w:szCs w:val="16"/>
        </w:rPr>
        <w:t>(un seul choix) </w:t>
      </w:r>
      <w:r w:rsidRPr="007476A5">
        <w:rPr>
          <w:b/>
          <w:bCs/>
          <w:sz w:val="18"/>
          <w:szCs w:val="18"/>
        </w:rPr>
        <w:t xml:space="preserve">: </w:t>
      </w:r>
    </w:p>
    <w:tbl>
      <w:tblPr>
        <w:tblStyle w:val="Grilledutableau"/>
        <w:tblW w:w="9072" w:type="dxa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2409"/>
        <w:gridCol w:w="2273"/>
      </w:tblGrid>
      <w:tr w:rsidR="007476A5" w:rsidRPr="00146AA0" w14:paraId="4A5DC824" w14:textId="77777777" w:rsidTr="00BC3301">
        <w:trPr>
          <w:jc w:val="center"/>
        </w:trPr>
        <w:tc>
          <w:tcPr>
            <w:tcW w:w="1555" w:type="dxa"/>
          </w:tcPr>
          <w:p w14:paraId="6BAE9499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3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Biosphera</w:t>
            </w:r>
          </w:p>
        </w:tc>
        <w:tc>
          <w:tcPr>
            <w:tcW w:w="2835" w:type="dxa"/>
          </w:tcPr>
          <w:p w14:paraId="23879D08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327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>
              <w:rPr>
                <w:sz w:val="16"/>
                <w:szCs w:val="16"/>
              </w:rPr>
              <w:t xml:space="preserve"> </w:t>
            </w:r>
            <w:r w:rsidR="007476A5" w:rsidRPr="00146AA0">
              <w:rPr>
                <w:sz w:val="16"/>
                <w:szCs w:val="16"/>
              </w:rPr>
              <w:t>Mathématiques</w:t>
            </w:r>
          </w:p>
        </w:tc>
        <w:tc>
          <w:tcPr>
            <w:tcW w:w="2409" w:type="dxa"/>
          </w:tcPr>
          <w:p w14:paraId="24A001AB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76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Géosciences, Climat, Environnement, Planètes</w:t>
            </w:r>
          </w:p>
        </w:tc>
        <w:tc>
          <w:tcPr>
            <w:tcW w:w="2273" w:type="dxa"/>
          </w:tcPr>
          <w:p w14:paraId="296CB4B8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173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Métiers de la Recherche et de l’Enseignement Supérieur</w:t>
            </w:r>
          </w:p>
        </w:tc>
      </w:tr>
      <w:tr w:rsidR="007476A5" w:rsidRPr="00146AA0" w14:paraId="23E49F6D" w14:textId="77777777" w:rsidTr="00BC3301">
        <w:trPr>
          <w:jc w:val="center"/>
        </w:trPr>
        <w:tc>
          <w:tcPr>
            <w:tcW w:w="1555" w:type="dxa"/>
          </w:tcPr>
          <w:p w14:paraId="0AD3E9FE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166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Chimie</w:t>
            </w:r>
          </w:p>
        </w:tc>
        <w:tc>
          <w:tcPr>
            <w:tcW w:w="2835" w:type="dxa"/>
          </w:tcPr>
          <w:p w14:paraId="7EC471BD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25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Health and Drug Sciences</w:t>
            </w:r>
          </w:p>
        </w:tc>
        <w:tc>
          <w:tcPr>
            <w:tcW w:w="2409" w:type="dxa"/>
          </w:tcPr>
          <w:p w14:paraId="514C4FE7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172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Economics &amp; Management</w:t>
            </w:r>
          </w:p>
        </w:tc>
        <w:tc>
          <w:tcPr>
            <w:tcW w:w="2273" w:type="dxa"/>
          </w:tcPr>
          <w:p w14:paraId="77A22EA6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397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Sciences de l'Ingénierie et des Systèmes</w:t>
            </w:r>
          </w:p>
        </w:tc>
      </w:tr>
      <w:tr w:rsidR="007476A5" w:rsidRPr="00146AA0" w14:paraId="79A98BF5" w14:textId="77777777" w:rsidTr="00BC3301">
        <w:trPr>
          <w:jc w:val="center"/>
        </w:trPr>
        <w:tc>
          <w:tcPr>
            <w:tcW w:w="1555" w:type="dxa"/>
          </w:tcPr>
          <w:p w14:paraId="14C4DBA9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615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Droit</w:t>
            </w:r>
          </w:p>
        </w:tc>
        <w:tc>
          <w:tcPr>
            <w:tcW w:w="2835" w:type="dxa"/>
          </w:tcPr>
          <w:p w14:paraId="5F2BABAC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04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Institut des Sciences de la Lumière</w:t>
            </w:r>
          </w:p>
        </w:tc>
        <w:tc>
          <w:tcPr>
            <w:tcW w:w="2409" w:type="dxa"/>
          </w:tcPr>
          <w:p w14:paraId="2965D80D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0210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Humanités – Sciences du Patrimoine</w:t>
            </w:r>
          </w:p>
        </w:tc>
        <w:tc>
          <w:tcPr>
            <w:tcW w:w="2273" w:type="dxa"/>
          </w:tcPr>
          <w:p w14:paraId="431E3A26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478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Informatique et Sciences du Numérique</w:t>
            </w:r>
          </w:p>
        </w:tc>
      </w:tr>
      <w:tr w:rsidR="007476A5" w:rsidRPr="00146AA0" w14:paraId="50E76F22" w14:textId="77777777" w:rsidTr="00BC3301">
        <w:trPr>
          <w:jc w:val="center"/>
        </w:trPr>
        <w:tc>
          <w:tcPr>
            <w:tcW w:w="1555" w:type="dxa"/>
          </w:tcPr>
          <w:p w14:paraId="786B3322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558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Physique</w:t>
            </w:r>
          </w:p>
        </w:tc>
        <w:tc>
          <w:tcPr>
            <w:tcW w:w="2835" w:type="dxa"/>
          </w:tcPr>
          <w:p w14:paraId="43958661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1703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Life Sciences and Health</w:t>
            </w:r>
          </w:p>
        </w:tc>
        <w:tc>
          <w:tcPr>
            <w:tcW w:w="2409" w:type="dxa"/>
          </w:tcPr>
          <w:p w14:paraId="5A5107C9" w14:textId="77777777" w:rsidR="007476A5" w:rsidRPr="00146AA0" w:rsidRDefault="007517D1" w:rsidP="00F9338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643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Sociologie et Science politique</w:t>
            </w:r>
          </w:p>
        </w:tc>
        <w:tc>
          <w:tcPr>
            <w:tcW w:w="2273" w:type="dxa"/>
          </w:tcPr>
          <w:p w14:paraId="71A48DF9" w14:textId="77777777" w:rsidR="007476A5" w:rsidRPr="00146AA0" w:rsidRDefault="007476A5" w:rsidP="00F9338D">
            <w:pPr>
              <w:rPr>
                <w:sz w:val="16"/>
                <w:szCs w:val="16"/>
              </w:rPr>
            </w:pPr>
          </w:p>
        </w:tc>
      </w:tr>
      <w:tr w:rsidR="007476A5" w:rsidRPr="00146AA0" w14:paraId="7BC31EE9" w14:textId="77777777" w:rsidTr="00BC3301">
        <w:trPr>
          <w:jc w:val="center"/>
        </w:trPr>
        <w:tc>
          <w:tcPr>
            <w:tcW w:w="1555" w:type="dxa"/>
          </w:tcPr>
          <w:p w14:paraId="126818DA" w14:textId="4BECB3A6" w:rsidR="007476A5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275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Santé publique</w:t>
            </w:r>
          </w:p>
        </w:tc>
        <w:tc>
          <w:tcPr>
            <w:tcW w:w="2835" w:type="dxa"/>
          </w:tcPr>
          <w:p w14:paraId="3E8E291B" w14:textId="52B4CEDB" w:rsidR="007476A5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9916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Sport, Mouvement, Facteurs Humains</w:t>
            </w:r>
          </w:p>
        </w:tc>
        <w:tc>
          <w:tcPr>
            <w:tcW w:w="2409" w:type="dxa"/>
          </w:tcPr>
          <w:p w14:paraId="6ECBB657" w14:textId="7D708271" w:rsidR="007476A5" w:rsidRDefault="007517D1" w:rsidP="007476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434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6A5" w:rsidRPr="00146AA0">
              <w:rPr>
                <w:sz w:val="16"/>
                <w:szCs w:val="16"/>
              </w:rPr>
              <w:t xml:space="preserve"> Éducation, Formation, Enseignement</w:t>
            </w:r>
          </w:p>
        </w:tc>
        <w:tc>
          <w:tcPr>
            <w:tcW w:w="2273" w:type="dxa"/>
          </w:tcPr>
          <w:p w14:paraId="181F1707" w14:textId="77777777" w:rsidR="007476A5" w:rsidRPr="00146AA0" w:rsidRDefault="007476A5" w:rsidP="007476A5">
            <w:pPr>
              <w:rPr>
                <w:sz w:val="16"/>
                <w:szCs w:val="16"/>
              </w:rPr>
            </w:pPr>
          </w:p>
        </w:tc>
      </w:tr>
    </w:tbl>
    <w:p w14:paraId="72C987FC" w14:textId="77777777" w:rsidR="00822C29" w:rsidRDefault="00822C29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37"/>
        <w:gridCol w:w="3527"/>
        <w:gridCol w:w="5098"/>
      </w:tblGrid>
      <w:tr w:rsidR="003E3FDD" w:rsidRPr="00EF3026" w14:paraId="354B3D9B" w14:textId="77777777" w:rsidTr="000C0983">
        <w:tc>
          <w:tcPr>
            <w:tcW w:w="3964" w:type="dxa"/>
            <w:gridSpan w:val="2"/>
            <w:vAlign w:val="center"/>
          </w:tcPr>
          <w:p w14:paraId="3E60CB1E" w14:textId="77777777" w:rsidR="003E3FDD" w:rsidRPr="005C02FF" w:rsidRDefault="003E3FDD" w:rsidP="003E3FDD">
            <w:pPr>
              <w:jc w:val="center"/>
              <w:rPr>
                <w:b/>
                <w:bCs/>
                <w:sz w:val="18"/>
                <w:szCs w:val="18"/>
              </w:rPr>
            </w:pPr>
            <w:r w:rsidRPr="005C02FF">
              <w:rPr>
                <w:b/>
                <w:bCs/>
                <w:sz w:val="18"/>
                <w:szCs w:val="18"/>
              </w:rPr>
              <w:t>Type d’accompagnement souhaité</w:t>
            </w:r>
          </w:p>
          <w:p w14:paraId="2C6635A3" w14:textId="77777777" w:rsidR="005C02FF" w:rsidRDefault="005C02FF" w:rsidP="003E3FDD">
            <w:pPr>
              <w:jc w:val="center"/>
              <w:rPr>
                <w:i/>
                <w:iCs/>
                <w:color w:val="156082" w:themeColor="accent1"/>
                <w:sz w:val="16"/>
                <w:szCs w:val="16"/>
              </w:rPr>
            </w:pPr>
            <w:r w:rsidRPr="005C02FF">
              <w:rPr>
                <w:i/>
                <w:iCs/>
                <w:color w:val="156082" w:themeColor="accent1"/>
                <w:sz w:val="16"/>
                <w:szCs w:val="16"/>
              </w:rPr>
              <w:t>(Sélectionner une typologie d’étude)</w:t>
            </w:r>
          </w:p>
          <w:p w14:paraId="58BF393C" w14:textId="77777777" w:rsidR="000C0983" w:rsidRDefault="000C0983" w:rsidP="003E3FDD">
            <w:pPr>
              <w:jc w:val="center"/>
              <w:rPr>
                <w:i/>
                <w:iCs/>
                <w:color w:val="156082" w:themeColor="accent1"/>
                <w:sz w:val="16"/>
                <w:szCs w:val="16"/>
              </w:rPr>
            </w:pPr>
          </w:p>
          <w:p w14:paraId="2B0D5731" w14:textId="7CF7A574" w:rsidR="000C0983" w:rsidRPr="005C02FF" w:rsidRDefault="000C0983" w:rsidP="003E3FDD">
            <w:pPr>
              <w:jc w:val="center"/>
              <w:rPr>
                <w:i/>
                <w:iCs/>
                <w:color w:val="156082" w:themeColor="accent1"/>
                <w:sz w:val="16"/>
                <w:szCs w:val="16"/>
              </w:rPr>
            </w:pPr>
            <w:r w:rsidRPr="000C0983">
              <w:rPr>
                <w:i/>
                <w:iCs/>
                <w:color w:val="156082" w:themeColor="accent1"/>
                <w:sz w:val="16"/>
                <w:szCs w:val="16"/>
              </w:rPr>
              <w:t>Cette information peut être renseignée à titre indicatif. La réunion de cadrage avec le</w:t>
            </w:r>
            <w:r w:rsidR="00BC3301">
              <w:rPr>
                <w:i/>
                <w:iCs/>
                <w:color w:val="156082" w:themeColor="accent1"/>
                <w:sz w:val="16"/>
                <w:szCs w:val="16"/>
              </w:rPr>
              <w:t xml:space="preserve"> (la)</w:t>
            </w:r>
            <w:r w:rsidRPr="000C0983">
              <w:rPr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751786">
              <w:rPr>
                <w:i/>
                <w:iCs/>
                <w:color w:val="156082" w:themeColor="accent1"/>
                <w:sz w:val="16"/>
                <w:szCs w:val="16"/>
              </w:rPr>
              <w:t>chargé</w:t>
            </w:r>
            <w:r w:rsidR="00BC3301">
              <w:rPr>
                <w:i/>
                <w:iCs/>
                <w:color w:val="156082" w:themeColor="accent1"/>
                <w:sz w:val="16"/>
                <w:szCs w:val="16"/>
              </w:rPr>
              <w:t>(e)</w:t>
            </w:r>
            <w:r w:rsidR="00751786">
              <w:rPr>
                <w:i/>
                <w:iCs/>
                <w:color w:val="156082" w:themeColor="accent1"/>
                <w:sz w:val="16"/>
                <w:szCs w:val="16"/>
              </w:rPr>
              <w:t xml:space="preserve"> de mission</w:t>
            </w:r>
            <w:r w:rsidRPr="000C0983">
              <w:rPr>
                <w:i/>
                <w:iCs/>
                <w:color w:val="156082" w:themeColor="accent1"/>
                <w:sz w:val="16"/>
                <w:szCs w:val="16"/>
              </w:rPr>
              <w:t xml:space="preserve"> SATT permettra d’évaluer plus précisément le besoin et de déterminer le contenu de l’étude à réaliser selon la maturité et le positionnement du projet.  </w:t>
            </w:r>
          </w:p>
        </w:tc>
        <w:tc>
          <w:tcPr>
            <w:tcW w:w="5098" w:type="dxa"/>
            <w:vAlign w:val="center"/>
          </w:tcPr>
          <w:p w14:paraId="106607F0" w14:textId="1DC608AB" w:rsidR="003E3FDD" w:rsidRPr="00EF3026" w:rsidRDefault="003E3FDD" w:rsidP="00B2663F">
            <w:pPr>
              <w:jc w:val="center"/>
              <w:rPr>
                <w:b/>
                <w:bCs/>
                <w:sz w:val="16"/>
                <w:szCs w:val="16"/>
              </w:rPr>
            </w:pPr>
            <w:r w:rsidRPr="005C02FF">
              <w:rPr>
                <w:b/>
                <w:bCs/>
                <w:sz w:val="18"/>
                <w:szCs w:val="18"/>
              </w:rPr>
              <w:t>Descriptif</w:t>
            </w:r>
          </w:p>
        </w:tc>
      </w:tr>
      <w:tr w:rsidR="00913EF9" w:rsidRPr="00EF3026" w14:paraId="66A9BB43" w14:textId="16F21C32" w:rsidTr="000C0983">
        <w:tc>
          <w:tcPr>
            <w:tcW w:w="437" w:type="dxa"/>
            <w:vAlign w:val="center"/>
          </w:tcPr>
          <w:p w14:paraId="3584F00F" w14:textId="346CF9D6" w:rsidR="00913EF9" w:rsidRPr="00EF3026" w:rsidRDefault="007517D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230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F9" w:rsidRPr="00EF30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27" w:type="dxa"/>
            <w:vAlign w:val="center"/>
          </w:tcPr>
          <w:p w14:paraId="47FA4158" w14:textId="3DDAC00D" w:rsidR="00913EF9" w:rsidRPr="00EF3026" w:rsidRDefault="00913EF9">
            <w:pPr>
              <w:rPr>
                <w:sz w:val="16"/>
                <w:szCs w:val="16"/>
              </w:rPr>
            </w:pPr>
            <w:r w:rsidRPr="00EF3026">
              <w:rPr>
                <w:sz w:val="16"/>
                <w:szCs w:val="16"/>
              </w:rPr>
              <w:t xml:space="preserve">Diagnostic Positionnement marché </w:t>
            </w:r>
          </w:p>
        </w:tc>
        <w:tc>
          <w:tcPr>
            <w:tcW w:w="5098" w:type="dxa"/>
          </w:tcPr>
          <w:p w14:paraId="63B1E598" w14:textId="17FCE0D4" w:rsidR="00913EF9" w:rsidRPr="00EF3026" w:rsidRDefault="00913EF9">
            <w:pPr>
              <w:rPr>
                <w:b/>
                <w:bCs/>
                <w:sz w:val="16"/>
                <w:szCs w:val="16"/>
              </w:rPr>
            </w:pPr>
            <w:r w:rsidRPr="00EF3026">
              <w:rPr>
                <w:b/>
                <w:bCs/>
                <w:sz w:val="16"/>
                <w:szCs w:val="16"/>
              </w:rPr>
              <w:t>Adapté aux technologies TRL 1-2</w:t>
            </w:r>
          </w:p>
          <w:p w14:paraId="61305FE3" w14:textId="0361C635" w:rsidR="00913EF9" w:rsidRPr="00EF3026" w:rsidRDefault="00913EF9">
            <w:pPr>
              <w:rPr>
                <w:sz w:val="16"/>
                <w:szCs w:val="16"/>
              </w:rPr>
            </w:pPr>
            <w:r w:rsidRPr="00EF3026">
              <w:rPr>
                <w:sz w:val="16"/>
                <w:szCs w:val="16"/>
              </w:rPr>
              <w:t xml:space="preserve">Analyse préliminaire de la stratégie de valorisation : </w:t>
            </w:r>
            <w:r w:rsidR="00BC3301">
              <w:rPr>
                <w:sz w:val="16"/>
                <w:szCs w:val="16"/>
              </w:rPr>
              <w:t>d</w:t>
            </w:r>
            <w:r w:rsidRPr="00EF3026">
              <w:rPr>
                <w:sz w:val="16"/>
                <w:szCs w:val="16"/>
              </w:rPr>
              <w:t xml:space="preserve">étection des </w:t>
            </w:r>
            <w:r w:rsidR="00B2663F" w:rsidRPr="00EF3026">
              <w:rPr>
                <w:sz w:val="16"/>
                <w:szCs w:val="16"/>
              </w:rPr>
              <w:t xml:space="preserve">innovations ; orientation des étapes de valorisation ; positionnement environnement marché </w:t>
            </w:r>
          </w:p>
        </w:tc>
      </w:tr>
      <w:tr w:rsidR="00B2663F" w:rsidRPr="00EF3026" w14:paraId="16CDBD00" w14:textId="17DB6A5F" w:rsidTr="000C0983">
        <w:tc>
          <w:tcPr>
            <w:tcW w:w="437" w:type="dxa"/>
            <w:vAlign w:val="center"/>
          </w:tcPr>
          <w:p w14:paraId="1881E191" w14:textId="591770C9" w:rsidR="00B2663F" w:rsidRPr="00EF3026" w:rsidRDefault="007517D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48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63F" w:rsidRPr="00EF30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27" w:type="dxa"/>
            <w:vAlign w:val="center"/>
          </w:tcPr>
          <w:p w14:paraId="49B7448D" w14:textId="7E1F0F99" w:rsidR="00B2663F" w:rsidRPr="00EF3026" w:rsidRDefault="00B2663F">
            <w:pPr>
              <w:rPr>
                <w:sz w:val="16"/>
                <w:szCs w:val="16"/>
              </w:rPr>
            </w:pPr>
            <w:r w:rsidRPr="00EF3026">
              <w:rPr>
                <w:sz w:val="16"/>
                <w:szCs w:val="16"/>
              </w:rPr>
              <w:t>Croisement techno</w:t>
            </w:r>
            <w:r w:rsidR="00D46766">
              <w:rPr>
                <w:sz w:val="16"/>
                <w:szCs w:val="16"/>
              </w:rPr>
              <w:t>logie</w:t>
            </w:r>
            <w:r w:rsidRPr="00EF3026">
              <w:rPr>
                <w:sz w:val="16"/>
                <w:szCs w:val="16"/>
              </w:rPr>
              <w:t xml:space="preserve"> – </w:t>
            </w:r>
            <w:r w:rsidR="00D46766">
              <w:rPr>
                <w:sz w:val="16"/>
                <w:szCs w:val="16"/>
              </w:rPr>
              <w:t>m</w:t>
            </w:r>
            <w:r w:rsidRPr="00EF3026">
              <w:rPr>
                <w:sz w:val="16"/>
                <w:szCs w:val="16"/>
              </w:rPr>
              <w:t xml:space="preserve">arché </w:t>
            </w:r>
          </w:p>
        </w:tc>
        <w:tc>
          <w:tcPr>
            <w:tcW w:w="5098" w:type="dxa"/>
          </w:tcPr>
          <w:p w14:paraId="3D0C36D2" w14:textId="68EC15A9" w:rsidR="00B2663F" w:rsidRPr="00EF3026" w:rsidRDefault="00B2663F" w:rsidP="00B2663F">
            <w:pPr>
              <w:rPr>
                <w:b/>
                <w:bCs/>
                <w:sz w:val="16"/>
                <w:szCs w:val="16"/>
              </w:rPr>
            </w:pPr>
            <w:r w:rsidRPr="00EF3026">
              <w:rPr>
                <w:b/>
                <w:bCs/>
                <w:sz w:val="16"/>
                <w:szCs w:val="16"/>
              </w:rPr>
              <w:t>Adapté aux technologies TRL 2-3</w:t>
            </w:r>
          </w:p>
          <w:p w14:paraId="578C8F5C" w14:textId="3905B685" w:rsidR="00B2663F" w:rsidRPr="00EF3026" w:rsidRDefault="00B2663F" w:rsidP="00B2663F">
            <w:pPr>
              <w:rPr>
                <w:sz w:val="16"/>
                <w:szCs w:val="16"/>
              </w:rPr>
            </w:pPr>
            <w:r w:rsidRPr="00EF3026">
              <w:rPr>
                <w:sz w:val="16"/>
                <w:szCs w:val="16"/>
              </w:rPr>
              <w:t xml:space="preserve">Analyse du positionnement technologique et analyse du besoin : hypothèses positionnement marché ; identification des barrières à l’entrée ; consolidation </w:t>
            </w:r>
            <w:r w:rsidR="00BF5DFD">
              <w:rPr>
                <w:sz w:val="16"/>
                <w:szCs w:val="16"/>
              </w:rPr>
              <w:t>du plan de développement</w:t>
            </w:r>
            <w:r w:rsidRPr="00EF3026">
              <w:rPr>
                <w:sz w:val="16"/>
                <w:szCs w:val="16"/>
              </w:rPr>
              <w:t>…</w:t>
            </w:r>
          </w:p>
        </w:tc>
      </w:tr>
      <w:tr w:rsidR="00B2663F" w:rsidRPr="00EF3026" w14:paraId="68986CB3" w14:textId="466495E3" w:rsidTr="000C0983">
        <w:tc>
          <w:tcPr>
            <w:tcW w:w="437" w:type="dxa"/>
            <w:vAlign w:val="center"/>
          </w:tcPr>
          <w:p w14:paraId="6DD8726D" w14:textId="4B161A6A" w:rsidR="00B2663F" w:rsidRPr="00EF3026" w:rsidRDefault="007517D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695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63F" w:rsidRPr="00EF30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27" w:type="dxa"/>
            <w:vAlign w:val="center"/>
          </w:tcPr>
          <w:p w14:paraId="23AAC01A" w14:textId="42CC546B" w:rsidR="00B2663F" w:rsidRPr="00EF3026" w:rsidRDefault="00B2663F">
            <w:pPr>
              <w:rPr>
                <w:sz w:val="16"/>
                <w:szCs w:val="16"/>
              </w:rPr>
            </w:pPr>
            <w:r w:rsidRPr="00EF3026">
              <w:rPr>
                <w:sz w:val="16"/>
                <w:szCs w:val="16"/>
              </w:rPr>
              <w:t xml:space="preserve">Etude de marché approfondie </w:t>
            </w:r>
          </w:p>
        </w:tc>
        <w:tc>
          <w:tcPr>
            <w:tcW w:w="5098" w:type="dxa"/>
          </w:tcPr>
          <w:p w14:paraId="4812AA9C" w14:textId="2531E3B2" w:rsidR="00B2663F" w:rsidRPr="00EF3026" w:rsidRDefault="00B2663F" w:rsidP="00B2663F">
            <w:pPr>
              <w:rPr>
                <w:b/>
                <w:bCs/>
                <w:sz w:val="16"/>
                <w:szCs w:val="16"/>
              </w:rPr>
            </w:pPr>
            <w:r w:rsidRPr="00EF3026">
              <w:rPr>
                <w:b/>
                <w:bCs/>
                <w:sz w:val="16"/>
                <w:szCs w:val="16"/>
              </w:rPr>
              <w:t>Adapté aux technologies TRL 3-4</w:t>
            </w:r>
          </w:p>
          <w:p w14:paraId="1BD6FAA9" w14:textId="388B01A4" w:rsidR="00B2663F" w:rsidRPr="00EF3026" w:rsidRDefault="00B2663F" w:rsidP="00B2663F">
            <w:pPr>
              <w:rPr>
                <w:sz w:val="16"/>
                <w:szCs w:val="16"/>
              </w:rPr>
            </w:pPr>
            <w:r w:rsidRPr="00EF3026">
              <w:rPr>
                <w:sz w:val="16"/>
                <w:szCs w:val="16"/>
              </w:rPr>
              <w:t xml:space="preserve">Analyse de la proposition de valeur, analyse de la concurrence, facteur différentiant et stratégie d’accès marché : consolidation </w:t>
            </w:r>
            <w:r w:rsidR="00BC3301">
              <w:rPr>
                <w:sz w:val="16"/>
                <w:szCs w:val="16"/>
              </w:rPr>
              <w:t>adéquation produit-marché</w:t>
            </w:r>
            <w:r w:rsidRPr="00EF3026">
              <w:rPr>
                <w:sz w:val="16"/>
                <w:szCs w:val="16"/>
              </w:rPr>
              <w:t xml:space="preserve"> ; </w:t>
            </w:r>
            <w:r w:rsidR="00782019" w:rsidRPr="00EF3026">
              <w:rPr>
                <w:sz w:val="16"/>
                <w:szCs w:val="16"/>
              </w:rPr>
              <w:t>hypothèses revenus</w:t>
            </w:r>
            <w:r w:rsidRPr="00EF3026">
              <w:rPr>
                <w:sz w:val="16"/>
                <w:szCs w:val="16"/>
              </w:rPr>
              <w:t> ; définition des livrables et spécifications tech</w:t>
            </w:r>
            <w:r w:rsidR="000C0983">
              <w:rPr>
                <w:sz w:val="16"/>
                <w:szCs w:val="16"/>
              </w:rPr>
              <w:t>niques</w:t>
            </w:r>
            <w:r w:rsidRPr="00EF3026">
              <w:rPr>
                <w:sz w:val="16"/>
                <w:szCs w:val="16"/>
              </w:rPr>
              <w:t xml:space="preserve"> ; stratégie de transfert technologique </w:t>
            </w:r>
          </w:p>
        </w:tc>
      </w:tr>
      <w:tr w:rsidR="00D46766" w:rsidRPr="00EF3026" w14:paraId="7B6A6F0F" w14:textId="77777777" w:rsidTr="000C0983">
        <w:tc>
          <w:tcPr>
            <w:tcW w:w="437" w:type="dxa"/>
            <w:vAlign w:val="center"/>
          </w:tcPr>
          <w:p w14:paraId="03A1A475" w14:textId="091102FA" w:rsidR="00D46766" w:rsidRPr="00EF3026" w:rsidRDefault="007517D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477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766" w:rsidRPr="00EF30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27" w:type="dxa"/>
            <w:vAlign w:val="center"/>
          </w:tcPr>
          <w:p w14:paraId="16959FA8" w14:textId="77777777" w:rsidR="00101B51" w:rsidRDefault="00D46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Autre </w:t>
            </w:r>
          </w:p>
          <w:p w14:paraId="6B2EBED2" w14:textId="75D3D808" w:rsidR="00D46766" w:rsidRPr="00EF3026" w:rsidRDefault="00101B51">
            <w:pPr>
              <w:rPr>
                <w:sz w:val="16"/>
                <w:szCs w:val="16"/>
              </w:rPr>
            </w:pPr>
            <w:r w:rsidRPr="000C0983">
              <w:rPr>
                <w:sz w:val="14"/>
                <w:szCs w:val="14"/>
              </w:rPr>
              <w:t>(</w:t>
            </w:r>
            <w:proofErr w:type="gramStart"/>
            <w:r w:rsidRPr="000C0983">
              <w:rPr>
                <w:sz w:val="14"/>
                <w:szCs w:val="14"/>
              </w:rPr>
              <w:t>ex</w:t>
            </w:r>
            <w:proofErr w:type="gramEnd"/>
            <w:r w:rsidRPr="000C0983">
              <w:rPr>
                <w:sz w:val="14"/>
                <w:szCs w:val="14"/>
              </w:rPr>
              <w:t xml:space="preserve"> : analyse de la stratégie de propriété intellectuelle, spécifications techniques nécessaires pour une première preuve de concept, mise en relation avec des partenaires industriels…) </w:t>
            </w:r>
          </w:p>
        </w:tc>
        <w:tc>
          <w:tcPr>
            <w:tcW w:w="5098" w:type="dxa"/>
          </w:tcPr>
          <w:p w14:paraId="45BE4F53" w14:textId="77777777" w:rsidR="00D46766" w:rsidRDefault="00D46766" w:rsidP="00B2663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Précisez : </w:t>
            </w:r>
          </w:p>
          <w:p w14:paraId="67173808" w14:textId="77777777" w:rsidR="00D46766" w:rsidRDefault="00D46766" w:rsidP="00B2663F">
            <w:pPr>
              <w:rPr>
                <w:b/>
                <w:bCs/>
                <w:sz w:val="16"/>
                <w:szCs w:val="16"/>
              </w:rPr>
            </w:pPr>
          </w:p>
          <w:p w14:paraId="64BB2CBE" w14:textId="77777777" w:rsidR="00D46766" w:rsidRDefault="00D46766" w:rsidP="00B2663F">
            <w:pPr>
              <w:rPr>
                <w:b/>
                <w:bCs/>
                <w:sz w:val="16"/>
                <w:szCs w:val="16"/>
              </w:rPr>
            </w:pPr>
          </w:p>
          <w:p w14:paraId="7B5B5F78" w14:textId="5F5E78EB" w:rsidR="00D46766" w:rsidRPr="00EF3026" w:rsidRDefault="00D46766" w:rsidP="00B2663F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2C0165F" w14:textId="5E06B9DF" w:rsidR="00751786" w:rsidRDefault="00751786"/>
    <w:p w14:paraId="43158CE2" w14:textId="77777777" w:rsidR="00751786" w:rsidRDefault="00751786">
      <w:r>
        <w:br w:type="page"/>
      </w:r>
    </w:p>
    <w:tbl>
      <w:tblPr>
        <w:tblStyle w:val="Grilledutableau"/>
        <w:tblW w:w="9188" w:type="dxa"/>
        <w:tblLook w:val="04A0" w:firstRow="1" w:lastRow="0" w:firstColumn="1" w:lastColumn="0" w:noHBand="0" w:noVBand="1"/>
      </w:tblPr>
      <w:tblGrid>
        <w:gridCol w:w="4594"/>
        <w:gridCol w:w="4594"/>
      </w:tblGrid>
      <w:tr w:rsidR="007476A5" w:rsidRPr="005C02FF" w14:paraId="1E0B514B" w14:textId="77777777" w:rsidTr="00F9338D">
        <w:trPr>
          <w:trHeight w:val="247"/>
        </w:trPr>
        <w:tc>
          <w:tcPr>
            <w:tcW w:w="4594" w:type="dxa"/>
          </w:tcPr>
          <w:p w14:paraId="001B4095" w14:textId="3AA69632" w:rsidR="007476A5" w:rsidRPr="005C02FF" w:rsidRDefault="007476A5" w:rsidP="003A5FF8">
            <w:pPr>
              <w:jc w:val="center"/>
              <w:rPr>
                <w:b/>
                <w:sz w:val="20"/>
                <w:szCs w:val="20"/>
              </w:rPr>
            </w:pPr>
            <w:r w:rsidRPr="005C02FF">
              <w:rPr>
                <w:b/>
                <w:sz w:val="20"/>
                <w:szCs w:val="20"/>
              </w:rPr>
              <w:lastRenderedPageBreak/>
              <w:t xml:space="preserve">Directeur </w:t>
            </w:r>
            <w:r w:rsidR="00C94B66">
              <w:rPr>
                <w:b/>
                <w:sz w:val="20"/>
                <w:szCs w:val="20"/>
              </w:rPr>
              <w:t>du laboratoire</w:t>
            </w:r>
          </w:p>
        </w:tc>
        <w:tc>
          <w:tcPr>
            <w:tcW w:w="4594" w:type="dxa"/>
          </w:tcPr>
          <w:p w14:paraId="3322A745" w14:textId="77777777" w:rsidR="007476A5" w:rsidRPr="005C02FF" w:rsidRDefault="007476A5" w:rsidP="003A5FF8">
            <w:pPr>
              <w:jc w:val="center"/>
              <w:rPr>
                <w:b/>
                <w:sz w:val="20"/>
                <w:szCs w:val="20"/>
              </w:rPr>
            </w:pPr>
            <w:r w:rsidRPr="005C02FF">
              <w:rPr>
                <w:b/>
                <w:sz w:val="20"/>
                <w:szCs w:val="20"/>
              </w:rPr>
              <w:t>Structure de valorisation ou d’accompagnement de l’établissement Demandeur</w:t>
            </w:r>
          </w:p>
          <w:p w14:paraId="30894AE7" w14:textId="34A71B65" w:rsidR="005C02FF" w:rsidRPr="00C94B66" w:rsidRDefault="005C02FF" w:rsidP="005C02FF">
            <w:pPr>
              <w:jc w:val="center"/>
              <w:rPr>
                <w:b/>
                <w:sz w:val="16"/>
                <w:szCs w:val="16"/>
              </w:rPr>
            </w:pPr>
            <w:r w:rsidRPr="00C94B66">
              <w:rPr>
                <w:i/>
                <w:iCs/>
                <w:color w:val="156082" w:themeColor="accent1"/>
                <w:sz w:val="16"/>
                <w:szCs w:val="16"/>
              </w:rPr>
              <w:t>(</w:t>
            </w:r>
            <w:r w:rsidR="003A5FF8" w:rsidRPr="00C94B66">
              <w:rPr>
                <w:i/>
                <w:iCs/>
                <w:color w:val="156082" w:themeColor="accent1"/>
                <w:sz w:val="16"/>
                <w:szCs w:val="16"/>
              </w:rPr>
              <w:t>Personne</w:t>
            </w:r>
            <w:r w:rsidRPr="00C94B66">
              <w:rPr>
                <w:i/>
                <w:iCs/>
                <w:color w:val="156082" w:themeColor="accent1"/>
                <w:sz w:val="16"/>
                <w:szCs w:val="16"/>
              </w:rPr>
              <w:t xml:space="preserve"> habilitée par l’établissement demandeur à signer le présent formulaire)</w:t>
            </w:r>
          </w:p>
        </w:tc>
      </w:tr>
      <w:tr w:rsidR="007476A5" w:rsidRPr="005C02FF" w14:paraId="2FFD5F62" w14:textId="77777777" w:rsidTr="00F9338D">
        <w:trPr>
          <w:trHeight w:val="1703"/>
        </w:trPr>
        <w:tc>
          <w:tcPr>
            <w:tcW w:w="4594" w:type="dxa"/>
          </w:tcPr>
          <w:p w14:paraId="333A7626" w14:textId="77777777" w:rsidR="007476A5" w:rsidRPr="005C02FF" w:rsidRDefault="007476A5" w:rsidP="00F9338D">
            <w:pPr>
              <w:rPr>
                <w:sz w:val="20"/>
                <w:szCs w:val="20"/>
              </w:rPr>
            </w:pPr>
          </w:p>
          <w:p w14:paraId="64D369B7" w14:textId="09D2AEB0" w:rsidR="007476A5" w:rsidRPr="005C02FF" w:rsidRDefault="007476A5" w:rsidP="00F9338D">
            <w:pPr>
              <w:rPr>
                <w:sz w:val="20"/>
                <w:szCs w:val="20"/>
              </w:rPr>
            </w:pPr>
            <w:r w:rsidRPr="005C02FF">
              <w:rPr>
                <w:sz w:val="20"/>
                <w:szCs w:val="20"/>
              </w:rPr>
              <w:t>Nom</w:t>
            </w:r>
            <w:r w:rsidR="003A5FF8">
              <w:rPr>
                <w:sz w:val="20"/>
                <w:szCs w:val="20"/>
              </w:rPr>
              <w:t>,</w:t>
            </w:r>
            <w:r w:rsidRPr="005C02FF">
              <w:rPr>
                <w:sz w:val="20"/>
                <w:szCs w:val="20"/>
              </w:rPr>
              <w:t xml:space="preserve"> Prénom : </w:t>
            </w:r>
          </w:p>
          <w:p w14:paraId="1D8B907D" w14:textId="77777777" w:rsidR="007476A5" w:rsidRPr="005C02FF" w:rsidRDefault="007476A5" w:rsidP="00F9338D">
            <w:pPr>
              <w:rPr>
                <w:sz w:val="20"/>
                <w:szCs w:val="20"/>
              </w:rPr>
            </w:pPr>
          </w:p>
          <w:p w14:paraId="0E32BA52" w14:textId="77777777" w:rsidR="007476A5" w:rsidRPr="005C02FF" w:rsidRDefault="007476A5" w:rsidP="00F9338D">
            <w:pPr>
              <w:rPr>
                <w:sz w:val="20"/>
                <w:szCs w:val="20"/>
              </w:rPr>
            </w:pPr>
          </w:p>
          <w:p w14:paraId="4B228406" w14:textId="77777777" w:rsidR="007476A5" w:rsidRPr="005C02FF" w:rsidRDefault="007476A5" w:rsidP="00F9338D">
            <w:pPr>
              <w:rPr>
                <w:sz w:val="20"/>
                <w:szCs w:val="20"/>
              </w:rPr>
            </w:pPr>
            <w:r w:rsidRPr="005C02FF">
              <w:rPr>
                <w:sz w:val="20"/>
                <w:szCs w:val="20"/>
              </w:rPr>
              <w:t>Date, signature :</w:t>
            </w:r>
          </w:p>
          <w:p w14:paraId="062FC8C7" w14:textId="77777777" w:rsidR="007476A5" w:rsidRPr="005C02FF" w:rsidRDefault="007476A5" w:rsidP="00F9338D">
            <w:pPr>
              <w:rPr>
                <w:sz w:val="20"/>
                <w:szCs w:val="20"/>
              </w:rPr>
            </w:pPr>
          </w:p>
          <w:p w14:paraId="723631AA" w14:textId="77777777" w:rsidR="007476A5" w:rsidRPr="005C02FF" w:rsidRDefault="007476A5" w:rsidP="00F9338D">
            <w:pPr>
              <w:rPr>
                <w:sz w:val="20"/>
                <w:szCs w:val="20"/>
              </w:rPr>
            </w:pPr>
          </w:p>
        </w:tc>
        <w:tc>
          <w:tcPr>
            <w:tcW w:w="4594" w:type="dxa"/>
          </w:tcPr>
          <w:p w14:paraId="5E6D4236" w14:textId="77777777" w:rsidR="0067120D" w:rsidRPr="005C02FF" w:rsidRDefault="0067120D" w:rsidP="00F9338D">
            <w:pPr>
              <w:rPr>
                <w:sz w:val="20"/>
                <w:szCs w:val="20"/>
              </w:rPr>
            </w:pPr>
          </w:p>
          <w:p w14:paraId="67717003" w14:textId="728443DE" w:rsidR="007476A5" w:rsidRPr="005C02FF" w:rsidRDefault="007476A5" w:rsidP="00F9338D">
            <w:pPr>
              <w:rPr>
                <w:sz w:val="20"/>
                <w:szCs w:val="20"/>
              </w:rPr>
            </w:pPr>
            <w:r w:rsidRPr="005C02FF">
              <w:rPr>
                <w:sz w:val="20"/>
                <w:szCs w:val="20"/>
              </w:rPr>
              <w:t>Nom</w:t>
            </w:r>
            <w:r w:rsidR="003A5FF8">
              <w:rPr>
                <w:sz w:val="20"/>
                <w:szCs w:val="20"/>
              </w:rPr>
              <w:t>,</w:t>
            </w:r>
            <w:r w:rsidRPr="005C02FF">
              <w:rPr>
                <w:sz w:val="20"/>
                <w:szCs w:val="20"/>
              </w:rPr>
              <w:t xml:space="preserve"> Prénom : </w:t>
            </w:r>
          </w:p>
          <w:p w14:paraId="05E312BD" w14:textId="77777777" w:rsidR="007476A5" w:rsidRPr="005C02FF" w:rsidRDefault="007476A5" w:rsidP="00F9338D">
            <w:pPr>
              <w:rPr>
                <w:sz w:val="20"/>
                <w:szCs w:val="20"/>
              </w:rPr>
            </w:pPr>
          </w:p>
          <w:p w14:paraId="7352827F" w14:textId="77777777" w:rsidR="007476A5" w:rsidRPr="005C02FF" w:rsidRDefault="007476A5" w:rsidP="00F9338D">
            <w:pPr>
              <w:rPr>
                <w:sz w:val="20"/>
                <w:szCs w:val="20"/>
              </w:rPr>
            </w:pPr>
          </w:p>
          <w:p w14:paraId="3F6537ED" w14:textId="77777777" w:rsidR="007476A5" w:rsidRPr="005C02FF" w:rsidRDefault="007476A5" w:rsidP="00F9338D">
            <w:pPr>
              <w:rPr>
                <w:sz w:val="20"/>
                <w:szCs w:val="20"/>
              </w:rPr>
            </w:pPr>
            <w:r w:rsidRPr="005C02FF">
              <w:rPr>
                <w:sz w:val="20"/>
                <w:szCs w:val="20"/>
              </w:rPr>
              <w:t>Date, signature :</w:t>
            </w:r>
          </w:p>
          <w:p w14:paraId="291F4741" w14:textId="77777777" w:rsidR="007476A5" w:rsidRPr="005C02FF" w:rsidRDefault="007476A5" w:rsidP="00F9338D">
            <w:pPr>
              <w:rPr>
                <w:b/>
                <w:sz w:val="20"/>
                <w:szCs w:val="20"/>
              </w:rPr>
            </w:pPr>
          </w:p>
        </w:tc>
      </w:tr>
    </w:tbl>
    <w:p w14:paraId="765398D6" w14:textId="77777777" w:rsidR="007476A5" w:rsidRDefault="007476A5"/>
    <w:p w14:paraId="75A1F261" w14:textId="6B77097B" w:rsidR="00B3585E" w:rsidRDefault="00C94B66" w:rsidP="00C94B66">
      <w:pPr>
        <w:rPr>
          <w:b/>
          <w:sz w:val="20"/>
          <w:szCs w:val="20"/>
        </w:rPr>
      </w:pPr>
      <w:r w:rsidRPr="00C94B66">
        <w:rPr>
          <w:b/>
          <w:sz w:val="20"/>
          <w:szCs w:val="20"/>
        </w:rPr>
        <w:t xml:space="preserve">Ce document, une fois validé, est transmis à la SATT Paris-Saclay </w:t>
      </w:r>
      <w:r w:rsidR="003A5FF8" w:rsidRPr="00C94B66">
        <w:rPr>
          <w:b/>
          <w:sz w:val="20"/>
          <w:szCs w:val="20"/>
        </w:rPr>
        <w:t>par le (ou la) chargé(e) de valorisation</w:t>
      </w:r>
      <w:r w:rsidR="003A5FF8" w:rsidRPr="003A5FF8">
        <w:rPr>
          <w:b/>
          <w:sz w:val="20"/>
          <w:szCs w:val="20"/>
        </w:rPr>
        <w:t xml:space="preserve"> </w:t>
      </w:r>
      <w:r w:rsidR="003A5FF8" w:rsidRPr="00C94B66">
        <w:rPr>
          <w:b/>
          <w:sz w:val="20"/>
          <w:szCs w:val="20"/>
        </w:rPr>
        <w:t>à l’adresse </w:t>
      </w:r>
      <w:r w:rsidRPr="00C94B66">
        <w:rPr>
          <w:b/>
          <w:sz w:val="20"/>
          <w:szCs w:val="20"/>
        </w:rPr>
        <w:t xml:space="preserve">: </w:t>
      </w:r>
      <w:hyperlink r:id="rId8" w:history="1">
        <w:r w:rsidRPr="00D20203">
          <w:rPr>
            <w:rStyle w:val="Lienhypertexte"/>
            <w:sz w:val="20"/>
            <w:szCs w:val="20"/>
          </w:rPr>
          <w:t>prestation@satt-paris-saclay.fr</w:t>
        </w:r>
      </w:hyperlink>
      <w:r w:rsidR="00D46766">
        <w:rPr>
          <w:b/>
          <w:sz w:val="20"/>
          <w:szCs w:val="20"/>
        </w:rPr>
        <w:t xml:space="preserve">. </w:t>
      </w:r>
    </w:p>
    <w:p w14:paraId="5574672E" w14:textId="72CB5660" w:rsidR="00751786" w:rsidRDefault="00D46766" w:rsidP="00C94B6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Une fois la demande transmise à la SATT Paris-Saclay, une réunion sera organisée avec </w:t>
      </w:r>
      <w:r w:rsidR="003A5FF8">
        <w:rPr>
          <w:b/>
          <w:sz w:val="20"/>
          <w:szCs w:val="20"/>
        </w:rPr>
        <w:t>le(la</w:t>
      </w:r>
      <w:r>
        <w:rPr>
          <w:b/>
          <w:sz w:val="20"/>
          <w:szCs w:val="20"/>
        </w:rPr>
        <w:t xml:space="preserve">) chargé(e) de mission SATT, l’équipe projet et le chargé d’affaire valorisation. </w:t>
      </w:r>
    </w:p>
    <w:p w14:paraId="6BAED20F" w14:textId="0E37CD0A" w:rsidR="00B3585E" w:rsidRPr="009C57C7" w:rsidRDefault="00751786" w:rsidP="00C94B66">
      <w:pPr>
        <w:rPr>
          <w:bCs/>
          <w:sz w:val="20"/>
          <w:szCs w:val="20"/>
        </w:rPr>
      </w:pPr>
      <w:r w:rsidRPr="009C57C7">
        <w:rPr>
          <w:bCs/>
          <w:sz w:val="20"/>
          <w:szCs w:val="20"/>
        </w:rPr>
        <w:t>A l’issu de cette première réunion, une recommandation sera établie par la SATT pour la réalisation ou non d’une étude</w:t>
      </w:r>
      <w:r w:rsidR="00782019" w:rsidRPr="009C57C7">
        <w:rPr>
          <w:bCs/>
          <w:sz w:val="20"/>
          <w:szCs w:val="20"/>
        </w:rPr>
        <w:t xml:space="preserve"> plus approfondie</w:t>
      </w:r>
      <w:r w:rsidRPr="009C57C7">
        <w:rPr>
          <w:bCs/>
          <w:sz w:val="20"/>
          <w:szCs w:val="20"/>
        </w:rPr>
        <w:t xml:space="preserve">. Dans le cas où la SATT recommande une étude, un cadrage sera proposé et adapté selon les besoins et la maturité technologique du projet. </w:t>
      </w:r>
    </w:p>
    <w:p w14:paraId="686578B4" w14:textId="77777777" w:rsidR="00C94B66" w:rsidRDefault="00C94B66"/>
    <w:sectPr w:rsidR="00C94B66" w:rsidSect="000B115A">
      <w:headerReference w:type="default" r:id="rId9"/>
      <w:footerReference w:type="default" r:id="rId10"/>
      <w:pgSz w:w="11906" w:h="16838"/>
      <w:pgMar w:top="1417" w:right="1417" w:bottom="1417" w:left="1417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7D10" w14:textId="77777777" w:rsidR="009850C2" w:rsidRDefault="009850C2" w:rsidP="009850C2">
      <w:pPr>
        <w:spacing w:after="0" w:line="240" w:lineRule="auto"/>
      </w:pPr>
      <w:r>
        <w:separator/>
      </w:r>
    </w:p>
  </w:endnote>
  <w:endnote w:type="continuationSeparator" w:id="0">
    <w:p w14:paraId="32C2E90F" w14:textId="77777777" w:rsidR="009850C2" w:rsidRDefault="009850C2" w:rsidP="0098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0C4A" w14:textId="00A9801C" w:rsidR="00E9785B" w:rsidRPr="000B115A" w:rsidRDefault="00E9785B" w:rsidP="00E9785B">
    <w:pPr>
      <w:pStyle w:val="Pieddepage"/>
      <w:jc w:val="center"/>
      <w:rPr>
        <w:b/>
        <w:bCs/>
        <w:color w:val="78206E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E517546" wp14:editId="4B2788CE">
          <wp:simplePos x="0" y="0"/>
          <wp:positionH relativeFrom="column">
            <wp:posOffset>1948180</wp:posOffset>
          </wp:positionH>
          <wp:positionV relativeFrom="paragraph">
            <wp:posOffset>151765</wp:posOffset>
          </wp:positionV>
          <wp:extent cx="4152900" cy="664334"/>
          <wp:effectExtent l="0" t="0" r="0" b="2540"/>
          <wp:wrapTight wrapText="bothSides">
            <wp:wrapPolygon edited="0">
              <wp:start x="20906" y="0"/>
              <wp:lineTo x="99" y="1239"/>
              <wp:lineTo x="99" y="10532"/>
              <wp:lineTo x="19817" y="11151"/>
              <wp:lineTo x="3765" y="14249"/>
              <wp:lineTo x="3666" y="20444"/>
              <wp:lineTo x="11593" y="21063"/>
              <wp:lineTo x="17439" y="21063"/>
              <wp:lineTo x="21501" y="11151"/>
              <wp:lineTo x="21402" y="0"/>
              <wp:lineTo x="20906" y="0"/>
            </wp:wrapPolygon>
          </wp:wrapTight>
          <wp:docPr id="109913810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6643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78EA86" w14:textId="46B83581" w:rsidR="005E6FC4" w:rsidRPr="00E9785B" w:rsidRDefault="00E9785B" w:rsidP="00E9785B">
    <w:pPr>
      <w:pStyle w:val="NormalWeb"/>
      <w:rPr>
        <w:rFonts w:asciiTheme="minorHAnsi" w:hAnsiTheme="minorHAnsi"/>
      </w:rPr>
    </w:pPr>
    <w:r w:rsidRPr="00E9785B">
      <w:rPr>
        <w:rFonts w:asciiTheme="minorHAnsi" w:hAnsiTheme="minorHAnsi"/>
        <w:b/>
        <w:bCs/>
        <w:noProof/>
        <w:color w:val="78206E"/>
        <w:sz w:val="20"/>
        <w:szCs w:val="20"/>
      </w:rPr>
      <w:t>Pôle Universitaire d’Innovation Université Paris-Saclay</w:t>
    </w:r>
  </w:p>
  <w:p w14:paraId="4009A08E" w14:textId="77777777" w:rsidR="005E6FC4" w:rsidRDefault="005E6F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7007C" w14:textId="77777777" w:rsidR="009850C2" w:rsidRDefault="009850C2" w:rsidP="009850C2">
      <w:pPr>
        <w:spacing w:after="0" w:line="240" w:lineRule="auto"/>
      </w:pPr>
      <w:r>
        <w:separator/>
      </w:r>
    </w:p>
  </w:footnote>
  <w:footnote w:type="continuationSeparator" w:id="0">
    <w:p w14:paraId="756B28F1" w14:textId="77777777" w:rsidR="009850C2" w:rsidRDefault="009850C2" w:rsidP="0098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3047" w14:textId="4F1269F9" w:rsidR="00561787" w:rsidRDefault="00EF3026" w:rsidP="00561787">
    <w:pPr>
      <w:pStyle w:val="En-tte"/>
      <w:jc w:val="right"/>
      <w:rPr>
        <w:caps/>
        <w:color w:val="FFFFFF" w:themeColor="background1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5B43A8" wp14:editId="77E34E83">
          <wp:simplePos x="0" y="0"/>
          <wp:positionH relativeFrom="margin">
            <wp:posOffset>1610995</wp:posOffset>
          </wp:positionH>
          <wp:positionV relativeFrom="paragraph">
            <wp:posOffset>7620</wp:posOffset>
          </wp:positionV>
          <wp:extent cx="1376680" cy="428625"/>
          <wp:effectExtent l="0" t="0" r="0" b="9525"/>
          <wp:wrapTight wrapText="bothSides">
            <wp:wrapPolygon edited="0">
              <wp:start x="1494" y="0"/>
              <wp:lineTo x="0" y="8640"/>
              <wp:lineTo x="0" y="19200"/>
              <wp:lineTo x="1494" y="21120"/>
              <wp:lineTo x="5380" y="21120"/>
              <wp:lineTo x="21221" y="21120"/>
              <wp:lineTo x="21221" y="3840"/>
              <wp:lineTo x="2989" y="0"/>
              <wp:lineTo x="1494" y="0"/>
            </wp:wrapPolygon>
          </wp:wrapTight>
          <wp:docPr id="211641963" name="Image 1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 descr="Une image contenant texte, Police, Graphique, graphism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1787">
      <w:rPr>
        <w:noProof/>
      </w:rPr>
      <w:drawing>
        <wp:anchor distT="0" distB="0" distL="114300" distR="114300" simplePos="0" relativeHeight="251660288" behindDoc="1" locked="0" layoutInCell="1" allowOverlap="1" wp14:anchorId="62611605" wp14:editId="75ABB595">
          <wp:simplePos x="0" y="0"/>
          <wp:positionH relativeFrom="column">
            <wp:posOffset>52705</wp:posOffset>
          </wp:positionH>
          <wp:positionV relativeFrom="paragraph">
            <wp:posOffset>-40005</wp:posOffset>
          </wp:positionV>
          <wp:extent cx="1179014" cy="412655"/>
          <wp:effectExtent l="0" t="0" r="2540" b="6985"/>
          <wp:wrapTight wrapText="bothSides">
            <wp:wrapPolygon edited="0">
              <wp:start x="19552" y="0"/>
              <wp:lineTo x="0" y="5991"/>
              <wp:lineTo x="0" y="20968"/>
              <wp:lineTo x="20599" y="20968"/>
              <wp:lineTo x="21297" y="15975"/>
              <wp:lineTo x="21297" y="0"/>
              <wp:lineTo x="19552" y="0"/>
            </wp:wrapPolygon>
          </wp:wrapTight>
          <wp:docPr id="1987405615" name="Image 3" descr="Une image contenant Police, Graphique, graphism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324012" name="Image 3" descr="Une image contenant Police, Graphique, graphisme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014" cy="41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aps/>
        <w:color w:val="FFFFFF" w:themeColor="background1"/>
      </w:rPr>
      <w:t>Fofffff</w:t>
    </w:r>
  </w:p>
  <w:p w14:paraId="597DA9F5" w14:textId="77777777" w:rsidR="00EF3026" w:rsidRDefault="00EF3026" w:rsidP="00561787">
    <w:pPr>
      <w:pStyle w:val="En-tte"/>
      <w:jc w:val="right"/>
      <w:rPr>
        <w:sz w:val="16"/>
        <w:szCs w:val="16"/>
      </w:rPr>
    </w:pPr>
    <w:r w:rsidRPr="00EF3026">
      <w:rPr>
        <w:sz w:val="16"/>
        <w:szCs w:val="16"/>
      </w:rPr>
      <w:t xml:space="preserve">Formulaire de demande d’étude SATT Paris-Saclay </w:t>
    </w:r>
  </w:p>
  <w:p w14:paraId="778A3650" w14:textId="22B4B9AE" w:rsidR="00EF3026" w:rsidRDefault="00EF3026" w:rsidP="00561787">
    <w:pPr>
      <w:pStyle w:val="En-tte"/>
      <w:jc w:val="right"/>
      <w:rPr>
        <w:sz w:val="16"/>
        <w:szCs w:val="16"/>
      </w:rPr>
    </w:pPr>
    <w:proofErr w:type="gramStart"/>
    <w:r w:rsidRPr="00EF3026">
      <w:rPr>
        <w:sz w:val="16"/>
        <w:szCs w:val="16"/>
      </w:rPr>
      <w:t>dans</w:t>
    </w:r>
    <w:proofErr w:type="gramEnd"/>
    <w:r w:rsidRPr="00EF3026">
      <w:rPr>
        <w:sz w:val="16"/>
        <w:szCs w:val="16"/>
      </w:rPr>
      <w:t xml:space="preserve"> le cadre du </w:t>
    </w:r>
    <w:r w:rsidR="009C57C7">
      <w:rPr>
        <w:sz w:val="16"/>
        <w:szCs w:val="16"/>
      </w:rPr>
      <w:t>P</w:t>
    </w:r>
    <w:r w:rsidRPr="00EF3026">
      <w:rPr>
        <w:sz w:val="16"/>
        <w:szCs w:val="16"/>
      </w:rPr>
      <w:t xml:space="preserve">ôle </w:t>
    </w:r>
    <w:r w:rsidR="009C57C7">
      <w:rPr>
        <w:sz w:val="16"/>
        <w:szCs w:val="16"/>
      </w:rPr>
      <w:t>U</w:t>
    </w:r>
    <w:r w:rsidRPr="00EF3026">
      <w:rPr>
        <w:sz w:val="16"/>
        <w:szCs w:val="16"/>
      </w:rPr>
      <w:t>niversitaire d’</w:t>
    </w:r>
    <w:r w:rsidR="009C57C7">
      <w:rPr>
        <w:sz w:val="16"/>
        <w:szCs w:val="16"/>
      </w:rPr>
      <w:t>I</w:t>
    </w:r>
    <w:r w:rsidRPr="00EF3026">
      <w:rPr>
        <w:sz w:val="16"/>
        <w:szCs w:val="16"/>
      </w:rPr>
      <w:t xml:space="preserve">nnovation </w:t>
    </w:r>
  </w:p>
  <w:p w14:paraId="457AC996" w14:textId="44EDF2D9" w:rsidR="00EF3026" w:rsidRDefault="00EF3026" w:rsidP="00561787">
    <w:pPr>
      <w:pStyle w:val="En-tte"/>
      <w:jc w:val="right"/>
      <w:rPr>
        <w:caps/>
        <w:color w:val="FFFFFF" w:themeColor="background1"/>
      </w:rPr>
    </w:pPr>
    <w:proofErr w:type="gramStart"/>
    <w:r w:rsidRPr="00EF3026">
      <w:rPr>
        <w:sz w:val="16"/>
        <w:szCs w:val="16"/>
      </w:rPr>
      <w:t>de</w:t>
    </w:r>
    <w:proofErr w:type="gramEnd"/>
    <w:r w:rsidRPr="00EF3026">
      <w:rPr>
        <w:sz w:val="16"/>
        <w:szCs w:val="16"/>
      </w:rPr>
      <w:t xml:space="preserve"> l’Université Paris-Saclay</w:t>
    </w:r>
  </w:p>
  <w:p w14:paraId="0E410325" w14:textId="35708D54" w:rsidR="00EF3026" w:rsidRDefault="00EF3026" w:rsidP="00561787">
    <w:pPr>
      <w:pStyle w:val="En-tte"/>
      <w:jc w:val="right"/>
      <w:rPr>
        <w:caps/>
        <w:color w:val="FFFFFF" w:themeColor="background1"/>
      </w:rPr>
    </w:pPr>
  </w:p>
  <w:p w14:paraId="13806776" w14:textId="58A50DE2" w:rsidR="00EF3026" w:rsidRDefault="00EF3026" w:rsidP="00561787">
    <w:pPr>
      <w:pStyle w:val="En-tte"/>
      <w:jc w:val="right"/>
      <w:rPr>
        <w:caps/>
        <w:color w:val="FFFFFF" w:themeColor="background1"/>
      </w:rPr>
    </w:pPr>
  </w:p>
  <w:p w14:paraId="78CB8553" w14:textId="5D98A70A" w:rsidR="00561787" w:rsidRPr="00EF3026" w:rsidRDefault="00EF3026" w:rsidP="00EF3026">
    <w:pPr>
      <w:pStyle w:val="En-tte"/>
      <w:jc w:val="right"/>
      <w:rPr>
        <w:caps/>
        <w:color w:val="FFFFFF" w:themeColor="background1"/>
      </w:rPr>
    </w:pPr>
    <w:r>
      <w:rPr>
        <w:caps/>
        <w:color w:val="FFFFFF" w:themeColor="background1"/>
      </w:rPr>
      <w:t>FFFF</w:t>
    </w:r>
    <w:r>
      <w:rPr>
        <w:caps/>
        <w:color w:val="FFFFFF" w:themeColor="background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1DC7"/>
    <w:multiLevelType w:val="hybridMultilevel"/>
    <w:tmpl w:val="2CA66440"/>
    <w:lvl w:ilvl="0" w:tplc="41CEF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C3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62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05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E3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AC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0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6E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40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C2"/>
    <w:rsid w:val="00016ABA"/>
    <w:rsid w:val="000B115A"/>
    <w:rsid w:val="000C0983"/>
    <w:rsid w:val="000E7F8A"/>
    <w:rsid w:val="00101B51"/>
    <w:rsid w:val="00146AA0"/>
    <w:rsid w:val="00216B49"/>
    <w:rsid w:val="00271363"/>
    <w:rsid w:val="002714EA"/>
    <w:rsid w:val="002A1DE8"/>
    <w:rsid w:val="003A5FF8"/>
    <w:rsid w:val="003E3FDD"/>
    <w:rsid w:val="00407F98"/>
    <w:rsid w:val="004132AB"/>
    <w:rsid w:val="004D1DEB"/>
    <w:rsid w:val="004E5E20"/>
    <w:rsid w:val="00561787"/>
    <w:rsid w:val="005C02FF"/>
    <w:rsid w:val="005E6FC4"/>
    <w:rsid w:val="0067120D"/>
    <w:rsid w:val="00694AA9"/>
    <w:rsid w:val="006B3048"/>
    <w:rsid w:val="007476A5"/>
    <w:rsid w:val="00751786"/>
    <w:rsid w:val="00763CCF"/>
    <w:rsid w:val="00771358"/>
    <w:rsid w:val="00782019"/>
    <w:rsid w:val="007B51A1"/>
    <w:rsid w:val="00822C29"/>
    <w:rsid w:val="0085331D"/>
    <w:rsid w:val="00913EF9"/>
    <w:rsid w:val="00922432"/>
    <w:rsid w:val="0095748F"/>
    <w:rsid w:val="009850C2"/>
    <w:rsid w:val="009C57C7"/>
    <w:rsid w:val="00B2663F"/>
    <w:rsid w:val="00B3585E"/>
    <w:rsid w:val="00BC3301"/>
    <w:rsid w:val="00BF5DFD"/>
    <w:rsid w:val="00C94B66"/>
    <w:rsid w:val="00D46766"/>
    <w:rsid w:val="00D57BB0"/>
    <w:rsid w:val="00DF3C0A"/>
    <w:rsid w:val="00E9785B"/>
    <w:rsid w:val="00EB4B46"/>
    <w:rsid w:val="00ED0B5B"/>
    <w:rsid w:val="00EF3026"/>
    <w:rsid w:val="00F03ACB"/>
    <w:rsid w:val="00F47BB5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B7FA"/>
  <w15:chartTrackingRefBased/>
  <w15:docId w15:val="{877649C9-D43E-49F9-ACED-D7D3BF23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5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5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5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5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5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5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5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5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5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5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50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50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50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50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50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50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5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5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5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5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50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50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50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50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50C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8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0C2"/>
  </w:style>
  <w:style w:type="paragraph" w:styleId="Pieddepage">
    <w:name w:val="footer"/>
    <w:basedOn w:val="Normal"/>
    <w:link w:val="PieddepageCar"/>
    <w:uiPriority w:val="99"/>
    <w:unhideWhenUsed/>
    <w:rsid w:val="0098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0C2"/>
  </w:style>
  <w:style w:type="table" w:styleId="Grilledutableau">
    <w:name w:val="Table Grid"/>
    <w:basedOn w:val="TableauNormal"/>
    <w:uiPriority w:val="39"/>
    <w:rsid w:val="0095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DE8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lang w:eastAsia="fr-FR"/>
      <w14:ligatures w14:val="none"/>
    </w:rPr>
  </w:style>
  <w:style w:type="character" w:styleId="Lienhypertexte">
    <w:name w:val="Hyperlink"/>
    <w:rsid w:val="00C94B6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4B6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03AC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016A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6A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6A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6A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6AB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E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3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tation@satt-paris-saclay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EB4E-F88E-4D30-BB1A-11701898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Universitaire d’innovation - Université Paris-Saclay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Universitaire d’innovation - Université Paris-Saclay</dc:title>
  <dc:subject/>
  <dc:creator>Stéphanie OGER-ROUSSEL</dc:creator>
  <cp:keywords/>
  <dc:description/>
  <cp:lastModifiedBy>Bertille Decoupigny</cp:lastModifiedBy>
  <cp:revision>2</cp:revision>
  <cp:lastPrinted>2024-05-21T12:59:00Z</cp:lastPrinted>
  <dcterms:created xsi:type="dcterms:W3CDTF">2024-06-11T08:33:00Z</dcterms:created>
  <dcterms:modified xsi:type="dcterms:W3CDTF">2024-06-11T08:33:00Z</dcterms:modified>
</cp:coreProperties>
</file>