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840E" w14:textId="395CEEC1" w:rsidR="004A4EEA" w:rsidRPr="003F2BC2" w:rsidRDefault="004A4EEA" w:rsidP="004A4EEA">
      <w:pPr>
        <w:jc w:val="center"/>
        <w:rPr>
          <w:b/>
          <w:color w:val="C60B46"/>
          <w:sz w:val="28"/>
        </w:rPr>
      </w:pPr>
      <w:r w:rsidRPr="003F2BC2">
        <w:rPr>
          <w:b/>
          <w:color w:val="C60B46"/>
          <w:sz w:val="28"/>
        </w:rPr>
        <w:t xml:space="preserve">AAP – ACCUEIL ENSEIGNANTS INTERNATIONAUX </w:t>
      </w:r>
    </w:p>
    <w:p w14:paraId="7143C847" w14:textId="77777777" w:rsidR="004A4EEA" w:rsidRDefault="004A4EEA"/>
    <w:p w14:paraId="506738AA" w14:textId="2B6FF3A7" w:rsidR="000A1266" w:rsidRPr="00BE79D5" w:rsidRDefault="0027612F" w:rsidP="00BE79D5">
      <w:pPr>
        <w:jc w:val="center"/>
        <w:rPr>
          <w:b/>
        </w:rPr>
      </w:pPr>
      <w:r>
        <w:t>L</w:t>
      </w:r>
      <w:r w:rsidR="000A1266">
        <w:t xml:space="preserve">a </w:t>
      </w:r>
      <w:proofErr w:type="spellStart"/>
      <w:r w:rsidR="000A1266">
        <w:t>Graduate</w:t>
      </w:r>
      <w:proofErr w:type="spellEnd"/>
      <w:r w:rsidR="000A1266">
        <w:t xml:space="preserve"> </w:t>
      </w:r>
      <w:proofErr w:type="spellStart"/>
      <w:r w:rsidR="000A1266">
        <w:t>School</w:t>
      </w:r>
      <w:proofErr w:type="spellEnd"/>
      <w:r w:rsidR="000A1266">
        <w:t xml:space="preserve"> </w:t>
      </w:r>
      <w:r w:rsidR="00A533C5">
        <w:t xml:space="preserve">(GS) </w:t>
      </w:r>
      <w:r w:rsidR="000A1266">
        <w:t>Santé Publique lance un appel à financement</w:t>
      </w:r>
      <w:r>
        <w:t xml:space="preserve"> ayant</w:t>
      </w:r>
      <w:r w:rsidR="00C35B12">
        <w:t xml:space="preserve"> pour objectif</w:t>
      </w:r>
      <w:r w:rsidR="000A1266">
        <w:t xml:space="preserve"> </w:t>
      </w:r>
      <w:r w:rsidR="000A1266" w:rsidRPr="00BE79D5">
        <w:rPr>
          <w:b/>
        </w:rPr>
        <w:t>d’accueillir des enseignants</w:t>
      </w:r>
      <w:r>
        <w:rPr>
          <w:b/>
        </w:rPr>
        <w:t>-chercheurs</w:t>
      </w:r>
      <w:r w:rsidR="000A1266" w:rsidRPr="00BE79D5">
        <w:rPr>
          <w:b/>
        </w:rPr>
        <w:t xml:space="preserve"> internationaux pour dispenser des formations aux étudiant</w:t>
      </w:r>
      <w:r>
        <w:rPr>
          <w:b/>
        </w:rPr>
        <w:t>s</w:t>
      </w:r>
      <w:r w:rsidR="000A1266" w:rsidRPr="00BE79D5">
        <w:rPr>
          <w:b/>
        </w:rPr>
        <w:t xml:space="preserve"> de la GS</w:t>
      </w:r>
      <w:r w:rsidR="00E54865">
        <w:rPr>
          <w:b/>
        </w:rPr>
        <w:t xml:space="preserve"> </w:t>
      </w:r>
      <w:r w:rsidR="000A1266" w:rsidRPr="00BE79D5">
        <w:rPr>
          <w:b/>
        </w:rPr>
        <w:t>S</w:t>
      </w:r>
      <w:r w:rsidR="00E54865">
        <w:rPr>
          <w:b/>
        </w:rPr>
        <w:t xml:space="preserve">anté </w:t>
      </w:r>
      <w:r w:rsidR="000A1266" w:rsidRPr="00BE79D5">
        <w:rPr>
          <w:b/>
        </w:rPr>
        <w:t>P</w:t>
      </w:r>
      <w:r w:rsidR="00E54865">
        <w:rPr>
          <w:b/>
        </w:rPr>
        <w:t>ublique</w:t>
      </w:r>
      <w:r w:rsidR="000A1266" w:rsidRPr="00BE79D5">
        <w:rPr>
          <w:b/>
        </w:rPr>
        <w:t xml:space="preserve"> et participer aux réflexions pédagogiques.</w:t>
      </w:r>
    </w:p>
    <w:p w14:paraId="22F5A8C0" w14:textId="77777777" w:rsidR="004A4EEA" w:rsidRDefault="004A4EEA" w:rsidP="004A4EEA"/>
    <w:p w14:paraId="4557A32B" w14:textId="77777777" w:rsidR="000A1266" w:rsidRPr="005B388A" w:rsidRDefault="00B354BF" w:rsidP="004A4EEA">
      <w:pPr>
        <w:rPr>
          <w:b/>
          <w:sz w:val="24"/>
        </w:rPr>
      </w:pPr>
      <w:r w:rsidRPr="005B388A">
        <w:rPr>
          <w:b/>
          <w:sz w:val="24"/>
        </w:rPr>
        <w:t xml:space="preserve">CADRAGE : </w:t>
      </w:r>
    </w:p>
    <w:p w14:paraId="4E1B8528" w14:textId="5FE27194" w:rsidR="00B354BF" w:rsidRDefault="00B354BF" w:rsidP="000A1266">
      <w:pPr>
        <w:pStyle w:val="Paragraphedeliste"/>
        <w:numPr>
          <w:ilvl w:val="0"/>
          <w:numId w:val="1"/>
        </w:numPr>
      </w:pPr>
      <w:r>
        <w:t>Invitation pour l</w:t>
      </w:r>
      <w:r w:rsidR="000A1266">
        <w:t>es chercheurs, enseignants chercheurs et assimilés internationaux</w:t>
      </w:r>
      <w:r w:rsidR="00C8049E">
        <w:t>.</w:t>
      </w:r>
    </w:p>
    <w:p w14:paraId="10D035E3" w14:textId="091109A2" w:rsidR="00B354BF" w:rsidRDefault="00B354BF" w:rsidP="00B354BF">
      <w:pPr>
        <w:pStyle w:val="Paragraphedeliste"/>
        <w:numPr>
          <w:ilvl w:val="0"/>
          <w:numId w:val="1"/>
        </w:numPr>
      </w:pPr>
      <w:r>
        <w:t>Séjour de</w:t>
      </w:r>
      <w:r w:rsidR="00C8049E">
        <w:t xml:space="preserve"> 1 semaine à</w:t>
      </w:r>
      <w:r>
        <w:t xml:space="preserve"> 2 mois maximum</w:t>
      </w:r>
      <w:r w:rsidR="00C8049E">
        <w:t>.</w:t>
      </w:r>
    </w:p>
    <w:p w14:paraId="1EAFFD97" w14:textId="6D5C5470" w:rsidR="00B354BF" w:rsidRDefault="00B354BF" w:rsidP="00B354BF">
      <w:pPr>
        <w:pStyle w:val="Paragraphedeliste"/>
        <w:numPr>
          <w:ilvl w:val="0"/>
          <w:numId w:val="1"/>
        </w:numPr>
      </w:pPr>
      <w:r>
        <w:t xml:space="preserve">L’invité doit animer un évènement pédagogique (séminaire pour doctorants </w:t>
      </w:r>
      <w:r w:rsidR="00E54865">
        <w:t xml:space="preserve">et étudiants en </w:t>
      </w:r>
      <w:r>
        <w:t>master, interven</w:t>
      </w:r>
      <w:r w:rsidR="0027612F">
        <w:t>tion</w:t>
      </w:r>
      <w:r>
        <w:t xml:space="preserve"> dans une UE existante</w:t>
      </w:r>
      <w:r w:rsidR="00E54865">
        <w:t>, etc.</w:t>
      </w:r>
      <w:r>
        <w:t>)</w:t>
      </w:r>
      <w:r w:rsidR="00E54865">
        <w:t xml:space="preserve"> et/ou </w:t>
      </w:r>
      <w:r>
        <w:t>particip</w:t>
      </w:r>
      <w:r w:rsidR="00E54865">
        <w:t>er</w:t>
      </w:r>
      <w:r>
        <w:t xml:space="preserve"> à </w:t>
      </w:r>
      <w:r w:rsidR="00E54865">
        <w:t>la</w:t>
      </w:r>
      <w:r>
        <w:t xml:space="preserve"> réflexion pédagogique </w:t>
      </w:r>
      <w:r w:rsidR="00E54865">
        <w:t>sur les formations proposées dans la GS Santé Publique</w:t>
      </w:r>
      <w:r>
        <w:t>.</w:t>
      </w:r>
    </w:p>
    <w:p w14:paraId="60A03F34" w14:textId="0A204ACC" w:rsidR="00B354BF" w:rsidRDefault="00B354BF" w:rsidP="000A1266">
      <w:pPr>
        <w:pStyle w:val="Paragraphedeliste"/>
        <w:numPr>
          <w:ilvl w:val="0"/>
          <w:numId w:val="1"/>
        </w:numPr>
      </w:pPr>
      <w:r>
        <w:t>Public visé pour les évènements pédagogiques : les étudiants et doctorants de la GS</w:t>
      </w:r>
      <w:r w:rsidR="00E54865">
        <w:t xml:space="preserve"> </w:t>
      </w:r>
      <w:r>
        <w:t>Santé Publique.</w:t>
      </w:r>
    </w:p>
    <w:p w14:paraId="465AAB01" w14:textId="66BA8044" w:rsidR="00C35B12" w:rsidRDefault="00C35B12" w:rsidP="000A1266">
      <w:pPr>
        <w:pStyle w:val="Paragraphedeliste"/>
        <w:numPr>
          <w:ilvl w:val="0"/>
          <w:numId w:val="1"/>
        </w:numPr>
      </w:pPr>
      <w:r>
        <w:t>Un bilan d</w:t>
      </w:r>
      <w:r w:rsidR="00E54865">
        <w:t>’activités au cours du séjour</w:t>
      </w:r>
      <w:r>
        <w:t xml:space="preserve"> sera demandé </w:t>
      </w:r>
      <w:r w:rsidR="00E54865">
        <w:t>une fois le séjour terminé</w:t>
      </w:r>
      <w:r w:rsidR="00C8049E">
        <w:t>.</w:t>
      </w:r>
    </w:p>
    <w:p w14:paraId="7EA59450" w14:textId="77777777" w:rsidR="000A1266" w:rsidRDefault="000A1266" w:rsidP="004A4EEA"/>
    <w:p w14:paraId="3137CCE1" w14:textId="534A9279" w:rsidR="004A4EEA" w:rsidRPr="005B388A" w:rsidRDefault="00C35B12" w:rsidP="004A4EEA">
      <w:pPr>
        <w:rPr>
          <w:b/>
          <w:sz w:val="24"/>
        </w:rPr>
      </w:pPr>
      <w:r w:rsidRPr="005B388A">
        <w:rPr>
          <w:b/>
          <w:sz w:val="24"/>
        </w:rPr>
        <w:t>MODALITES FINANCIERES :</w:t>
      </w:r>
    </w:p>
    <w:p w14:paraId="44BBAB7B" w14:textId="0EF13CA0" w:rsidR="00B354BF" w:rsidRDefault="00B354BF" w:rsidP="004A4EEA">
      <w:r>
        <w:t>Budget maximal alloué</w:t>
      </w:r>
      <w:r w:rsidR="00A533C5">
        <w:t xml:space="preserve"> par invité</w:t>
      </w:r>
      <w:r>
        <w:t> : 4000 euros</w:t>
      </w:r>
    </w:p>
    <w:p w14:paraId="6EAE5C0E" w14:textId="05660A67" w:rsidR="004A4EEA" w:rsidRDefault="00E54865" w:rsidP="004A4EEA">
      <w:r>
        <w:t xml:space="preserve">Ce budget pourra correspondre à </w:t>
      </w:r>
      <w:r w:rsidR="004A4EEA">
        <w:t xml:space="preserve">une prise en charge des frais de déplacements </w:t>
      </w:r>
      <w:r>
        <w:t xml:space="preserve">de l’invité </w:t>
      </w:r>
      <w:r w:rsidR="004A4EEA">
        <w:t>entre son pays d’origine et l’université Paris-Saclay</w:t>
      </w:r>
      <w:r w:rsidR="00A533C5">
        <w:t xml:space="preserve"> (aller-retour)</w:t>
      </w:r>
      <w:r w:rsidR="004A4EEA">
        <w:t xml:space="preserve"> et</w:t>
      </w:r>
      <w:r>
        <w:t>/ou</w:t>
      </w:r>
      <w:r w:rsidR="004A4EEA">
        <w:t xml:space="preserve"> d’une indemnité forfaitaire de 160€</w:t>
      </w:r>
      <w:r>
        <w:t xml:space="preserve"> maximum</w:t>
      </w:r>
      <w:r w:rsidR="004A4EEA">
        <w:t xml:space="preserve"> par jour</w:t>
      </w:r>
      <w:r w:rsidR="000A1266">
        <w:t xml:space="preserve"> (110€ par nuitée</w:t>
      </w:r>
      <w:r w:rsidR="004A4EEA">
        <w:t>,</w:t>
      </w:r>
      <w:r w:rsidR="000A1266">
        <w:t xml:space="preserve"> 25€ pour le déjeuner et 25€ pour le diner)</w:t>
      </w:r>
      <w:r w:rsidR="004A4EEA">
        <w:t xml:space="preserve">. </w:t>
      </w:r>
    </w:p>
    <w:p w14:paraId="320E8524" w14:textId="77777777" w:rsidR="005F744D" w:rsidRDefault="005F744D" w:rsidP="004A4EEA"/>
    <w:p w14:paraId="721679E3" w14:textId="75CB4806" w:rsidR="005F744D" w:rsidRPr="005B388A" w:rsidRDefault="00C35B12" w:rsidP="004A4EEA">
      <w:pPr>
        <w:rPr>
          <w:b/>
          <w:sz w:val="24"/>
        </w:rPr>
      </w:pPr>
      <w:r w:rsidRPr="005B388A">
        <w:rPr>
          <w:b/>
          <w:sz w:val="24"/>
        </w:rPr>
        <w:t>COMMENT DEMANDER L’AIDE FINANCIERE :</w:t>
      </w:r>
    </w:p>
    <w:p w14:paraId="634EE210" w14:textId="2C5F05CF" w:rsidR="005F744D" w:rsidRDefault="005F744D" w:rsidP="004A4EEA">
      <w:r>
        <w:t xml:space="preserve">Envoyer le </w:t>
      </w:r>
      <w:r w:rsidRPr="005B388A">
        <w:rPr>
          <w:b/>
        </w:rPr>
        <w:t>formulaire</w:t>
      </w:r>
      <w:r>
        <w:t xml:space="preserve"> ci-dessous </w:t>
      </w:r>
      <w:r w:rsidR="005B388A">
        <w:t>rempli</w:t>
      </w:r>
      <w:r w:rsidR="0030430A">
        <w:t xml:space="preserve">, </w:t>
      </w:r>
      <w:r w:rsidR="005B388A">
        <w:t xml:space="preserve">le </w:t>
      </w:r>
      <w:r w:rsidR="005B388A" w:rsidRPr="005B388A">
        <w:rPr>
          <w:b/>
        </w:rPr>
        <w:t>CV</w:t>
      </w:r>
      <w:r w:rsidR="005B388A">
        <w:t xml:space="preserve"> de la personne que vous souhaitez </w:t>
      </w:r>
      <w:r w:rsidR="00A533C5">
        <w:t>inviter</w:t>
      </w:r>
      <w:r w:rsidR="0030430A">
        <w:t xml:space="preserve"> et </w:t>
      </w:r>
      <w:r w:rsidR="0030430A" w:rsidRPr="00FA1CFA">
        <w:rPr>
          <w:b/>
        </w:rPr>
        <w:t xml:space="preserve">l’avis </w:t>
      </w:r>
      <w:r w:rsidR="002D362B" w:rsidRPr="00FA1CFA">
        <w:rPr>
          <w:b/>
        </w:rPr>
        <w:t>du responsable de la formation</w:t>
      </w:r>
      <w:r w:rsidR="002D362B">
        <w:t xml:space="preserve"> (doctorat, M1 ou M2) dans lequel s’insèrera l’évènement pédagogique proposé </w:t>
      </w:r>
      <w:r>
        <w:t xml:space="preserve">à </w:t>
      </w:r>
      <w:hyperlink r:id="rId8" w:history="1">
        <w:r w:rsidRPr="00EF1246">
          <w:rPr>
            <w:rStyle w:val="Lienhypertexte"/>
          </w:rPr>
          <w:t>pauline.marmin@universite-paris-saclay.fr</w:t>
        </w:r>
      </w:hyperlink>
      <w:r>
        <w:t xml:space="preserve"> </w:t>
      </w:r>
      <w:r w:rsidR="00102473">
        <w:t>avant le 25 de chaque mois</w:t>
      </w:r>
      <w:r>
        <w:t xml:space="preserve">. </w:t>
      </w:r>
      <w:r w:rsidR="00102473">
        <w:t xml:space="preserve">Les </w:t>
      </w:r>
      <w:r>
        <w:t>demande</w:t>
      </w:r>
      <w:r w:rsidR="00102473">
        <w:t>s</w:t>
      </w:r>
      <w:r>
        <w:t xml:space="preserve"> ser</w:t>
      </w:r>
      <w:r w:rsidR="00102473">
        <w:t>ont</w:t>
      </w:r>
      <w:r>
        <w:t xml:space="preserve"> étudiée</w:t>
      </w:r>
      <w:r w:rsidR="00102473">
        <w:t>s</w:t>
      </w:r>
      <w:r>
        <w:t xml:space="preserve"> par le comité de direction </w:t>
      </w:r>
      <w:r w:rsidR="00C8049E">
        <w:t>de la GS Santé Publique la première semaine d</w:t>
      </w:r>
      <w:r>
        <w:t xml:space="preserve">e chaque mois. </w:t>
      </w:r>
    </w:p>
    <w:p w14:paraId="64436F87" w14:textId="1036E84B" w:rsidR="005F744D" w:rsidRDefault="005F744D" w:rsidP="004A4EEA">
      <w:r>
        <w:t xml:space="preserve">Les demandes </w:t>
      </w:r>
      <w:r w:rsidR="00A533C5">
        <w:t>seront</w:t>
      </w:r>
      <w:r>
        <w:t xml:space="preserve"> évaluées au fil de l’eau dans la limite des fonds disponibles</w:t>
      </w:r>
      <w:r w:rsidR="00102473">
        <w:t xml:space="preserve"> (le budget global alloué pour cet AAP est de 8000 euros par an afin de pouvoir financer au minimum deux invitations chaque année)</w:t>
      </w:r>
      <w:r>
        <w:t xml:space="preserve">. </w:t>
      </w:r>
    </w:p>
    <w:p w14:paraId="0A1A8795" w14:textId="77777777" w:rsidR="005F744D" w:rsidRDefault="005F744D" w:rsidP="004A4EEA"/>
    <w:p w14:paraId="36D00412" w14:textId="77777777" w:rsidR="005F744D" w:rsidRDefault="005F744D">
      <w:r>
        <w:br w:type="page"/>
      </w:r>
    </w:p>
    <w:p w14:paraId="6538EF11" w14:textId="4A50B3C6" w:rsidR="005F744D" w:rsidRPr="005F744D" w:rsidRDefault="005F744D" w:rsidP="00D9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5F744D">
        <w:rPr>
          <w:b/>
          <w:sz w:val="28"/>
        </w:rPr>
        <w:lastRenderedPageBreak/>
        <w:t>FORMULAIRE DE DEMANDE DE FINANCEMENT – SFRI 2024</w:t>
      </w:r>
      <w:r w:rsidR="00C8049E">
        <w:rPr>
          <w:b/>
          <w:sz w:val="28"/>
        </w:rPr>
        <w:t xml:space="preserve"> </w:t>
      </w:r>
      <w:r w:rsidR="00D94A0D">
        <w:rPr>
          <w:b/>
          <w:sz w:val="28"/>
        </w:rPr>
        <w:t>à</w:t>
      </w:r>
      <w:r w:rsidR="00C8049E">
        <w:rPr>
          <w:b/>
          <w:sz w:val="28"/>
        </w:rPr>
        <w:t xml:space="preserve"> retourner rempli avec le CV de votre invité à </w:t>
      </w:r>
      <w:hyperlink r:id="rId9" w:history="1">
        <w:r w:rsidR="00C8049E" w:rsidRPr="00625472">
          <w:rPr>
            <w:rStyle w:val="Lienhypertexte"/>
            <w:b/>
            <w:sz w:val="28"/>
          </w:rPr>
          <w:t>pauline.marmin@universite-paris-saclay.fr</w:t>
        </w:r>
      </w:hyperlink>
      <w:r w:rsidR="00C8049E">
        <w:rPr>
          <w:b/>
          <w:sz w:val="28"/>
        </w:rPr>
        <w:t xml:space="preserve"> </w:t>
      </w:r>
    </w:p>
    <w:p w14:paraId="127365C5" w14:textId="77777777" w:rsidR="00D94A0D" w:rsidRPr="003F2BC2" w:rsidRDefault="00D94A0D" w:rsidP="00D9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60B46"/>
          <w:sz w:val="28"/>
        </w:rPr>
      </w:pPr>
      <w:r w:rsidRPr="003F2BC2">
        <w:rPr>
          <w:b/>
          <w:color w:val="C60B46"/>
          <w:sz w:val="28"/>
        </w:rPr>
        <w:t xml:space="preserve">ACCUEIL ENSEIGNANTS INTERNATIONAUX </w:t>
      </w:r>
    </w:p>
    <w:p w14:paraId="10B2E94B" w14:textId="77777777" w:rsidR="005F744D" w:rsidRDefault="005F744D" w:rsidP="004A4EEA"/>
    <w:p w14:paraId="3AACA6A8" w14:textId="77777777" w:rsidR="005F744D" w:rsidRPr="005B388A" w:rsidRDefault="005F744D" w:rsidP="004A4EEA">
      <w:pPr>
        <w:rPr>
          <w:color w:val="C60B46"/>
          <w:sz w:val="24"/>
        </w:rPr>
      </w:pPr>
      <w:r w:rsidRPr="005B388A">
        <w:rPr>
          <w:b/>
          <w:color w:val="C60B46"/>
          <w:sz w:val="24"/>
        </w:rPr>
        <w:t>Personne à l’initiative de la demande</w:t>
      </w:r>
      <w:r w:rsidRPr="005B388A">
        <w:rPr>
          <w:color w:val="C60B46"/>
          <w:sz w:val="24"/>
        </w:rPr>
        <w:t xml:space="preserve"> : </w:t>
      </w:r>
    </w:p>
    <w:p w14:paraId="0C824EA8" w14:textId="77777777" w:rsidR="005F744D" w:rsidRDefault="005F744D" w:rsidP="004A4EEA">
      <w:r>
        <w:t xml:space="preserve">NOM, Prénom : </w:t>
      </w:r>
    </w:p>
    <w:p w14:paraId="25A31975" w14:textId="77777777" w:rsidR="005B4E30" w:rsidRDefault="005F744D" w:rsidP="004A4EEA">
      <w:r>
        <w:t>Laboratoire :</w:t>
      </w:r>
    </w:p>
    <w:p w14:paraId="368155B9" w14:textId="77777777" w:rsidR="00621F08" w:rsidRDefault="005B4E30" w:rsidP="004A4EEA">
      <w:r>
        <w:t>Equipe (le cas échéant</w:t>
      </w:r>
      <w:r w:rsidR="00621F08">
        <w:t xml:space="preserve">) : </w:t>
      </w:r>
    </w:p>
    <w:p w14:paraId="7E102B6A" w14:textId="330C4E25" w:rsidR="005F744D" w:rsidRDefault="00621F08" w:rsidP="004A4EEA">
      <w:r>
        <w:t xml:space="preserve">Responsable d’équipe : </w:t>
      </w:r>
      <w:r w:rsidR="005F744D">
        <w:t xml:space="preserve"> </w:t>
      </w:r>
    </w:p>
    <w:p w14:paraId="4D5E7E0A" w14:textId="77777777" w:rsidR="005F744D" w:rsidRDefault="005F744D" w:rsidP="004A4EEA">
      <w:r>
        <w:t xml:space="preserve">Mail : </w:t>
      </w:r>
    </w:p>
    <w:p w14:paraId="3D161B47" w14:textId="77777777" w:rsidR="005F744D" w:rsidRDefault="00A57522" w:rsidP="004A4EEA">
      <w:r>
        <w:t xml:space="preserve">Tel : </w:t>
      </w:r>
    </w:p>
    <w:p w14:paraId="14213DE0" w14:textId="77777777" w:rsidR="00A57522" w:rsidRDefault="00A57522" w:rsidP="005B388A">
      <w:pPr>
        <w:pBdr>
          <w:bottom w:val="single" w:sz="4" w:space="1" w:color="auto"/>
        </w:pBdr>
      </w:pPr>
    </w:p>
    <w:p w14:paraId="5A4F6E00" w14:textId="77777777" w:rsidR="00A57522" w:rsidRPr="005B388A" w:rsidRDefault="00A57522" w:rsidP="004A4EEA">
      <w:pPr>
        <w:rPr>
          <w:color w:val="C60B46"/>
          <w:sz w:val="24"/>
        </w:rPr>
      </w:pPr>
      <w:r w:rsidRPr="005B388A">
        <w:rPr>
          <w:b/>
          <w:color w:val="C60B46"/>
          <w:sz w:val="24"/>
        </w:rPr>
        <w:t>Concernant votre invité</w:t>
      </w:r>
      <w:r w:rsidRPr="005B388A">
        <w:rPr>
          <w:color w:val="C60B46"/>
          <w:sz w:val="24"/>
        </w:rPr>
        <w:t xml:space="preserve"> : </w:t>
      </w:r>
    </w:p>
    <w:p w14:paraId="343BD59C" w14:textId="7B2EA609" w:rsidR="00A57522" w:rsidRDefault="00A57522" w:rsidP="004A4EEA">
      <w:r>
        <w:t>N</w:t>
      </w:r>
      <w:r w:rsidR="00C8049E">
        <w:t>OM</w:t>
      </w:r>
      <w:r>
        <w:t xml:space="preserve">, Prénom : </w:t>
      </w:r>
    </w:p>
    <w:p w14:paraId="767E92D1" w14:textId="77777777" w:rsidR="00A57522" w:rsidRDefault="00A57522" w:rsidP="00A57522">
      <w:r>
        <w:t xml:space="preserve">Position : </w:t>
      </w:r>
    </w:p>
    <w:p w14:paraId="70D35143" w14:textId="77777777" w:rsidR="00A57522" w:rsidRDefault="00A57522" w:rsidP="004A4EEA">
      <w:r>
        <w:t xml:space="preserve">Université/institution d’origine : </w:t>
      </w:r>
    </w:p>
    <w:p w14:paraId="75E1628F" w14:textId="77777777" w:rsidR="00A57522" w:rsidRDefault="00A57522" w:rsidP="004A4EEA">
      <w:r>
        <w:t>Pays :</w:t>
      </w:r>
    </w:p>
    <w:p w14:paraId="628F0574" w14:textId="77777777" w:rsidR="003F2BC2" w:rsidRDefault="003F2BC2" w:rsidP="004A4EEA">
      <w:r>
        <w:t>Domaine de recherche :</w:t>
      </w:r>
    </w:p>
    <w:p w14:paraId="23D11693" w14:textId="77777777" w:rsidR="00A57522" w:rsidRDefault="00A57522" w:rsidP="005B388A">
      <w:pPr>
        <w:pBdr>
          <w:bottom w:val="single" w:sz="4" w:space="1" w:color="auto"/>
        </w:pBdr>
      </w:pPr>
    </w:p>
    <w:p w14:paraId="275BBA4E" w14:textId="77777777" w:rsidR="00A57522" w:rsidRPr="005B388A" w:rsidRDefault="00A57522" w:rsidP="004A4EEA">
      <w:pPr>
        <w:rPr>
          <w:b/>
          <w:color w:val="C60B46"/>
          <w:sz w:val="24"/>
        </w:rPr>
      </w:pPr>
      <w:r w:rsidRPr="005B388A">
        <w:rPr>
          <w:b/>
          <w:color w:val="C60B46"/>
          <w:sz w:val="24"/>
        </w:rPr>
        <w:t xml:space="preserve">Séjour et financement demandé : </w:t>
      </w:r>
    </w:p>
    <w:p w14:paraId="0506FEF5" w14:textId="77777777" w:rsidR="00A57522" w:rsidRDefault="00A57522" w:rsidP="004A4EEA">
      <w:r>
        <w:t xml:space="preserve">Durée du séjour : </w:t>
      </w:r>
    </w:p>
    <w:p w14:paraId="786FAE74" w14:textId="5B0F4F67" w:rsidR="00A57522" w:rsidRDefault="00A57522" w:rsidP="004A4EEA">
      <w:r>
        <w:t xml:space="preserve">Dates (approximatives </w:t>
      </w:r>
      <w:r w:rsidR="00C8049E">
        <w:t xml:space="preserve">si </w:t>
      </w:r>
      <w:r>
        <w:t>vous ne les avez pas encore) :</w:t>
      </w:r>
    </w:p>
    <w:p w14:paraId="6F8493D8" w14:textId="77777777" w:rsidR="00A57522" w:rsidRDefault="00A57522" w:rsidP="005B388A">
      <w:pPr>
        <w:pBdr>
          <w:bottom w:val="single" w:sz="4" w:space="1" w:color="auto"/>
        </w:pBdr>
      </w:pPr>
    </w:p>
    <w:p w14:paraId="4C28C17A" w14:textId="77777777" w:rsidR="00A57522" w:rsidRPr="005B388A" w:rsidRDefault="00A57522" w:rsidP="004A4EEA">
      <w:pPr>
        <w:rPr>
          <w:color w:val="C60B46"/>
          <w:sz w:val="24"/>
        </w:rPr>
      </w:pPr>
      <w:r w:rsidRPr="005B388A">
        <w:rPr>
          <w:b/>
          <w:color w:val="C60B46"/>
          <w:sz w:val="24"/>
        </w:rPr>
        <w:t>Concernant l’objectif de son séjour</w:t>
      </w:r>
      <w:r w:rsidRPr="005B388A">
        <w:rPr>
          <w:color w:val="C60B46"/>
          <w:sz w:val="24"/>
        </w:rPr>
        <w:t xml:space="preserve"> : </w:t>
      </w:r>
    </w:p>
    <w:p w14:paraId="52933079" w14:textId="66EF9AEF" w:rsidR="00A57522" w:rsidRDefault="00A57522" w:rsidP="004A4EEA">
      <w:r>
        <w:t>Bref historique des interactions </w:t>
      </w:r>
      <w:r w:rsidR="0030430A">
        <w:t xml:space="preserve">avec l’invité </w:t>
      </w:r>
      <w:r w:rsidR="00621F08">
        <w:t xml:space="preserve">jusqu’à aujourd’hui </w:t>
      </w:r>
      <w:r>
        <w:t xml:space="preserve">: </w:t>
      </w:r>
    </w:p>
    <w:p w14:paraId="73B772E9" w14:textId="1352EF74" w:rsidR="003F2BC2" w:rsidRPr="00C8049E" w:rsidRDefault="00A57522" w:rsidP="004A4EEA">
      <w:r>
        <w:t xml:space="preserve">A quel évènement pédagogique votre invité va participer) : </w:t>
      </w:r>
      <w:r w:rsidR="003F2BC2" w:rsidRPr="003F2BC2">
        <w:rPr>
          <w:i/>
          <w:color w:val="808080" w:themeColor="background1" w:themeShade="80"/>
        </w:rPr>
        <w:t>Type intervention – durée envisagée – formation concernée</w:t>
      </w:r>
      <w:r w:rsidR="00C8049E">
        <w:rPr>
          <w:i/>
          <w:color w:val="808080" w:themeColor="background1" w:themeShade="80"/>
        </w:rPr>
        <w:t xml:space="preserve"> </w:t>
      </w:r>
      <w:r w:rsidR="00C8049E">
        <w:t xml:space="preserve">    </w:t>
      </w:r>
    </w:p>
    <w:p w14:paraId="5FC0567E" w14:textId="4D3E5A06" w:rsidR="005B388A" w:rsidRDefault="00621F08" w:rsidP="004A4EEA">
      <w:r>
        <w:t>Nom du</w:t>
      </w:r>
      <w:r w:rsidR="005B388A">
        <w:t xml:space="preserve"> responsable de la formation </w:t>
      </w:r>
      <w:r>
        <w:t>(doctorat, M1 ou M2) dans lequel s’insèrera l’évènement pédagogique</w:t>
      </w:r>
      <w:r w:rsidR="0030430A">
        <w:t xml:space="preserve"> </w:t>
      </w:r>
      <w:r>
        <w:t>proposé</w:t>
      </w:r>
      <w:r w:rsidR="0030430A">
        <w:t xml:space="preserve"> : </w:t>
      </w:r>
    </w:p>
    <w:p w14:paraId="48E8BA31" w14:textId="799089A7" w:rsidR="003F2BC2" w:rsidRDefault="003F2BC2" w:rsidP="004A4EEA">
      <w:r>
        <w:t>Motivation de la demande</w:t>
      </w:r>
      <w:r w:rsidR="00A57522">
        <w:t> :</w:t>
      </w:r>
    </w:p>
    <w:sectPr w:rsidR="003F2BC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8219" w14:textId="77777777" w:rsidR="00810A9C" w:rsidRDefault="00810A9C" w:rsidP="00C83BBC">
      <w:pPr>
        <w:spacing w:after="0" w:line="240" w:lineRule="auto"/>
      </w:pPr>
      <w:r>
        <w:separator/>
      </w:r>
    </w:p>
  </w:endnote>
  <w:endnote w:type="continuationSeparator" w:id="0">
    <w:p w14:paraId="70BCE838" w14:textId="77777777" w:rsidR="00810A9C" w:rsidRDefault="00810A9C" w:rsidP="00C8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2E56" w14:textId="77777777" w:rsidR="00C83BBC" w:rsidRDefault="00C83BBC" w:rsidP="00C83BBC">
    <w:pPr>
      <w:pStyle w:val="Pieddepage"/>
      <w:jc w:val="center"/>
      <w:rPr>
        <w:i/>
        <w:color w:val="C60B46"/>
        <w:sz w:val="18"/>
      </w:rPr>
    </w:pPr>
    <w:proofErr w:type="spellStart"/>
    <w:r w:rsidRPr="00C83BBC">
      <w:rPr>
        <w:i/>
        <w:color w:val="C60B46"/>
        <w:sz w:val="18"/>
      </w:rPr>
      <w:t>Graduate</w:t>
    </w:r>
    <w:proofErr w:type="spellEnd"/>
    <w:r w:rsidRPr="00C83BBC">
      <w:rPr>
        <w:i/>
        <w:color w:val="C60B46"/>
        <w:sz w:val="18"/>
      </w:rPr>
      <w:t xml:space="preserve"> </w:t>
    </w:r>
    <w:proofErr w:type="spellStart"/>
    <w:r w:rsidRPr="00C83BBC">
      <w:rPr>
        <w:i/>
        <w:color w:val="C60B46"/>
        <w:sz w:val="18"/>
      </w:rPr>
      <w:t>School</w:t>
    </w:r>
    <w:proofErr w:type="spellEnd"/>
    <w:r w:rsidRPr="00C83BBC">
      <w:rPr>
        <w:i/>
        <w:color w:val="C60B46"/>
        <w:sz w:val="18"/>
      </w:rPr>
      <w:t xml:space="preserve"> Santé Publique</w:t>
    </w:r>
    <w:r>
      <w:rPr>
        <w:i/>
        <w:color w:val="C60B46"/>
        <w:sz w:val="18"/>
      </w:rPr>
      <w:t xml:space="preserve"> - </w:t>
    </w:r>
    <w:r w:rsidRPr="00C83BBC">
      <w:rPr>
        <w:i/>
        <w:color w:val="C60B46"/>
        <w:sz w:val="18"/>
      </w:rPr>
      <w:t>63 rue Gabriel P</w:t>
    </w:r>
    <w:r>
      <w:rPr>
        <w:i/>
        <w:color w:val="C60B46"/>
        <w:sz w:val="18"/>
      </w:rPr>
      <w:t>é</w:t>
    </w:r>
    <w:r w:rsidRPr="00C83BBC">
      <w:rPr>
        <w:i/>
        <w:color w:val="C60B46"/>
        <w:sz w:val="18"/>
      </w:rPr>
      <w:t>ri, 94270 Le Kremlin Bicêtre</w:t>
    </w:r>
  </w:p>
  <w:p w14:paraId="581167B1" w14:textId="77777777" w:rsidR="00C83BBC" w:rsidRPr="00C83BBC" w:rsidRDefault="004A4EEA" w:rsidP="00C83BBC">
    <w:pPr>
      <w:pStyle w:val="Pieddepage"/>
      <w:jc w:val="center"/>
      <w:rPr>
        <w:i/>
        <w:color w:val="C60B46"/>
        <w:sz w:val="18"/>
      </w:rPr>
    </w:pPr>
    <w:r>
      <w:rPr>
        <w:i/>
        <w:color w:val="C60B46"/>
        <w:sz w:val="18"/>
      </w:rPr>
      <w:t>AAP – ENSEIGNANTS INTERNATIONAUX INVITES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76F5" w14:textId="77777777" w:rsidR="00810A9C" w:rsidRDefault="00810A9C" w:rsidP="00C83BBC">
      <w:pPr>
        <w:spacing w:after="0" w:line="240" w:lineRule="auto"/>
      </w:pPr>
      <w:r>
        <w:separator/>
      </w:r>
    </w:p>
  </w:footnote>
  <w:footnote w:type="continuationSeparator" w:id="0">
    <w:p w14:paraId="17E81157" w14:textId="77777777" w:rsidR="00810A9C" w:rsidRDefault="00810A9C" w:rsidP="00C83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C128" w14:textId="77777777" w:rsidR="00C83BBC" w:rsidRDefault="00C83BB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6C4431" wp14:editId="0180D5C2">
          <wp:simplePos x="0" y="0"/>
          <wp:positionH relativeFrom="margin">
            <wp:align>center</wp:align>
          </wp:positionH>
          <wp:positionV relativeFrom="paragraph">
            <wp:posOffset>-87630</wp:posOffset>
          </wp:positionV>
          <wp:extent cx="2362200" cy="527685"/>
          <wp:effectExtent l="0" t="0" r="0" b="5715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B0299"/>
    <w:multiLevelType w:val="hybridMultilevel"/>
    <w:tmpl w:val="82069174"/>
    <w:lvl w:ilvl="0" w:tplc="75525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9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EA"/>
    <w:rsid w:val="000A1266"/>
    <w:rsid w:val="000A60FA"/>
    <w:rsid w:val="00102473"/>
    <w:rsid w:val="0020687B"/>
    <w:rsid w:val="0022306C"/>
    <w:rsid w:val="00274D1E"/>
    <w:rsid w:val="0027612F"/>
    <w:rsid w:val="002D362B"/>
    <w:rsid w:val="0030430A"/>
    <w:rsid w:val="0030772B"/>
    <w:rsid w:val="003F2BC2"/>
    <w:rsid w:val="00457A00"/>
    <w:rsid w:val="00470A49"/>
    <w:rsid w:val="004A4EEA"/>
    <w:rsid w:val="005B388A"/>
    <w:rsid w:val="005B4E30"/>
    <w:rsid w:val="005D2942"/>
    <w:rsid w:val="005F744D"/>
    <w:rsid w:val="00621F08"/>
    <w:rsid w:val="007970BC"/>
    <w:rsid w:val="007B7943"/>
    <w:rsid w:val="00810A9C"/>
    <w:rsid w:val="00960854"/>
    <w:rsid w:val="009A46B7"/>
    <w:rsid w:val="00A533C5"/>
    <w:rsid w:val="00A57522"/>
    <w:rsid w:val="00B354BF"/>
    <w:rsid w:val="00BE79D5"/>
    <w:rsid w:val="00C35B12"/>
    <w:rsid w:val="00C8049E"/>
    <w:rsid w:val="00C83BBC"/>
    <w:rsid w:val="00D94A0D"/>
    <w:rsid w:val="00E54865"/>
    <w:rsid w:val="00E85A72"/>
    <w:rsid w:val="00FA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F3DD1"/>
  <w15:chartTrackingRefBased/>
  <w15:docId w15:val="{E5E9FCE5-3C83-45C5-B121-FA09319A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BBC"/>
  </w:style>
  <w:style w:type="paragraph" w:styleId="Pieddepage">
    <w:name w:val="footer"/>
    <w:basedOn w:val="Normal"/>
    <w:link w:val="PieddepageCar"/>
    <w:uiPriority w:val="99"/>
    <w:unhideWhenUsed/>
    <w:rsid w:val="00C83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BBC"/>
  </w:style>
  <w:style w:type="paragraph" w:styleId="Paragraphedeliste">
    <w:name w:val="List Paragraph"/>
    <w:basedOn w:val="Normal"/>
    <w:uiPriority w:val="34"/>
    <w:qFormat/>
    <w:rsid w:val="000A12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74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744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B38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38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38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38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38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e.marmin@universite-paris-saclay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uline.marmin@universite-paris-sacla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rmin.UPSAY\Dropbox\Sant&#233;%20Publique\COMMUNICATION\Doc%20-%20format%20type\lettre%20en%20t&#234;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7F63E-C68D-4B23-89C2-B9F9CCCC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C:\Users\pmarmin.UPSAY\Dropbox\Santé Publique\COMMUNICATION\Doc - format type\lettre en tête.dotx</Template>
  <TotalTime>1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Marmin</dc:creator>
  <cp:keywords/>
  <dc:description/>
  <cp:lastModifiedBy>Pauline Marmin</cp:lastModifiedBy>
  <cp:revision>3</cp:revision>
  <dcterms:created xsi:type="dcterms:W3CDTF">2023-11-29T07:51:00Z</dcterms:created>
  <dcterms:modified xsi:type="dcterms:W3CDTF">2024-03-20T09:07:00Z</dcterms:modified>
</cp:coreProperties>
</file>