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E83AF" w14:textId="77777777" w:rsidR="00AF6EDA" w:rsidRPr="00E23280" w:rsidRDefault="00AF6EDA" w:rsidP="00743468">
      <w:pPr>
        <w:jc w:val="center"/>
        <w:rPr>
          <w:rFonts w:ascii="Open Sans" w:hAnsi="Open Sans" w:cs="Open Sans"/>
          <w:b/>
          <w:bCs/>
        </w:rPr>
      </w:pPr>
    </w:p>
    <w:p w14:paraId="1522520D" w14:textId="77777777" w:rsidR="00C2583A" w:rsidRPr="00FD7499" w:rsidRDefault="00AE37C0" w:rsidP="00C2583A">
      <w:pPr>
        <w:autoSpaceDE w:val="0"/>
        <w:autoSpaceDN w:val="0"/>
        <w:adjustRightInd w:val="0"/>
        <w:jc w:val="center"/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</w:pPr>
      <w:r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 xml:space="preserve">Appel à projets </w:t>
      </w:r>
      <w:r w:rsidR="00E23280"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>Accueil Chercheurs</w:t>
      </w:r>
      <w:r w:rsidR="00C2583A"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 xml:space="preserve"> </w:t>
      </w:r>
      <w:r w:rsidR="00E23280"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>Internationaux</w:t>
      </w:r>
      <w:r w:rsidR="00C2583A"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 xml:space="preserve"> </w:t>
      </w:r>
    </w:p>
    <w:p w14:paraId="47B8D7A4" w14:textId="418E8F75" w:rsidR="00C2583A" w:rsidRPr="00FD7499" w:rsidRDefault="000318FB" w:rsidP="00C2583A">
      <w:pPr>
        <w:autoSpaceDE w:val="0"/>
        <w:autoSpaceDN w:val="0"/>
        <w:adjustRightInd w:val="0"/>
        <w:jc w:val="center"/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</w:pPr>
      <w:proofErr w:type="gramStart"/>
      <w:r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>pour</w:t>
      </w:r>
      <w:proofErr w:type="gramEnd"/>
      <w:r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 xml:space="preserve"> le soutien à la formation doctorale </w:t>
      </w:r>
    </w:p>
    <w:p w14:paraId="045B7214" w14:textId="37183306" w:rsidR="000318FB" w:rsidRPr="00FD7499" w:rsidRDefault="000318FB" w:rsidP="00AE37C0">
      <w:pPr>
        <w:autoSpaceDE w:val="0"/>
        <w:autoSpaceDN w:val="0"/>
        <w:adjustRightInd w:val="0"/>
        <w:jc w:val="center"/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</w:pPr>
      <w:r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 xml:space="preserve">ED </w:t>
      </w:r>
      <w:proofErr w:type="spellStart"/>
      <w:r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>SMEMaG</w:t>
      </w:r>
      <w:proofErr w:type="spellEnd"/>
      <w:r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 xml:space="preserve">, SEIF et </w:t>
      </w:r>
      <w:r w:rsidR="00A9282E"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>AAIF</w:t>
      </w:r>
    </w:p>
    <w:p w14:paraId="122D55C4" w14:textId="77777777" w:rsidR="001A792A" w:rsidRPr="00E23280" w:rsidRDefault="001A792A" w:rsidP="00AE37C0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3B3838" w:themeColor="background2" w:themeShade="40"/>
        </w:rPr>
      </w:pPr>
    </w:p>
    <w:p w14:paraId="2EA8EF1D" w14:textId="2D190781" w:rsidR="001A792A" w:rsidRPr="00B54F60" w:rsidRDefault="001A792A" w:rsidP="005644B1">
      <w:pPr>
        <w:pStyle w:val="Paragraphedeliste"/>
        <w:ind w:left="0"/>
        <w:rPr>
          <w:rFonts w:ascii="Open Sans" w:hAnsi="Open Sans" w:cs="Open Sans"/>
          <w:b/>
          <w:color w:val="77156D"/>
          <w:sz w:val="22"/>
          <w:szCs w:val="22"/>
        </w:rPr>
      </w:pPr>
      <w:r w:rsidRPr="00B54F60">
        <w:rPr>
          <w:rFonts w:ascii="Open Sans" w:hAnsi="Open Sans" w:cs="Open Sans"/>
          <w:b/>
          <w:color w:val="77156D"/>
          <w:sz w:val="22"/>
          <w:szCs w:val="22"/>
        </w:rPr>
        <w:t>Contexte</w:t>
      </w:r>
    </w:p>
    <w:p w14:paraId="35789CFE" w14:textId="6313E624" w:rsidR="000318FB" w:rsidRPr="00B54F60" w:rsidRDefault="000318FB" w:rsidP="00E2172F">
      <w:pPr>
        <w:autoSpaceDE w:val="0"/>
        <w:autoSpaceDN w:val="0"/>
        <w:adjustRightInd w:val="0"/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La </w:t>
      </w:r>
      <w:proofErr w:type="spellStart"/>
      <w:r w:rsidR="00A95B3E" w:rsidRPr="00B54F60"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  <w:t>Graduate</w:t>
      </w:r>
      <w:proofErr w:type="spellEnd"/>
      <w:r w:rsidR="00A95B3E" w:rsidRPr="00B54F60"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  <w:t xml:space="preserve"> </w:t>
      </w:r>
      <w:proofErr w:type="spellStart"/>
      <w:r w:rsidR="00A95B3E" w:rsidRPr="00B54F60"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  <w:t>School</w:t>
      </w:r>
      <w:proofErr w:type="spellEnd"/>
      <w:r w:rsidR="00A95B3E" w:rsidRPr="00B54F60"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  <w:t xml:space="preserve"> </w:t>
      </w:r>
      <w:r w:rsidR="00C2583A" w:rsidRPr="00B54F60"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  <w:t>« </w:t>
      </w:r>
      <w:r w:rsidR="00A95B3E" w:rsidRPr="00B54F60"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  <w:t>Géosciences, Climat, Environnement, Planètes »</w:t>
      </w:r>
      <w:r w:rsidR="00A95B3E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de l’Université Paris Saclay </w:t>
      </w:r>
      <w:r w:rsidR="00F055D5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lance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un </w:t>
      </w:r>
      <w:r w:rsidRPr="00B54F60"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  <w:t>Appel à Projet (AAP) pour l’accueil de professeur(e)s /chercheur(e)s internationaux invité</w:t>
      </w:r>
      <w:r w:rsidR="00596C74" w:rsidRPr="00B54F60"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  <w:t>(e)</w:t>
      </w:r>
      <w:r w:rsidRPr="00B54F60"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  <w:t>s dans le cadre de la formation doctorale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.</w:t>
      </w:r>
    </w:p>
    <w:p w14:paraId="11E2AE7D" w14:textId="77777777" w:rsidR="000318FB" w:rsidRPr="00B54F60" w:rsidRDefault="000318FB" w:rsidP="00E2172F">
      <w:pPr>
        <w:autoSpaceDE w:val="0"/>
        <w:autoSpaceDN w:val="0"/>
        <w:adjustRightInd w:val="0"/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</w:p>
    <w:p w14:paraId="5610F923" w14:textId="1536A003" w:rsidR="000318FB" w:rsidRPr="00B54F60" w:rsidRDefault="000318FB" w:rsidP="00E2172F">
      <w:pPr>
        <w:autoSpaceDE w:val="0"/>
        <w:autoSpaceDN w:val="0"/>
        <w:adjustRightInd w:val="0"/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L’objectif de cet AAP est de permettre aux doctorants des </w:t>
      </w:r>
      <w:r w:rsidRPr="00B54F60"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  <w:t xml:space="preserve">ED </w:t>
      </w:r>
      <w:proofErr w:type="spellStart"/>
      <w:r w:rsidRPr="00B54F60"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  <w:t>SMEMaG</w:t>
      </w:r>
      <w:proofErr w:type="spellEnd"/>
      <w:r w:rsidRPr="00B54F60"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  <w:t xml:space="preserve">, SEIF et </w:t>
      </w:r>
      <w:r w:rsidR="00094B89" w:rsidRPr="00B54F60"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  <w:t>AAIF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de l’Université Paris Saclay, de bénéficier d</w:t>
      </w:r>
      <w:r w:rsidR="00F055D5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’enseignements 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d’universitaires ayant une carrière internationale </w:t>
      </w:r>
      <w:r w:rsidR="00596C7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reconnue dans l’un des 3 axes thématiques de la GS et qui relève des activités de recherche en cours</w:t>
      </w:r>
      <w:r w:rsidR="00C91BB7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,</w:t>
      </w:r>
      <w:r w:rsidR="00596C7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au sein des laboratoires GEOPS, LSCE, LATMOS, ONERA, ECOSYS, et</w:t>
      </w:r>
      <w:r w:rsidR="00C91BB7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/ou </w:t>
      </w:r>
      <w:r w:rsidR="00596C7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CEARC, à savoir :</w:t>
      </w:r>
    </w:p>
    <w:p w14:paraId="308E7F39" w14:textId="3F0F5F06" w:rsidR="00596C74" w:rsidRPr="00B54F60" w:rsidRDefault="00A9282E" w:rsidP="005644B1">
      <w:pPr>
        <w:autoSpaceDE w:val="0"/>
        <w:autoSpaceDN w:val="0"/>
        <w:adjustRightInd w:val="0"/>
        <w:jc w:val="both"/>
        <w:rPr>
          <w:rFonts w:ascii="Open Sans" w:hAnsi="Open Sans" w:cs="Open Sans"/>
          <w:color w:val="3B3838" w:themeColor="background2" w:themeShade="40"/>
          <w:sz w:val="22"/>
          <w:szCs w:val="22"/>
          <w:u w:val="single"/>
        </w:rPr>
      </w:pP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  <w:u w:val="single"/>
        </w:rPr>
        <w:t>E</w:t>
      </w:r>
      <w:r w:rsidR="00596C74" w:rsidRPr="00B54F60">
        <w:rPr>
          <w:rFonts w:ascii="Open Sans" w:hAnsi="Open Sans" w:cs="Open Sans"/>
          <w:color w:val="3B3838" w:themeColor="background2" w:themeShade="40"/>
          <w:sz w:val="22"/>
          <w:szCs w:val="22"/>
          <w:u w:val="single"/>
        </w:rPr>
        <w:t>nveloppes fluides et le climat :</w:t>
      </w:r>
    </w:p>
    <w:p w14:paraId="65B37DE1" w14:textId="08AEDB28" w:rsidR="00596C74" w:rsidRPr="00B54F60" w:rsidRDefault="00596C74" w:rsidP="006118B4">
      <w:pPr>
        <w:pStyle w:val="Paragraphedeliste"/>
        <w:numPr>
          <w:ilvl w:val="1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proofErr w:type="gramStart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émissions</w:t>
      </w:r>
      <w:proofErr w:type="gramEnd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de gaz à effet de serre et d</w:t>
      </w:r>
      <w:r w:rsidR="00C91BB7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’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aérosols, évolution du cycle de l’eau sous forçage naturel et/ou anthropique, précipitations et évènements extrêmes.  </w:t>
      </w:r>
    </w:p>
    <w:p w14:paraId="31F10837" w14:textId="756C993D" w:rsidR="00596C74" w:rsidRPr="00B54F60" w:rsidRDefault="00596C74" w:rsidP="006118B4">
      <w:pPr>
        <w:pStyle w:val="Paragraphedeliste"/>
        <w:numPr>
          <w:ilvl w:val="1"/>
          <w:numId w:val="6"/>
        </w:numPr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proofErr w:type="gramStart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paléoclimats</w:t>
      </w:r>
      <w:proofErr w:type="gramEnd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à différentes échelles de temps </w:t>
      </w:r>
      <w:r w:rsidR="00C91BB7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et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dynamique du système climatique </w:t>
      </w:r>
    </w:p>
    <w:p w14:paraId="06D4F9E7" w14:textId="4302BEB4" w:rsidR="00596C74" w:rsidRPr="00B54F60" w:rsidRDefault="00C91BB7" w:rsidP="006118B4">
      <w:pPr>
        <w:pStyle w:val="Paragraphedeliste"/>
        <w:numPr>
          <w:ilvl w:val="1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proofErr w:type="gramStart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m</w:t>
      </w:r>
      <w:r w:rsidR="00596C7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odélis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ation</w:t>
      </w:r>
      <w:proofErr w:type="gramEnd"/>
      <w:r w:rsidR="00596C7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des</w:t>
      </w:r>
      <w:r w:rsidR="00596C7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changements climatiques passés, présents et futurs, aux échelles globales à régionales 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et évaluation de</w:t>
      </w:r>
      <w:r w:rsidR="00596C7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leurs impacts sur les écosystèmes et la société. </w:t>
      </w:r>
    </w:p>
    <w:p w14:paraId="42FA5714" w14:textId="67F7910E" w:rsidR="00596C74" w:rsidRPr="00B54F60" w:rsidRDefault="00C91BB7" w:rsidP="006118B4">
      <w:pPr>
        <w:pStyle w:val="Paragraphedeliste"/>
        <w:numPr>
          <w:ilvl w:val="1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proofErr w:type="gramStart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p</w:t>
      </w:r>
      <w:r w:rsidR="00596C7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otentiels</w:t>
      </w:r>
      <w:proofErr w:type="gramEnd"/>
      <w:r w:rsidR="00596C7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d’atténuation du changement climatique et d’adaptation à ses conséquences.</w:t>
      </w:r>
    </w:p>
    <w:p w14:paraId="4F056626" w14:textId="62955AA6" w:rsidR="00596C74" w:rsidRPr="00B54F60" w:rsidRDefault="00596C74" w:rsidP="005644B1">
      <w:pPr>
        <w:autoSpaceDE w:val="0"/>
        <w:autoSpaceDN w:val="0"/>
        <w:adjustRightInd w:val="0"/>
        <w:jc w:val="both"/>
        <w:rPr>
          <w:rFonts w:ascii="Open Sans" w:hAnsi="Open Sans" w:cs="Open Sans"/>
          <w:color w:val="3B3838" w:themeColor="background2" w:themeShade="40"/>
          <w:sz w:val="22"/>
          <w:szCs w:val="22"/>
          <w:u w:val="single"/>
        </w:rPr>
      </w:pP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  <w:u w:val="single"/>
        </w:rPr>
        <w:t>Géosciences</w:t>
      </w:r>
      <w:r w:rsidR="00C91BB7" w:rsidRPr="00B54F60">
        <w:rPr>
          <w:rFonts w:ascii="Open Sans" w:hAnsi="Open Sans" w:cs="Open Sans"/>
          <w:color w:val="3B3838" w:themeColor="background2" w:themeShade="40"/>
          <w:sz w:val="22"/>
          <w:szCs w:val="22"/>
          <w:u w:val="single"/>
        </w:rPr>
        <w:t xml:space="preserve"> pour l’environnement :</w:t>
      </w:r>
    </w:p>
    <w:p w14:paraId="716CC505" w14:textId="1BC88944" w:rsidR="00C91BB7" w:rsidRPr="00B54F60" w:rsidRDefault="00C91BB7" w:rsidP="006118B4">
      <w:pPr>
        <w:pStyle w:val="Paragraphedeliste"/>
        <w:numPr>
          <w:ilvl w:val="1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proofErr w:type="gramStart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dynamique</w:t>
      </w:r>
      <w:proofErr w:type="gramEnd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des hydrosystèmes continentaux et marins et cycles biogéochimiques à différentes échelles (du local au global).</w:t>
      </w:r>
    </w:p>
    <w:p w14:paraId="74CF4FBE" w14:textId="2A7BD629" w:rsidR="00C91BB7" w:rsidRPr="00B54F60" w:rsidRDefault="00C91BB7" w:rsidP="006118B4">
      <w:pPr>
        <w:pStyle w:val="Paragraphedeliste"/>
        <w:numPr>
          <w:ilvl w:val="1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proofErr w:type="gramStart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distribution</w:t>
      </w:r>
      <w:proofErr w:type="gramEnd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de l’hétérogénéité du sol et du sous-sol pour leur exploitation et leur aménagement</w:t>
      </w:r>
      <w:r w:rsidR="006118B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, 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impact environnemental de l’exploitation des ressources.</w:t>
      </w:r>
    </w:p>
    <w:p w14:paraId="503320D6" w14:textId="4B31EAA6" w:rsidR="00C91BB7" w:rsidRPr="00B54F60" w:rsidRDefault="006118B4" w:rsidP="006118B4">
      <w:pPr>
        <w:pStyle w:val="Paragraphedeliste"/>
        <w:numPr>
          <w:ilvl w:val="1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proofErr w:type="gramStart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évolution</w:t>
      </w:r>
      <w:proofErr w:type="gramEnd"/>
      <w:r w:rsidR="00C91BB7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des systèmes géologiques (volcans, failles, bassins)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, </w:t>
      </w:r>
      <w:r w:rsidR="00C91BB7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aléas et risques naturels associés.</w:t>
      </w:r>
    </w:p>
    <w:p w14:paraId="547F9279" w14:textId="5503B76C" w:rsidR="00C91BB7" w:rsidRPr="00B54F60" w:rsidRDefault="00C91BB7" w:rsidP="006118B4">
      <w:pPr>
        <w:pStyle w:val="Paragraphedeliste"/>
        <w:numPr>
          <w:ilvl w:val="1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proofErr w:type="gramStart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enjeux</w:t>
      </w:r>
      <w:proofErr w:type="gramEnd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humains et politiques de ces questions, notamment les conséquences des évènements extrêmes dans le contexte du changement climatique. </w:t>
      </w:r>
    </w:p>
    <w:p w14:paraId="12E1AE4B" w14:textId="3716143E" w:rsidR="00C91BB7" w:rsidRPr="00B54F60" w:rsidRDefault="00C91BB7" w:rsidP="005644B1">
      <w:pPr>
        <w:autoSpaceDE w:val="0"/>
        <w:autoSpaceDN w:val="0"/>
        <w:adjustRightInd w:val="0"/>
        <w:jc w:val="both"/>
        <w:rPr>
          <w:rFonts w:ascii="Open Sans" w:hAnsi="Open Sans" w:cs="Open Sans"/>
          <w:color w:val="3B3838" w:themeColor="background2" w:themeShade="40"/>
          <w:sz w:val="22"/>
          <w:szCs w:val="22"/>
          <w:u w:val="single"/>
        </w:rPr>
      </w:pP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  <w:u w:val="single"/>
        </w:rPr>
        <w:t>Système solaire et planétologie </w:t>
      </w:r>
    </w:p>
    <w:p w14:paraId="76E833FB" w14:textId="0738E8BE" w:rsidR="00C91BB7" w:rsidRPr="00B54F60" w:rsidRDefault="006118B4" w:rsidP="006118B4">
      <w:pPr>
        <w:pStyle w:val="Paragraphedeliste"/>
        <w:numPr>
          <w:ilvl w:val="1"/>
          <w:numId w:val="5"/>
        </w:numPr>
        <w:spacing w:after="120"/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proofErr w:type="gramStart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histoire</w:t>
      </w:r>
      <w:proofErr w:type="gramEnd"/>
      <w:r w:rsidR="00C91BB7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du système solaire à partir des surfaces et des enveloppes planétaires. </w:t>
      </w:r>
    </w:p>
    <w:p w14:paraId="451F21FD" w14:textId="1F4CA798" w:rsidR="00C91BB7" w:rsidRPr="00B54F60" w:rsidRDefault="00C91BB7" w:rsidP="006118B4">
      <w:pPr>
        <w:pStyle w:val="Paragraphedeliste"/>
        <w:numPr>
          <w:ilvl w:val="1"/>
          <w:numId w:val="5"/>
        </w:numPr>
        <w:spacing w:after="120"/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proofErr w:type="gramStart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processus</w:t>
      </w:r>
      <w:proofErr w:type="gramEnd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fondamentaux atmosphériques extraterrestres </w:t>
      </w:r>
      <w:r w:rsidR="006118B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et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climats actuels et passés des planètes. </w:t>
      </w:r>
    </w:p>
    <w:p w14:paraId="5667BFD9" w14:textId="7CBB98BF" w:rsidR="00C91BB7" w:rsidRPr="00B54F60" w:rsidRDefault="00C91BB7" w:rsidP="006118B4">
      <w:pPr>
        <w:pStyle w:val="Paragraphedeliste"/>
        <w:numPr>
          <w:ilvl w:val="1"/>
          <w:numId w:val="5"/>
        </w:numPr>
        <w:spacing w:after="120"/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proofErr w:type="gramStart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zones</w:t>
      </w:r>
      <w:proofErr w:type="gramEnd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habitables actuelles et passées : eau liquide et traces de chimie organique à l’origine de la </w:t>
      </w:r>
      <w:r w:rsidR="006118B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v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ie. </w:t>
      </w:r>
    </w:p>
    <w:p w14:paraId="6537D8F9" w14:textId="1A9242BC" w:rsidR="00C91BB7" w:rsidRPr="00B54F60" w:rsidRDefault="00C91BB7" w:rsidP="006118B4">
      <w:pPr>
        <w:pStyle w:val="Paragraphedeliste"/>
        <w:numPr>
          <w:ilvl w:val="1"/>
          <w:numId w:val="5"/>
        </w:numPr>
        <w:spacing w:after="120"/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proofErr w:type="gramStart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le</w:t>
      </w:r>
      <w:proofErr w:type="gramEnd"/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Soleil et ses interactions avec la Terre et </w:t>
      </w:r>
      <w:r w:rsidR="006118B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prévisions de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la météorologie de l’espace.</w:t>
      </w:r>
    </w:p>
    <w:p w14:paraId="4011C670" w14:textId="72695108" w:rsidR="00C91BB7" w:rsidRPr="00B54F60" w:rsidRDefault="0009360A" w:rsidP="00C91BB7">
      <w:pPr>
        <w:pStyle w:val="Paragraphedeliste"/>
        <w:ind w:left="0"/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lastRenderedPageBreak/>
        <w:t>Ces</w:t>
      </w:r>
      <w:r w:rsidR="00596C7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visites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doivent intéresser un large public de doctorants et</w:t>
      </w:r>
      <w:r w:rsidR="00596C74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profiter aux laboratoires de recherche de la GS</w:t>
      </w:r>
      <w:r w:rsidR="00A9282E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. </w:t>
      </w:r>
      <w:r w:rsidR="001A792A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Une attention particulière sera accordée sur </w:t>
      </w:r>
      <w:r w:rsidR="00094B89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l’interdisciplinarité </w:t>
      </w:r>
      <w:r w:rsidR="001A792A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des sujets enseignés et </w:t>
      </w:r>
      <w:r w:rsidR="00094B89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notamment leurs</w:t>
      </w:r>
      <w:r w:rsidR="001A792A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</w:t>
      </w:r>
      <w:r w:rsidR="00094B89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liens avec les enjeux sociétaux actuels. </w:t>
      </w:r>
    </w:p>
    <w:p w14:paraId="05B1EE60" w14:textId="77777777" w:rsidR="001A792A" w:rsidRPr="00B54F60" w:rsidRDefault="001A792A" w:rsidP="00C91BB7">
      <w:pPr>
        <w:pStyle w:val="Paragraphedeliste"/>
        <w:ind w:left="0"/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</w:p>
    <w:p w14:paraId="653AD1C8" w14:textId="19AEB7C3" w:rsidR="001A792A" w:rsidRPr="00B54F60" w:rsidRDefault="001A792A" w:rsidP="00C91BB7">
      <w:pPr>
        <w:pStyle w:val="Paragraphedeliste"/>
        <w:ind w:left="0"/>
        <w:jc w:val="both"/>
        <w:rPr>
          <w:rFonts w:ascii="Open Sans" w:hAnsi="Open Sans" w:cs="Open Sans"/>
          <w:b/>
          <w:color w:val="5A003C"/>
          <w:sz w:val="22"/>
          <w:szCs w:val="22"/>
        </w:rPr>
      </w:pPr>
      <w:r w:rsidRPr="00B54F60">
        <w:rPr>
          <w:rFonts w:ascii="Open Sans" w:hAnsi="Open Sans" w:cs="Open Sans"/>
          <w:b/>
          <w:color w:val="5A003C"/>
          <w:sz w:val="22"/>
          <w:szCs w:val="22"/>
        </w:rPr>
        <w:t xml:space="preserve">Modalités </w:t>
      </w:r>
    </w:p>
    <w:p w14:paraId="1F578D8D" w14:textId="2EEA03F9" w:rsidR="000352CB" w:rsidRPr="00B54F60" w:rsidRDefault="001A792A" w:rsidP="00A9282E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Les lauréats </w:t>
      </w:r>
      <w:r w:rsidR="000352CB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doivent exercer dans un laboratoire en dehors du territoire français</w:t>
      </w:r>
      <w:r w:rsidR="00087F8A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.</w:t>
      </w:r>
    </w:p>
    <w:p w14:paraId="194ACD82" w14:textId="0333C811" w:rsidR="0009360A" w:rsidRPr="00B54F60" w:rsidRDefault="000352CB" w:rsidP="00A9282E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Ils </w:t>
      </w:r>
      <w:r w:rsidR="001A792A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seront accueillis pour des séjours d’une durée de 15 à 30 jours.</w:t>
      </w:r>
    </w:p>
    <w:p w14:paraId="211DC57C" w14:textId="62D42952" w:rsidR="001A792A" w:rsidRPr="00B54F60" w:rsidRDefault="001A792A" w:rsidP="001A792A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Un minimum de 10h d’enseignement en présentiel est requis pour être éligible.</w:t>
      </w:r>
    </w:p>
    <w:p w14:paraId="5DEA8679" w14:textId="3189B18F" w:rsidR="00A9282E" w:rsidRPr="00B54F60" w:rsidRDefault="001A792A" w:rsidP="00A9282E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Les séjours doivent être programmés entre septembre 2023 et mars 2024 et se dérouleront sur une seule période de mobilité.</w:t>
      </w:r>
    </w:p>
    <w:p w14:paraId="3FFF17FE" w14:textId="1B93A49D" w:rsidR="00A9282E" w:rsidRPr="00B54F60" w:rsidRDefault="001A792A" w:rsidP="00A9282E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Le soutien financier des visites comprendra les frais de transports (Aller-Retour) et un </w:t>
      </w:r>
      <w:r w:rsidRPr="00B54F60">
        <w:rPr>
          <w:rFonts w:ascii="Open Sans" w:hAnsi="Open Sans" w:cs="Open Sans"/>
          <w:i/>
          <w:iCs/>
          <w:color w:val="3B3838" w:themeColor="background2" w:themeShade="40"/>
          <w:sz w:val="22"/>
          <w:szCs w:val="22"/>
        </w:rPr>
        <w:t>per diem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de 160€</w:t>
      </w:r>
      <w:r w:rsidR="00094B89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.</w:t>
      </w:r>
    </w:p>
    <w:p w14:paraId="5F041A70" w14:textId="71C1CDB8" w:rsidR="00A95B3E" w:rsidRPr="00B54F60" w:rsidRDefault="00094B89" w:rsidP="00094B89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Le </w:t>
      </w:r>
      <w:r w:rsidR="00A95B3E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montant 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global mis à disposition</w:t>
      </w:r>
      <w:r w:rsidR="00A95B3E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pour cet appel à pro</w:t>
      </w:r>
      <w:r w:rsidR="00E2172F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jet </w:t>
      </w:r>
      <w:r w:rsidR="00F2171D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est</w:t>
      </w:r>
      <w:r w:rsidR="00E2172F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de 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20 k€.</w:t>
      </w:r>
    </w:p>
    <w:p w14:paraId="7437E950" w14:textId="77777777" w:rsidR="00A9282E" w:rsidRPr="00B54F60" w:rsidRDefault="00A9282E" w:rsidP="00AE37C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9085663" w14:textId="2929431C" w:rsidR="003502D9" w:rsidRPr="00B54F60" w:rsidRDefault="00E2172F" w:rsidP="00A9282E">
      <w:pPr>
        <w:ind w:right="-1"/>
        <w:jc w:val="center"/>
        <w:rPr>
          <w:rFonts w:ascii="Open Sans" w:hAnsi="Open Sans" w:cs="Open Sans"/>
          <w:b/>
          <w:bCs/>
          <w:color w:val="5A003C"/>
          <w:sz w:val="22"/>
          <w:szCs w:val="22"/>
        </w:rPr>
      </w:pPr>
      <w:r w:rsidRPr="00B54F60">
        <w:rPr>
          <w:rFonts w:ascii="Open Sans" w:hAnsi="Open Sans" w:cs="Open Sans"/>
          <w:b/>
          <w:bCs/>
          <w:color w:val="5A003C"/>
          <w:sz w:val="22"/>
          <w:szCs w:val="22"/>
        </w:rPr>
        <w:t xml:space="preserve">Date limite de </w:t>
      </w:r>
      <w:r w:rsidR="000424A3" w:rsidRPr="00B54F60">
        <w:rPr>
          <w:rFonts w:ascii="Open Sans" w:hAnsi="Open Sans" w:cs="Open Sans"/>
          <w:b/>
          <w:bCs/>
          <w:color w:val="5A003C"/>
          <w:sz w:val="22"/>
          <w:szCs w:val="22"/>
        </w:rPr>
        <w:t>dépôt des projets</w:t>
      </w:r>
      <w:r w:rsidRPr="00B54F60">
        <w:rPr>
          <w:rFonts w:ascii="Open Sans" w:hAnsi="Open Sans" w:cs="Open Sans"/>
          <w:b/>
          <w:bCs/>
          <w:color w:val="5A003C"/>
          <w:sz w:val="22"/>
          <w:szCs w:val="22"/>
        </w:rPr>
        <w:t xml:space="preserve"> : </w:t>
      </w:r>
      <w:r w:rsidR="00453C29" w:rsidRPr="00B54F60">
        <w:rPr>
          <w:rFonts w:ascii="Open Sans" w:hAnsi="Open Sans" w:cs="Open Sans"/>
          <w:b/>
          <w:bCs/>
          <w:color w:val="5A003C"/>
          <w:sz w:val="22"/>
          <w:szCs w:val="22"/>
        </w:rPr>
        <w:t xml:space="preserve">vendredi 9 juin </w:t>
      </w:r>
      <w:r w:rsidR="003502D9" w:rsidRPr="00B54F60">
        <w:rPr>
          <w:rFonts w:ascii="Open Sans" w:hAnsi="Open Sans" w:cs="Open Sans"/>
          <w:b/>
          <w:bCs/>
          <w:color w:val="5A003C"/>
          <w:sz w:val="22"/>
          <w:szCs w:val="22"/>
        </w:rPr>
        <w:t>202</w:t>
      </w:r>
      <w:r w:rsidR="0072693C" w:rsidRPr="00B54F60">
        <w:rPr>
          <w:rFonts w:ascii="Open Sans" w:hAnsi="Open Sans" w:cs="Open Sans"/>
          <w:b/>
          <w:bCs/>
          <w:color w:val="5A003C"/>
          <w:sz w:val="22"/>
          <w:szCs w:val="22"/>
        </w:rPr>
        <w:t>3</w:t>
      </w:r>
    </w:p>
    <w:p w14:paraId="05032C2B" w14:textId="77777777" w:rsidR="00C6721D" w:rsidRPr="00B54F60" w:rsidRDefault="00C6721D" w:rsidP="00A9282E">
      <w:pPr>
        <w:ind w:right="-1"/>
        <w:jc w:val="center"/>
        <w:rPr>
          <w:rFonts w:ascii="Open Sans" w:hAnsi="Open Sans" w:cs="Open Sans"/>
          <w:b/>
          <w:bCs/>
          <w:color w:val="C00000"/>
          <w:sz w:val="22"/>
          <w:szCs w:val="22"/>
        </w:rPr>
      </w:pPr>
    </w:p>
    <w:p w14:paraId="7CC5AD89" w14:textId="50FFC2FB" w:rsidR="00565583" w:rsidRDefault="001D3068" w:rsidP="005644B1">
      <w:pPr>
        <w:jc w:val="both"/>
        <w:rPr>
          <w:rStyle w:val="Lienhypertexte"/>
          <w:rFonts w:ascii="Open Sans" w:hAnsi="Open Sans" w:cs="Open Sans"/>
          <w:bCs/>
          <w:color w:val="000000" w:themeColor="text1"/>
          <w:sz w:val="22"/>
          <w:szCs w:val="22"/>
          <w:u w:val="none"/>
        </w:rPr>
      </w:pP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Le f</w:t>
      </w:r>
      <w:r w:rsidR="00743468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ormulaire </w:t>
      </w:r>
      <w:r w:rsidR="005644B1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à suivre 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est </w:t>
      </w:r>
      <w:r w:rsidR="00743468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à </w:t>
      </w: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compléter et à </w:t>
      </w:r>
      <w:r w:rsidR="00743468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renvoyer </w:t>
      </w:r>
      <w:r w:rsidR="00D95F52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par </w:t>
      </w:r>
      <w:r w:rsidR="00111246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courriel</w:t>
      </w:r>
      <w:r w:rsidR="00D95F52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au format </w:t>
      </w:r>
      <w:r w:rsidR="00C2583A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PDF</w:t>
      </w:r>
      <w:r w:rsidR="005644B1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</w:t>
      </w:r>
      <w:r w:rsidR="00D95F52"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à </w:t>
      </w:r>
      <w:hyperlink r:id="rId7" w:history="1">
        <w:r w:rsidR="005644B1" w:rsidRPr="00B54F60">
          <w:rPr>
            <w:rStyle w:val="Lienhypertexte"/>
            <w:rFonts w:ascii="Open Sans" w:hAnsi="Open Sans" w:cs="Open Sans"/>
            <w:sz w:val="22"/>
            <w:szCs w:val="22"/>
          </w:rPr>
          <w:t>aap.formation.geosciences@universite-paris-saclay.fr</w:t>
        </w:r>
      </w:hyperlink>
      <w:r w:rsidR="00B54F60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</w:t>
      </w:r>
      <w:r w:rsidR="005644B1" w:rsidRPr="00B54F60">
        <w:rPr>
          <w:rStyle w:val="Lienhypertexte"/>
          <w:rFonts w:ascii="Open Sans" w:hAnsi="Open Sans" w:cs="Open Sans"/>
          <w:bCs/>
          <w:color w:val="000000" w:themeColor="text1"/>
          <w:sz w:val="22"/>
          <w:szCs w:val="22"/>
          <w:u w:val="none"/>
        </w:rPr>
        <w:t>copie</w:t>
      </w:r>
      <w:r w:rsidR="00565583">
        <w:rPr>
          <w:rStyle w:val="Lienhypertexte"/>
          <w:rFonts w:ascii="Open Sans" w:hAnsi="Open Sans" w:cs="Open Sans"/>
          <w:bCs/>
          <w:color w:val="000000" w:themeColor="text1"/>
          <w:sz w:val="22"/>
          <w:szCs w:val="22"/>
          <w:u w:val="none"/>
        </w:rPr>
        <w:t> :</w:t>
      </w:r>
    </w:p>
    <w:p w14:paraId="182379EA" w14:textId="5AE56D08" w:rsidR="00D95F52" w:rsidRPr="00B54F60" w:rsidRDefault="00B54F60" w:rsidP="005644B1">
      <w:pPr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>
        <w:rPr>
          <w:rStyle w:val="Lienhypertexte"/>
          <w:rFonts w:ascii="Open Sans" w:hAnsi="Open Sans" w:cs="Open Sans"/>
          <w:bCs/>
          <w:color w:val="000000" w:themeColor="text1"/>
          <w:sz w:val="22"/>
          <w:szCs w:val="22"/>
          <w:u w:val="none"/>
        </w:rPr>
        <w:t xml:space="preserve"> </w:t>
      </w:r>
      <w:hyperlink r:id="rId8" w:history="1">
        <w:r w:rsidRPr="00154026">
          <w:rPr>
            <w:rStyle w:val="Lienhypertexte"/>
            <w:rFonts w:ascii="Open Sans" w:hAnsi="Open Sans" w:cs="Open Sans"/>
            <w:bCs/>
            <w:sz w:val="22"/>
            <w:szCs w:val="22"/>
          </w:rPr>
          <w:t>xavier.quidelleur@universite-paris-saclay.fr</w:t>
        </w:r>
      </w:hyperlink>
      <w:r w:rsidRPr="00B54F60">
        <w:rPr>
          <w:rStyle w:val="Lienhypertexte"/>
          <w:rFonts w:ascii="Open Sans" w:hAnsi="Open Sans" w:cs="Open Sans"/>
          <w:bCs/>
          <w:color w:val="000000" w:themeColor="text1"/>
          <w:sz w:val="22"/>
          <w:szCs w:val="22"/>
          <w:u w:val="none"/>
        </w:rPr>
        <w:t xml:space="preserve"> et </w:t>
      </w:r>
      <w:r w:rsidR="00C6721D" w:rsidRPr="00B54F60">
        <w:rPr>
          <w:rStyle w:val="Lienhypertexte"/>
          <w:rFonts w:ascii="Open Sans" w:hAnsi="Open Sans" w:cs="Open Sans"/>
          <w:bCs/>
          <w:sz w:val="22"/>
          <w:szCs w:val="22"/>
        </w:rPr>
        <w:t>valerie.daux@lsce.ipsl.fr</w:t>
      </w:r>
      <w:r w:rsidR="00C6721D" w:rsidRPr="00B54F60">
        <w:rPr>
          <w:rStyle w:val="Lienhypertexte"/>
          <w:rFonts w:ascii="Open Sans" w:hAnsi="Open Sans" w:cs="Open Sans"/>
          <w:bCs/>
          <w:color w:val="000000" w:themeColor="text1"/>
          <w:sz w:val="22"/>
          <w:szCs w:val="22"/>
          <w:u w:val="none"/>
        </w:rPr>
        <w:t xml:space="preserve"> </w:t>
      </w:r>
      <w:r w:rsidR="0074366E" w:rsidRPr="00B54F60">
        <w:rPr>
          <w:rFonts w:ascii="Open Sans" w:hAnsi="Open Sans" w:cs="Open Sans"/>
          <w:bCs/>
          <w:color w:val="000000"/>
          <w:sz w:val="22"/>
          <w:szCs w:val="22"/>
        </w:rPr>
        <w:t>avec</w:t>
      </w:r>
      <w:r w:rsidR="00565583">
        <w:rPr>
          <w:rFonts w:ascii="Open Sans" w:hAnsi="Open Sans" w:cs="Open Sans"/>
          <w:bCs/>
          <w:color w:val="000000"/>
          <w:sz w:val="22"/>
          <w:szCs w:val="22"/>
        </w:rPr>
        <w:t xml:space="preserve"> en objet</w:t>
      </w:r>
      <w:r w:rsidR="00AA2251">
        <w:rPr>
          <w:rFonts w:ascii="Open Sans" w:hAnsi="Open Sans" w:cs="Open Sans"/>
          <w:bCs/>
          <w:color w:val="000000"/>
          <w:sz w:val="22"/>
          <w:szCs w:val="22"/>
        </w:rPr>
        <w:t xml:space="preserve"> : </w:t>
      </w:r>
      <w:r w:rsidR="002E1F70" w:rsidRPr="00AA2251">
        <w:rPr>
          <w:rFonts w:ascii="Open Sans" w:hAnsi="Open Sans" w:cs="Open Sans"/>
          <w:bCs/>
          <w:iCs/>
          <w:color w:val="000000"/>
          <w:sz w:val="22"/>
          <w:szCs w:val="22"/>
        </w:rPr>
        <w:t>Nom du porteur</w:t>
      </w:r>
      <w:r w:rsidR="002E1F70" w:rsidRPr="00B54F60">
        <w:rPr>
          <w:rFonts w:ascii="Open Sans" w:hAnsi="Open Sans" w:cs="Open Sans"/>
          <w:bCs/>
          <w:color w:val="000000"/>
          <w:sz w:val="22"/>
          <w:szCs w:val="22"/>
        </w:rPr>
        <w:t>_AAP_GS-Geosciences_Missionnaire_2023</w:t>
      </w:r>
      <w:r w:rsidR="0074366E" w:rsidRPr="00B54F60">
        <w:rPr>
          <w:rFonts w:ascii="Open Sans" w:hAnsi="Open Sans" w:cs="Open Sans"/>
          <w:bCs/>
          <w:color w:val="000000"/>
          <w:sz w:val="22"/>
          <w:szCs w:val="22"/>
        </w:rPr>
        <w:t>.</w:t>
      </w:r>
    </w:p>
    <w:p w14:paraId="727B8F82" w14:textId="77777777" w:rsidR="0074366E" w:rsidRPr="00B54F60" w:rsidRDefault="0074366E" w:rsidP="0074366E">
      <w:pPr>
        <w:ind w:firstLine="708"/>
        <w:rPr>
          <w:rFonts w:ascii="Open Sans" w:hAnsi="Open Sans" w:cs="Open Sans"/>
          <w:color w:val="3B3838" w:themeColor="background2" w:themeShade="40"/>
          <w:sz w:val="22"/>
          <w:szCs w:val="22"/>
        </w:rPr>
      </w:pPr>
    </w:p>
    <w:p w14:paraId="093D5EB3" w14:textId="239DAC63" w:rsidR="00565583" w:rsidRDefault="0074366E" w:rsidP="0074366E">
      <w:pPr>
        <w:rPr>
          <w:rFonts w:ascii="Open Sans" w:hAnsi="Open Sans" w:cs="Open Sans"/>
          <w:color w:val="3B3838" w:themeColor="background2" w:themeShade="40"/>
          <w:sz w:val="22"/>
          <w:szCs w:val="22"/>
        </w:rPr>
      </w:pPr>
      <w:r w:rsidRPr="00B54F60">
        <w:rPr>
          <w:rFonts w:ascii="Open Sans" w:hAnsi="Open Sans" w:cs="Open Sans"/>
          <w:color w:val="3B3838" w:themeColor="background2" w:themeShade="40"/>
          <w:sz w:val="22"/>
          <w:szCs w:val="22"/>
        </w:rPr>
        <w:t>Pour toute question, veuillez contacter</w:t>
      </w:r>
      <w:r w:rsidRPr="00B54F60">
        <w:rPr>
          <w:rFonts w:ascii="Open Sans" w:hAnsi="Open Sans" w:cs="Open Sans"/>
          <w:sz w:val="22"/>
          <w:szCs w:val="22"/>
        </w:rPr>
        <w:t xml:space="preserve"> : </w:t>
      </w:r>
      <w:hyperlink r:id="rId9" w:history="1">
        <w:r w:rsidR="00B54F60" w:rsidRPr="00B54F60">
          <w:rPr>
            <w:rStyle w:val="Lienhypertexte"/>
            <w:rFonts w:ascii="Open Sans" w:hAnsi="Open Sans" w:cs="Open Sans"/>
            <w:sz w:val="22"/>
            <w:szCs w:val="22"/>
          </w:rPr>
          <w:t>aap.formation.geosciences@universite-paris-saclay.fr</w:t>
        </w:r>
      </w:hyperlink>
    </w:p>
    <w:p w14:paraId="72EB0CDB" w14:textId="77777777" w:rsidR="00565583" w:rsidRDefault="00565583">
      <w:pPr>
        <w:rPr>
          <w:rFonts w:ascii="Open Sans" w:hAnsi="Open Sans" w:cs="Open Sans"/>
          <w:color w:val="3B3838" w:themeColor="background2" w:themeShade="40"/>
          <w:sz w:val="22"/>
          <w:szCs w:val="22"/>
        </w:rPr>
      </w:pPr>
      <w:r>
        <w:rPr>
          <w:rFonts w:ascii="Open Sans" w:hAnsi="Open Sans" w:cs="Open Sans"/>
          <w:color w:val="3B3838" w:themeColor="background2" w:themeShade="40"/>
          <w:sz w:val="22"/>
          <w:szCs w:val="22"/>
        </w:rPr>
        <w:br w:type="page"/>
      </w:r>
    </w:p>
    <w:p w14:paraId="2518366E" w14:textId="77777777" w:rsidR="00FD7499" w:rsidRDefault="00FD7499" w:rsidP="00FD7499">
      <w:pPr>
        <w:autoSpaceDE w:val="0"/>
        <w:autoSpaceDN w:val="0"/>
        <w:adjustRightInd w:val="0"/>
        <w:jc w:val="center"/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</w:pPr>
    </w:p>
    <w:p w14:paraId="372A69D1" w14:textId="79D61608" w:rsidR="00FD7499" w:rsidRPr="00FD7499" w:rsidRDefault="00FD7499" w:rsidP="00FD7499">
      <w:pPr>
        <w:autoSpaceDE w:val="0"/>
        <w:autoSpaceDN w:val="0"/>
        <w:adjustRightInd w:val="0"/>
        <w:jc w:val="center"/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</w:pPr>
      <w:r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 xml:space="preserve">Appel à projets Accueil Chercheurs Internationaux </w:t>
      </w:r>
    </w:p>
    <w:p w14:paraId="712A5316" w14:textId="77777777" w:rsidR="00FD7499" w:rsidRPr="00FD7499" w:rsidRDefault="00FD7499" w:rsidP="00FD7499">
      <w:pPr>
        <w:autoSpaceDE w:val="0"/>
        <w:autoSpaceDN w:val="0"/>
        <w:adjustRightInd w:val="0"/>
        <w:jc w:val="center"/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</w:pPr>
      <w:proofErr w:type="gramStart"/>
      <w:r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>pour</w:t>
      </w:r>
      <w:proofErr w:type="gramEnd"/>
      <w:r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 xml:space="preserve"> le soutien à la formation doctorale </w:t>
      </w:r>
    </w:p>
    <w:p w14:paraId="1D11B7A8" w14:textId="77777777" w:rsidR="00FD7499" w:rsidRPr="00FD7499" w:rsidRDefault="00FD7499" w:rsidP="00FD7499">
      <w:pPr>
        <w:autoSpaceDE w:val="0"/>
        <w:autoSpaceDN w:val="0"/>
        <w:adjustRightInd w:val="0"/>
        <w:jc w:val="center"/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</w:pPr>
      <w:r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 xml:space="preserve">ED </w:t>
      </w:r>
      <w:proofErr w:type="spellStart"/>
      <w:r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>SMEMaG</w:t>
      </w:r>
      <w:proofErr w:type="spellEnd"/>
      <w:r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 xml:space="preserve">, SEIF et AAIF </w:t>
      </w:r>
    </w:p>
    <w:p w14:paraId="7FC25CDD" w14:textId="4BBF6B17" w:rsidR="00FD7499" w:rsidRPr="00FD7499" w:rsidRDefault="00FD7499" w:rsidP="00FD7499">
      <w:pPr>
        <w:autoSpaceDE w:val="0"/>
        <w:autoSpaceDN w:val="0"/>
        <w:adjustRightInd w:val="0"/>
        <w:jc w:val="center"/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</w:pPr>
      <w:r w:rsidRPr="00FD7499"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  <w:t>Formulaire de Candidature</w:t>
      </w:r>
    </w:p>
    <w:p w14:paraId="413F5EF3" w14:textId="77777777" w:rsidR="00FD7499" w:rsidRPr="00FD7499" w:rsidRDefault="00FD7499" w:rsidP="00FD749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</w:pPr>
    </w:p>
    <w:p w14:paraId="5C5F1B91" w14:textId="19B5FA4B" w:rsidR="00FD7499" w:rsidRPr="00AA2251" w:rsidRDefault="00AA2251" w:rsidP="00AA2251">
      <w:pPr>
        <w:jc w:val="center"/>
        <w:rPr>
          <w:rStyle w:val="Lienhypertexte"/>
          <w:rFonts w:ascii="Open Sans" w:hAnsi="Open Sans" w:cs="Open Sans"/>
          <w:b/>
          <w:bCs/>
          <w:color w:val="000000" w:themeColor="text1"/>
          <w:sz w:val="22"/>
          <w:szCs w:val="22"/>
          <w:u w:val="none"/>
        </w:rPr>
      </w:pPr>
      <w:r w:rsidRPr="00AA2251">
        <w:rPr>
          <w:rFonts w:ascii="Open Sans" w:hAnsi="Open Sans" w:cs="Open Sans"/>
          <w:b/>
          <w:color w:val="3B3838" w:themeColor="background2" w:themeShade="40"/>
          <w:sz w:val="22"/>
          <w:szCs w:val="22"/>
        </w:rPr>
        <w:t>Ce formulaire</w:t>
      </w:r>
      <w:r w:rsidR="00FD7499" w:rsidRPr="00AA2251">
        <w:rPr>
          <w:rFonts w:ascii="Open Sans" w:hAnsi="Open Sans" w:cs="Open Sans"/>
          <w:b/>
          <w:color w:val="3B3838" w:themeColor="background2" w:themeShade="40"/>
          <w:sz w:val="22"/>
          <w:szCs w:val="22"/>
        </w:rPr>
        <w:t xml:space="preserve"> est à compléter et à renvoyer par courriel au format PDF à </w:t>
      </w:r>
      <w:hyperlink r:id="rId10" w:history="1">
        <w:r w:rsidR="00FD7499" w:rsidRPr="00AA2251">
          <w:rPr>
            <w:rStyle w:val="Lienhypertexte"/>
            <w:rFonts w:ascii="Open Sans" w:hAnsi="Open Sans" w:cs="Open Sans"/>
            <w:b/>
            <w:sz w:val="22"/>
            <w:szCs w:val="22"/>
          </w:rPr>
          <w:t>aap.formation.geosciences@universite-paris-saclay.fr</w:t>
        </w:r>
      </w:hyperlink>
      <w:r w:rsidR="00FD7499" w:rsidRPr="00AA2251">
        <w:rPr>
          <w:rFonts w:ascii="Open Sans" w:hAnsi="Open Sans" w:cs="Open Sans"/>
          <w:b/>
          <w:color w:val="3B3838" w:themeColor="background2" w:themeShade="40"/>
          <w:sz w:val="22"/>
          <w:szCs w:val="22"/>
        </w:rPr>
        <w:t xml:space="preserve"> </w:t>
      </w:r>
      <w:r w:rsidR="00FD7499" w:rsidRPr="00AA2251">
        <w:rPr>
          <w:rStyle w:val="Lienhypertexte"/>
          <w:rFonts w:ascii="Open Sans" w:hAnsi="Open Sans" w:cs="Open Sans"/>
          <w:b/>
          <w:bCs/>
          <w:color w:val="000000" w:themeColor="text1"/>
          <w:sz w:val="22"/>
          <w:szCs w:val="22"/>
          <w:u w:val="none"/>
        </w:rPr>
        <w:t>copie :</w:t>
      </w:r>
    </w:p>
    <w:p w14:paraId="47B166A9" w14:textId="4ED70232" w:rsidR="00FD7499" w:rsidRPr="00AA2251" w:rsidRDefault="00993827" w:rsidP="00AA2251">
      <w:pPr>
        <w:jc w:val="center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hyperlink r:id="rId11" w:history="1">
        <w:r w:rsidR="00FD7499" w:rsidRPr="00AA2251">
          <w:rPr>
            <w:rStyle w:val="Lienhypertexte"/>
            <w:rFonts w:ascii="Open Sans" w:hAnsi="Open Sans" w:cs="Open Sans"/>
            <w:b/>
            <w:bCs/>
            <w:sz w:val="22"/>
            <w:szCs w:val="22"/>
          </w:rPr>
          <w:t>xavier.quidelleur@universite-paris-saclay.fr</w:t>
        </w:r>
      </w:hyperlink>
      <w:r w:rsidR="00FD7499" w:rsidRPr="00AA2251">
        <w:rPr>
          <w:rStyle w:val="Lienhypertexte"/>
          <w:rFonts w:ascii="Open Sans" w:hAnsi="Open Sans" w:cs="Open Sans"/>
          <w:b/>
          <w:bCs/>
          <w:color w:val="000000" w:themeColor="text1"/>
          <w:sz w:val="22"/>
          <w:szCs w:val="22"/>
          <w:u w:val="none"/>
        </w:rPr>
        <w:t xml:space="preserve"> et </w:t>
      </w:r>
      <w:r w:rsidR="00FD7499" w:rsidRPr="00AA2251">
        <w:rPr>
          <w:rStyle w:val="Lienhypertexte"/>
          <w:rFonts w:ascii="Open Sans" w:hAnsi="Open Sans" w:cs="Open Sans"/>
          <w:b/>
          <w:bCs/>
          <w:sz w:val="22"/>
          <w:szCs w:val="22"/>
        </w:rPr>
        <w:t>valerie.daux@lsce.ipsl.fr</w:t>
      </w:r>
      <w:r w:rsidR="00FD7499" w:rsidRPr="00AA2251">
        <w:rPr>
          <w:rStyle w:val="Lienhypertexte"/>
          <w:rFonts w:ascii="Open Sans" w:hAnsi="Open Sans" w:cs="Open Sans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FD7499" w:rsidRPr="00AA2251">
        <w:rPr>
          <w:rFonts w:ascii="Open Sans" w:hAnsi="Open Sans" w:cs="Open Sans"/>
          <w:b/>
          <w:bCs/>
          <w:color w:val="000000"/>
          <w:sz w:val="22"/>
          <w:szCs w:val="22"/>
        </w:rPr>
        <w:t>avec en objet</w:t>
      </w:r>
      <w:r w:rsidR="00AA2251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 : </w:t>
      </w:r>
      <w:r w:rsidR="00FD7499" w:rsidRPr="00AA2251">
        <w:rPr>
          <w:rFonts w:ascii="Open Sans" w:hAnsi="Open Sans" w:cs="Open Sans"/>
          <w:b/>
          <w:bCs/>
          <w:iCs/>
          <w:color w:val="000000"/>
          <w:sz w:val="22"/>
          <w:szCs w:val="22"/>
        </w:rPr>
        <w:t>Nom du porteur</w:t>
      </w:r>
      <w:r w:rsidR="00FD7499" w:rsidRPr="00AA2251">
        <w:rPr>
          <w:rFonts w:ascii="Open Sans" w:hAnsi="Open Sans" w:cs="Open Sans"/>
          <w:b/>
          <w:bCs/>
          <w:color w:val="000000"/>
          <w:sz w:val="22"/>
          <w:szCs w:val="22"/>
        </w:rPr>
        <w:t>_AAP_GS-Geosciences_Missionnaire_2023</w:t>
      </w:r>
    </w:p>
    <w:p w14:paraId="117D63C8" w14:textId="77777777" w:rsidR="00FD7499" w:rsidRPr="00FD7499" w:rsidRDefault="00FD7499" w:rsidP="00FD7499">
      <w:pPr>
        <w:jc w:val="both"/>
        <w:rPr>
          <w:rFonts w:ascii="Open Sans" w:hAnsi="Open Sans" w:cs="Open Sans"/>
          <w:bCs/>
          <w:color w:val="404040" w:themeColor="text1" w:themeTint="BF"/>
          <w:sz w:val="22"/>
          <w:szCs w:val="22"/>
        </w:rPr>
      </w:pPr>
    </w:p>
    <w:p w14:paraId="1269B0B2" w14:textId="77777777" w:rsidR="00FD7499" w:rsidRPr="00AA2251" w:rsidRDefault="00FD7499" w:rsidP="00FD7499">
      <w:pPr>
        <w:ind w:right="-1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A2251">
        <w:rPr>
          <w:rFonts w:ascii="Open Sans" w:hAnsi="Open Sans" w:cs="Open Sans"/>
          <w:b/>
          <w:bCs/>
          <w:sz w:val="22"/>
          <w:szCs w:val="22"/>
        </w:rPr>
        <w:t>Date limite de candidature : vendredi 9 juin 2023</w:t>
      </w:r>
    </w:p>
    <w:p w14:paraId="7BAC699D" w14:textId="77777777" w:rsidR="00FD7499" w:rsidRPr="00FD7499" w:rsidRDefault="00FD7499" w:rsidP="00FD7499">
      <w:pPr>
        <w:pBdr>
          <w:bottom w:val="single" w:sz="4" w:space="1" w:color="auto"/>
        </w:pBdr>
        <w:ind w:right="-1"/>
        <w:jc w:val="both"/>
        <w:rPr>
          <w:rFonts w:ascii="Open Sans" w:hAnsi="Open Sans" w:cs="Open Sans"/>
          <w:sz w:val="22"/>
          <w:szCs w:val="22"/>
        </w:rPr>
      </w:pPr>
    </w:p>
    <w:p w14:paraId="1BAAB01E" w14:textId="77777777" w:rsidR="00FD7499" w:rsidRPr="00AA2251" w:rsidRDefault="00FD7499" w:rsidP="00FD7499">
      <w:pPr>
        <w:pBdr>
          <w:bottom w:val="single" w:sz="4" w:space="1" w:color="auto"/>
        </w:pBdr>
        <w:shd w:val="clear" w:color="auto" w:fill="D9D9D9" w:themeFill="background1" w:themeFillShade="D9"/>
        <w:ind w:right="-1"/>
        <w:jc w:val="both"/>
        <w:rPr>
          <w:rFonts w:ascii="Open Sans" w:hAnsi="Open Sans" w:cs="Open Sans"/>
          <w:b/>
          <w:bCs/>
          <w:color w:val="5A003C"/>
          <w:sz w:val="22"/>
          <w:szCs w:val="22"/>
        </w:rPr>
      </w:pPr>
      <w:r w:rsidRPr="00AA2251">
        <w:rPr>
          <w:rFonts w:ascii="Open Sans" w:hAnsi="Open Sans" w:cs="Open Sans"/>
          <w:b/>
          <w:bCs/>
          <w:color w:val="5A003C"/>
          <w:sz w:val="22"/>
          <w:szCs w:val="22"/>
        </w:rPr>
        <w:t>MISSIONNAIRE INVITÉ.ÉE</w:t>
      </w:r>
    </w:p>
    <w:p w14:paraId="7E3330FB" w14:textId="77777777" w:rsidR="00FD7499" w:rsidRPr="00FD7499" w:rsidRDefault="00FD7499" w:rsidP="00FD7499">
      <w:pPr>
        <w:ind w:right="-1"/>
        <w:jc w:val="center"/>
        <w:rPr>
          <w:rFonts w:ascii="Open Sans" w:hAnsi="Open Sans" w:cs="Open Sans"/>
          <w:b/>
          <w:color w:val="7030A0"/>
          <w:sz w:val="22"/>
          <w:szCs w:val="22"/>
        </w:rPr>
      </w:pPr>
    </w:p>
    <w:p w14:paraId="0CEB1555" w14:textId="192FA07D" w:rsidR="00FD7499" w:rsidRPr="00FD7499" w:rsidRDefault="00FD7499" w:rsidP="00AA2251">
      <w:pPr>
        <w:shd w:val="clear" w:color="auto" w:fill="F2F2F2" w:themeFill="background1" w:themeFillShade="F2"/>
        <w:tabs>
          <w:tab w:val="right" w:pos="9072"/>
        </w:tabs>
        <w:rPr>
          <w:rFonts w:ascii="Open Sans" w:hAnsi="Open Sans" w:cs="Open Sans"/>
          <w:color w:val="404040" w:themeColor="text1" w:themeTint="BF"/>
          <w:sz w:val="22"/>
          <w:szCs w:val="22"/>
        </w:rPr>
      </w:pPr>
      <w:r w:rsidRPr="00FD7499">
        <w:rPr>
          <w:rFonts w:ascii="Open Sans" w:hAnsi="Open Sans" w:cs="Open Sans"/>
          <w:b/>
          <w:color w:val="404040" w:themeColor="text1" w:themeTint="BF"/>
          <w:sz w:val="22"/>
          <w:szCs w:val="22"/>
        </w:rPr>
        <w:t>IDENTITÉ</w:t>
      </w:r>
      <w:r w:rsidR="00AA2251">
        <w:rPr>
          <w:rFonts w:ascii="Open Sans" w:hAnsi="Open Sans" w:cs="Open Sans"/>
          <w:b/>
          <w:color w:val="404040" w:themeColor="text1" w:themeTint="BF"/>
          <w:sz w:val="22"/>
          <w:szCs w:val="22"/>
        </w:rPr>
        <w:tab/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49"/>
      </w:tblGrid>
      <w:tr w:rsidR="00FD7499" w:rsidRPr="00FD7499" w14:paraId="31B275EB" w14:textId="77777777" w:rsidTr="004B242A">
        <w:tc>
          <w:tcPr>
            <w:tcW w:w="5103" w:type="dxa"/>
            <w:shd w:val="clear" w:color="auto" w:fill="auto"/>
          </w:tcPr>
          <w:p w14:paraId="319E1301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 xml:space="preserve">Nom et Prénom </w:t>
            </w:r>
          </w:p>
        </w:tc>
        <w:tc>
          <w:tcPr>
            <w:tcW w:w="4649" w:type="dxa"/>
            <w:shd w:val="clear" w:color="auto" w:fill="auto"/>
          </w:tcPr>
          <w:p w14:paraId="184BDEE3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01149A32" w14:textId="77777777" w:rsidTr="004B242A">
        <w:tc>
          <w:tcPr>
            <w:tcW w:w="5103" w:type="dxa"/>
            <w:shd w:val="clear" w:color="auto" w:fill="auto"/>
          </w:tcPr>
          <w:p w14:paraId="26628ED7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Date de naissance</w:t>
            </w:r>
          </w:p>
        </w:tc>
        <w:tc>
          <w:tcPr>
            <w:tcW w:w="4649" w:type="dxa"/>
            <w:shd w:val="clear" w:color="auto" w:fill="auto"/>
          </w:tcPr>
          <w:p w14:paraId="2E0E991C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26B741B6" w14:textId="77777777" w:rsidTr="004B242A">
        <w:tc>
          <w:tcPr>
            <w:tcW w:w="5103" w:type="dxa"/>
            <w:shd w:val="clear" w:color="auto" w:fill="auto"/>
          </w:tcPr>
          <w:p w14:paraId="0E6C2D89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Nationalité</w:t>
            </w:r>
          </w:p>
        </w:tc>
        <w:tc>
          <w:tcPr>
            <w:tcW w:w="4649" w:type="dxa"/>
            <w:shd w:val="clear" w:color="auto" w:fill="auto"/>
          </w:tcPr>
          <w:p w14:paraId="671B8B2E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453D2F8E" w14:textId="77777777" w:rsidTr="004B242A">
        <w:tc>
          <w:tcPr>
            <w:tcW w:w="5103" w:type="dxa"/>
            <w:shd w:val="clear" w:color="auto" w:fill="auto"/>
          </w:tcPr>
          <w:p w14:paraId="5F60A4C1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Courriel</w:t>
            </w:r>
          </w:p>
        </w:tc>
        <w:tc>
          <w:tcPr>
            <w:tcW w:w="4649" w:type="dxa"/>
            <w:shd w:val="clear" w:color="auto" w:fill="auto"/>
          </w:tcPr>
          <w:p w14:paraId="199D5E73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7F2E650A" w14:textId="77777777" w:rsidTr="004B242A">
        <w:tc>
          <w:tcPr>
            <w:tcW w:w="5103" w:type="dxa"/>
            <w:shd w:val="clear" w:color="auto" w:fill="auto"/>
          </w:tcPr>
          <w:p w14:paraId="575622E4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Téléphone</w:t>
            </w:r>
          </w:p>
        </w:tc>
        <w:tc>
          <w:tcPr>
            <w:tcW w:w="4649" w:type="dxa"/>
            <w:shd w:val="clear" w:color="auto" w:fill="auto"/>
          </w:tcPr>
          <w:p w14:paraId="1E856989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284D218D" w14:textId="77777777" w:rsidTr="004B242A">
        <w:tc>
          <w:tcPr>
            <w:tcW w:w="5103" w:type="dxa"/>
            <w:shd w:val="clear" w:color="auto" w:fill="auto"/>
          </w:tcPr>
          <w:p w14:paraId="31E71A48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 xml:space="preserve">Laboratoire/Unité d’affectation </w:t>
            </w:r>
          </w:p>
        </w:tc>
        <w:tc>
          <w:tcPr>
            <w:tcW w:w="4649" w:type="dxa"/>
            <w:shd w:val="clear" w:color="auto" w:fill="auto"/>
          </w:tcPr>
          <w:p w14:paraId="09E81A7F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4CBA5705" w14:textId="77777777" w:rsidTr="004B242A">
        <w:tc>
          <w:tcPr>
            <w:tcW w:w="5103" w:type="dxa"/>
            <w:shd w:val="clear" w:color="auto" w:fill="auto"/>
          </w:tcPr>
          <w:p w14:paraId="320CE688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Titre et fonction</w:t>
            </w:r>
          </w:p>
        </w:tc>
        <w:tc>
          <w:tcPr>
            <w:tcW w:w="4649" w:type="dxa"/>
            <w:shd w:val="clear" w:color="auto" w:fill="auto"/>
          </w:tcPr>
          <w:p w14:paraId="33F4ADBF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36F033B6" w14:textId="77777777" w:rsidTr="004B242A">
        <w:tc>
          <w:tcPr>
            <w:tcW w:w="5103" w:type="dxa"/>
            <w:shd w:val="clear" w:color="auto" w:fill="auto"/>
          </w:tcPr>
          <w:p w14:paraId="23A94478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Diplôme obtenu le plus élevé</w:t>
            </w:r>
          </w:p>
        </w:tc>
        <w:tc>
          <w:tcPr>
            <w:tcW w:w="4649" w:type="dxa"/>
            <w:shd w:val="clear" w:color="auto" w:fill="auto"/>
          </w:tcPr>
          <w:p w14:paraId="2FB4676B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422639CC" w14:textId="77777777" w:rsidTr="004B242A">
        <w:tc>
          <w:tcPr>
            <w:tcW w:w="5103" w:type="dxa"/>
            <w:shd w:val="clear" w:color="auto" w:fill="auto"/>
          </w:tcPr>
          <w:p w14:paraId="37FC9DAA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Laboratoire d’accueil pendant le séjour à l’</w:t>
            </w:r>
            <w:proofErr w:type="spellStart"/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UPSaclay</w:t>
            </w:r>
            <w:proofErr w:type="spellEnd"/>
          </w:p>
        </w:tc>
        <w:tc>
          <w:tcPr>
            <w:tcW w:w="4649" w:type="dxa"/>
            <w:shd w:val="clear" w:color="auto" w:fill="auto"/>
          </w:tcPr>
          <w:p w14:paraId="713966B6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49227350" w14:textId="77777777" w:rsidTr="004B242A">
        <w:tc>
          <w:tcPr>
            <w:tcW w:w="5103" w:type="dxa"/>
            <w:shd w:val="clear" w:color="auto" w:fill="auto"/>
          </w:tcPr>
          <w:p w14:paraId="4F840D51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Nom et Prénom de la personne invitante de la GS</w:t>
            </w:r>
          </w:p>
        </w:tc>
        <w:tc>
          <w:tcPr>
            <w:tcW w:w="4649" w:type="dxa"/>
            <w:shd w:val="clear" w:color="auto" w:fill="auto"/>
          </w:tcPr>
          <w:p w14:paraId="17FFBDD6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0262707C" w14:textId="77777777" w:rsidTr="004B242A">
        <w:tc>
          <w:tcPr>
            <w:tcW w:w="5103" w:type="dxa"/>
            <w:shd w:val="clear" w:color="auto" w:fill="auto"/>
          </w:tcPr>
          <w:p w14:paraId="49AEA339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Coordonnées de la personne invitante de la GS</w:t>
            </w:r>
          </w:p>
        </w:tc>
        <w:tc>
          <w:tcPr>
            <w:tcW w:w="4649" w:type="dxa"/>
            <w:shd w:val="clear" w:color="auto" w:fill="auto"/>
          </w:tcPr>
          <w:p w14:paraId="4BB88F68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5E586D38" w14:textId="77777777" w:rsidTr="004B242A">
        <w:tc>
          <w:tcPr>
            <w:tcW w:w="5103" w:type="dxa"/>
            <w:shd w:val="clear" w:color="auto" w:fill="auto"/>
          </w:tcPr>
          <w:p w14:paraId="15820783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Si missionnaire déjà invité à l’</w:t>
            </w:r>
            <w:proofErr w:type="spellStart"/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UPSaclay</w:t>
            </w:r>
            <w:proofErr w:type="spellEnd"/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, date et durée du séjour</w:t>
            </w:r>
          </w:p>
        </w:tc>
        <w:tc>
          <w:tcPr>
            <w:tcW w:w="4649" w:type="dxa"/>
            <w:shd w:val="clear" w:color="auto" w:fill="auto"/>
          </w:tcPr>
          <w:p w14:paraId="3866E47D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A475C54" w14:textId="77777777" w:rsidR="00FD7499" w:rsidRPr="00FD7499" w:rsidRDefault="00FD7499" w:rsidP="00FD7499">
      <w:pPr>
        <w:ind w:right="-1"/>
        <w:jc w:val="center"/>
        <w:rPr>
          <w:rFonts w:ascii="Open Sans" w:hAnsi="Open Sans" w:cs="Open Sans"/>
          <w:b/>
          <w:color w:val="7030A0"/>
          <w:sz w:val="22"/>
          <w:szCs w:val="22"/>
        </w:rPr>
      </w:pPr>
    </w:p>
    <w:p w14:paraId="2EADE499" w14:textId="77777777" w:rsidR="00FD7499" w:rsidRPr="00AA2251" w:rsidRDefault="00FD7499" w:rsidP="00FD7499">
      <w:pPr>
        <w:shd w:val="clear" w:color="auto" w:fill="F2F2F2" w:themeFill="background1" w:themeFillShade="F2"/>
        <w:rPr>
          <w:rFonts w:ascii="Open Sans" w:hAnsi="Open Sans" w:cs="Open Sans"/>
          <w:b/>
          <w:color w:val="5A003C"/>
          <w:sz w:val="22"/>
          <w:szCs w:val="22"/>
        </w:rPr>
      </w:pPr>
      <w:r w:rsidRPr="00AA2251">
        <w:rPr>
          <w:rFonts w:ascii="Open Sans" w:hAnsi="Open Sans" w:cs="Open Sans"/>
          <w:b/>
          <w:color w:val="5A003C"/>
          <w:sz w:val="22"/>
          <w:szCs w:val="22"/>
        </w:rPr>
        <w:t xml:space="preserve">ACTIVITÉ SCIENTIFIQUE </w:t>
      </w:r>
    </w:p>
    <w:p w14:paraId="60279DF8" w14:textId="77777777" w:rsidR="00FD7499" w:rsidRPr="00FD7499" w:rsidRDefault="00FD7499" w:rsidP="00FD7499">
      <w:pPr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</w:p>
    <w:p w14:paraId="75172D5D" w14:textId="77777777" w:rsidR="00541C8D" w:rsidRPr="00541C8D" w:rsidRDefault="00541C8D" w:rsidP="00541C8D">
      <w:pPr>
        <w:ind w:right="-1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541C8D">
        <w:rPr>
          <w:rFonts w:ascii="Open Sans" w:hAnsi="Open Sans" w:cs="Open Sans"/>
          <w:b/>
          <w:color w:val="000000" w:themeColor="text1"/>
          <w:sz w:val="22"/>
          <w:szCs w:val="22"/>
        </w:rPr>
        <w:t>Thématiques de recherche en cours :</w:t>
      </w:r>
    </w:p>
    <w:p w14:paraId="15344CF6" w14:textId="77777777" w:rsidR="00541C8D" w:rsidRPr="00541C8D" w:rsidRDefault="00541C8D" w:rsidP="00541C8D">
      <w:pPr>
        <w:ind w:right="-1"/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14:paraId="12793CBB" w14:textId="77777777" w:rsidR="00541C8D" w:rsidRPr="00541C8D" w:rsidRDefault="00541C8D" w:rsidP="00541C8D">
      <w:pPr>
        <w:ind w:right="-1"/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14:paraId="45F02BB5" w14:textId="77777777" w:rsidR="00541C8D" w:rsidRDefault="00541C8D" w:rsidP="00541C8D">
      <w:pPr>
        <w:ind w:right="-1"/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14:paraId="4D1C7A8B" w14:textId="00793B9A" w:rsidR="00FD7499" w:rsidRPr="00541C8D" w:rsidRDefault="00541C8D" w:rsidP="00541C8D">
      <w:pPr>
        <w:ind w:right="-1"/>
        <w:rPr>
          <w:rFonts w:ascii="Open Sans" w:hAnsi="Open Sans" w:cs="Open Sans"/>
          <w:b/>
          <w:color w:val="000000" w:themeColor="text1"/>
          <w:sz w:val="22"/>
          <w:szCs w:val="22"/>
        </w:rPr>
      </w:pPr>
      <w:bookmarkStart w:id="0" w:name="_GoBack"/>
      <w:bookmarkEnd w:id="0"/>
      <w:r w:rsidRPr="00541C8D">
        <w:rPr>
          <w:rFonts w:ascii="Open Sans" w:hAnsi="Open Sans" w:cs="Open Sans"/>
          <w:b/>
          <w:color w:val="000000" w:themeColor="text1"/>
          <w:sz w:val="22"/>
          <w:szCs w:val="22"/>
        </w:rPr>
        <w:t>Li</w:t>
      </w:r>
      <w:r w:rsidRPr="00541C8D">
        <w:rPr>
          <w:rFonts w:ascii="Open Sans" w:hAnsi="Open Sans" w:cs="Open Sans"/>
          <w:b/>
          <w:color w:val="000000" w:themeColor="text1"/>
          <w:sz w:val="22"/>
          <w:szCs w:val="22"/>
        </w:rPr>
        <w:t>st</w:t>
      </w:r>
      <w:r w:rsidR="00FD7499" w:rsidRPr="00541C8D">
        <w:rPr>
          <w:rFonts w:ascii="Open Sans" w:hAnsi="Open Sans" w:cs="Open Sans"/>
          <w:b/>
          <w:color w:val="000000" w:themeColor="text1"/>
          <w:sz w:val="22"/>
          <w:szCs w:val="22"/>
        </w:rPr>
        <w:t>e de 5 publications majeures :</w:t>
      </w:r>
    </w:p>
    <w:p w14:paraId="58960B20" w14:textId="77777777" w:rsidR="00FD7499" w:rsidRPr="00FD7499" w:rsidRDefault="00FD7499" w:rsidP="00FD7499">
      <w:pPr>
        <w:ind w:right="-1"/>
        <w:jc w:val="center"/>
        <w:rPr>
          <w:rFonts w:ascii="Open Sans" w:hAnsi="Open Sans" w:cs="Open Sans"/>
          <w:b/>
          <w:color w:val="7030A0"/>
          <w:sz w:val="22"/>
          <w:szCs w:val="22"/>
        </w:rPr>
      </w:pPr>
    </w:p>
    <w:p w14:paraId="0F35A24B" w14:textId="2B5DC2FC" w:rsidR="00541C8D" w:rsidRDefault="00541C8D">
      <w:pPr>
        <w:rPr>
          <w:rFonts w:ascii="Open Sans" w:hAnsi="Open Sans" w:cs="Open Sans"/>
          <w:b/>
          <w:color w:val="7030A0"/>
          <w:sz w:val="22"/>
          <w:szCs w:val="22"/>
        </w:rPr>
      </w:pPr>
      <w:r>
        <w:rPr>
          <w:rFonts w:ascii="Open Sans" w:hAnsi="Open Sans" w:cs="Open Sans"/>
          <w:b/>
          <w:color w:val="7030A0"/>
          <w:sz w:val="22"/>
          <w:szCs w:val="22"/>
        </w:rPr>
        <w:br w:type="page"/>
      </w:r>
    </w:p>
    <w:p w14:paraId="470E08ED" w14:textId="77777777" w:rsidR="00FD7499" w:rsidRPr="00FD7499" w:rsidRDefault="00FD7499" w:rsidP="00FD7499">
      <w:pPr>
        <w:ind w:right="-1"/>
        <w:jc w:val="center"/>
        <w:rPr>
          <w:rFonts w:ascii="Open Sans" w:hAnsi="Open Sans" w:cs="Open Sans"/>
          <w:b/>
          <w:color w:val="7030A0"/>
          <w:sz w:val="22"/>
          <w:szCs w:val="22"/>
        </w:rPr>
      </w:pPr>
    </w:p>
    <w:p w14:paraId="179FDEA8" w14:textId="77777777" w:rsidR="00FD7499" w:rsidRPr="00AA2251" w:rsidRDefault="00FD7499" w:rsidP="00FD7499">
      <w:pPr>
        <w:shd w:val="clear" w:color="auto" w:fill="F2F2F2" w:themeFill="background1" w:themeFillShade="F2"/>
        <w:rPr>
          <w:rFonts w:ascii="Open Sans" w:hAnsi="Open Sans" w:cs="Open Sans"/>
          <w:b/>
          <w:color w:val="5A003C"/>
          <w:sz w:val="22"/>
          <w:szCs w:val="22"/>
        </w:rPr>
      </w:pPr>
      <w:r w:rsidRPr="00AA2251">
        <w:rPr>
          <w:rFonts w:ascii="Open Sans" w:hAnsi="Open Sans" w:cs="Open Sans"/>
          <w:b/>
          <w:color w:val="5A003C"/>
          <w:sz w:val="22"/>
          <w:szCs w:val="22"/>
        </w:rPr>
        <w:t xml:space="preserve">ACTIVITÉ D’ENSEIGNEMENT </w:t>
      </w:r>
    </w:p>
    <w:p w14:paraId="6B2D8A7A" w14:textId="77777777" w:rsidR="00FD7499" w:rsidRPr="00FD7499" w:rsidRDefault="00FD7499" w:rsidP="00FD7499">
      <w:pPr>
        <w:ind w:right="-1"/>
        <w:jc w:val="center"/>
        <w:rPr>
          <w:rFonts w:ascii="Open Sans" w:hAnsi="Open Sans" w:cs="Open Sans"/>
          <w:b/>
          <w:color w:val="7030A0"/>
          <w:sz w:val="22"/>
          <w:szCs w:val="22"/>
        </w:rPr>
      </w:pPr>
    </w:p>
    <w:p w14:paraId="4D26540B" w14:textId="4ECA0F8C" w:rsidR="00FD7499" w:rsidRPr="00FD7499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  <w:r w:rsidRPr="00FD7499">
        <w:rPr>
          <w:rFonts w:ascii="Open Sans" w:hAnsi="Open Sans" w:cs="Open Sans"/>
          <w:b/>
          <w:color w:val="404040" w:themeColor="text1" w:themeTint="BF"/>
          <w:sz w:val="22"/>
          <w:szCs w:val="22"/>
        </w:rPr>
        <w:t xml:space="preserve">Thématiques des enseignements des 5 dernières </w:t>
      </w:r>
      <w:r w:rsidR="00A31B68" w:rsidRPr="00FD7499">
        <w:rPr>
          <w:rFonts w:ascii="Open Sans" w:hAnsi="Open Sans" w:cs="Open Sans"/>
          <w:b/>
          <w:color w:val="404040" w:themeColor="text1" w:themeTint="BF"/>
          <w:sz w:val="22"/>
          <w:szCs w:val="22"/>
        </w:rPr>
        <w:t>années :</w:t>
      </w:r>
    </w:p>
    <w:p w14:paraId="52730F39" w14:textId="77777777" w:rsidR="00FD7499" w:rsidRPr="00FD7499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</w:p>
    <w:p w14:paraId="231BE6C2" w14:textId="77777777" w:rsidR="00FD7499" w:rsidRPr="00FD7499" w:rsidRDefault="00FD7499" w:rsidP="00FD7499">
      <w:pPr>
        <w:ind w:right="-1"/>
        <w:jc w:val="center"/>
        <w:rPr>
          <w:rFonts w:ascii="Open Sans" w:hAnsi="Open Sans" w:cs="Open Sans"/>
          <w:b/>
          <w:color w:val="7030A0"/>
          <w:sz w:val="22"/>
          <w:szCs w:val="22"/>
        </w:rPr>
      </w:pPr>
    </w:p>
    <w:p w14:paraId="00706D48" w14:textId="77777777" w:rsidR="00FD7499" w:rsidRPr="00AA2251" w:rsidRDefault="00FD7499" w:rsidP="00FD7499">
      <w:pPr>
        <w:pBdr>
          <w:bottom w:val="single" w:sz="4" w:space="1" w:color="auto"/>
        </w:pBdr>
        <w:shd w:val="clear" w:color="auto" w:fill="D9D9D9" w:themeFill="background1" w:themeFillShade="D9"/>
        <w:ind w:right="-1"/>
        <w:jc w:val="both"/>
        <w:rPr>
          <w:rFonts w:ascii="Open Sans" w:hAnsi="Open Sans" w:cs="Open Sans"/>
          <w:b/>
          <w:bCs/>
          <w:color w:val="5A003C"/>
          <w:sz w:val="22"/>
          <w:szCs w:val="22"/>
        </w:rPr>
      </w:pPr>
      <w:r w:rsidRPr="00AA2251">
        <w:rPr>
          <w:rFonts w:ascii="Open Sans" w:hAnsi="Open Sans" w:cs="Open Sans"/>
          <w:b/>
          <w:bCs/>
          <w:color w:val="5A003C"/>
          <w:sz w:val="22"/>
          <w:szCs w:val="22"/>
        </w:rPr>
        <w:t>PROJET D’ENSEIGNEMENT POUR LA FORMATION DOCTORALE</w:t>
      </w:r>
    </w:p>
    <w:p w14:paraId="741D1D99" w14:textId="77777777" w:rsidR="00FD7499" w:rsidRPr="00FD7499" w:rsidRDefault="00FD7499" w:rsidP="00FD7499">
      <w:pPr>
        <w:rPr>
          <w:rFonts w:ascii="Open Sans" w:hAnsi="Open Sans" w:cs="Open Sans"/>
          <w:sz w:val="22"/>
          <w:szCs w:val="22"/>
        </w:rPr>
      </w:pPr>
    </w:p>
    <w:p w14:paraId="1C056A80" w14:textId="77777777" w:rsidR="00FD7499" w:rsidRPr="00FD7499" w:rsidRDefault="00FD7499" w:rsidP="00FD7499">
      <w:pPr>
        <w:rPr>
          <w:rFonts w:ascii="Open Sans" w:hAnsi="Open Sans" w:cs="Open Sans"/>
          <w:b/>
          <w:bCs/>
          <w:color w:val="404040" w:themeColor="text1" w:themeTint="BF"/>
          <w:sz w:val="22"/>
          <w:szCs w:val="22"/>
        </w:rPr>
      </w:pPr>
      <w:r w:rsidRPr="00FD7499">
        <w:rPr>
          <w:rFonts w:ascii="Open Sans" w:hAnsi="Open Sans" w:cs="Open Sans"/>
          <w:b/>
          <w:bCs/>
          <w:color w:val="404040" w:themeColor="text1" w:themeTint="BF"/>
          <w:sz w:val="22"/>
          <w:szCs w:val="22"/>
        </w:rPr>
        <w:t xml:space="preserve">Descriptif des enseignements effectués pour la Formation Doctorale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3506"/>
        <w:gridCol w:w="3118"/>
      </w:tblGrid>
      <w:tr w:rsidR="00FD7499" w:rsidRPr="00FD7499" w14:paraId="095FBEB6" w14:textId="77777777" w:rsidTr="004B242A">
        <w:trPr>
          <w:trHeight w:val="269"/>
        </w:trPr>
        <w:tc>
          <w:tcPr>
            <w:tcW w:w="3157" w:type="dxa"/>
            <w:shd w:val="clear" w:color="auto" w:fill="auto"/>
          </w:tcPr>
          <w:p w14:paraId="16D36F84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  <w:t>Intitulé du Cours</w:t>
            </w:r>
          </w:p>
        </w:tc>
        <w:tc>
          <w:tcPr>
            <w:tcW w:w="3506" w:type="dxa"/>
            <w:shd w:val="clear" w:color="auto" w:fill="auto"/>
          </w:tcPr>
          <w:p w14:paraId="4869EB93" w14:textId="77777777" w:rsidR="00FD7499" w:rsidRPr="00FD7499" w:rsidRDefault="00FD7499" w:rsidP="004B242A">
            <w:pPr>
              <w:contextualSpacing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  <w:t xml:space="preserve">Descriptif </w:t>
            </w:r>
          </w:p>
        </w:tc>
        <w:tc>
          <w:tcPr>
            <w:tcW w:w="3118" w:type="dxa"/>
          </w:tcPr>
          <w:p w14:paraId="227F5154" w14:textId="77777777" w:rsidR="00FD7499" w:rsidRPr="00FD7499" w:rsidRDefault="00FD7499" w:rsidP="004B242A">
            <w:pPr>
              <w:contextualSpacing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  <w:t>Nombre d’heures</w:t>
            </w:r>
          </w:p>
        </w:tc>
      </w:tr>
      <w:tr w:rsidR="00FD7499" w:rsidRPr="00FD7499" w14:paraId="238F8D13" w14:textId="77777777" w:rsidTr="004B242A">
        <w:trPr>
          <w:trHeight w:val="258"/>
        </w:trPr>
        <w:tc>
          <w:tcPr>
            <w:tcW w:w="3157" w:type="dxa"/>
            <w:shd w:val="clear" w:color="auto" w:fill="auto"/>
          </w:tcPr>
          <w:p w14:paraId="392412A0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37EB5B0B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B108372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43519F58" w14:textId="77777777" w:rsidTr="004B242A">
        <w:trPr>
          <w:trHeight w:val="269"/>
        </w:trPr>
        <w:tc>
          <w:tcPr>
            <w:tcW w:w="3157" w:type="dxa"/>
            <w:shd w:val="clear" w:color="auto" w:fill="auto"/>
          </w:tcPr>
          <w:p w14:paraId="5523D184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FD7499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  <w:tc>
          <w:tcPr>
            <w:tcW w:w="3506" w:type="dxa"/>
            <w:shd w:val="clear" w:color="auto" w:fill="auto"/>
          </w:tcPr>
          <w:p w14:paraId="5A2996F5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8912553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1933BAE9" w14:textId="77777777" w:rsidTr="004B242A">
        <w:trPr>
          <w:trHeight w:val="258"/>
        </w:trPr>
        <w:tc>
          <w:tcPr>
            <w:tcW w:w="3157" w:type="dxa"/>
            <w:shd w:val="clear" w:color="auto" w:fill="auto"/>
          </w:tcPr>
          <w:p w14:paraId="2D5AC3AB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0E1142A7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736B7BD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609E72C4" w14:textId="77777777" w:rsidTr="004B242A">
        <w:trPr>
          <w:trHeight w:val="269"/>
        </w:trPr>
        <w:tc>
          <w:tcPr>
            <w:tcW w:w="3157" w:type="dxa"/>
            <w:shd w:val="clear" w:color="auto" w:fill="auto"/>
          </w:tcPr>
          <w:p w14:paraId="709629AC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4BC9B20E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3C0A59F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FD7499" w14:paraId="3E579990" w14:textId="77777777" w:rsidTr="004B242A">
        <w:trPr>
          <w:trHeight w:val="269"/>
        </w:trPr>
        <w:tc>
          <w:tcPr>
            <w:tcW w:w="3157" w:type="dxa"/>
            <w:shd w:val="clear" w:color="auto" w:fill="auto"/>
          </w:tcPr>
          <w:p w14:paraId="39A5B746" w14:textId="77777777" w:rsidR="00FD7499" w:rsidRPr="00FD7499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2574CBC0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CB95DFE" w14:textId="77777777" w:rsidR="00FD7499" w:rsidRPr="00FD7499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1AAFD4F" w14:textId="77777777" w:rsidR="00FD7499" w:rsidRPr="00FD7499" w:rsidRDefault="00FD7499" w:rsidP="00FD7499">
      <w:pPr>
        <w:rPr>
          <w:rFonts w:ascii="Open Sans" w:hAnsi="Open Sans" w:cs="Open Sans"/>
          <w:sz w:val="22"/>
          <w:szCs w:val="22"/>
        </w:rPr>
      </w:pPr>
    </w:p>
    <w:p w14:paraId="57C48AED" w14:textId="77777777" w:rsidR="00FD7499" w:rsidRPr="00FD7499" w:rsidRDefault="00FD7499" w:rsidP="00FD7499">
      <w:pPr>
        <w:rPr>
          <w:rFonts w:ascii="Open Sans" w:hAnsi="Open Sans" w:cs="Open Sans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7499" w:rsidRPr="00FD7499" w14:paraId="76A9C89A" w14:textId="77777777" w:rsidTr="004B242A">
        <w:tc>
          <w:tcPr>
            <w:tcW w:w="9776" w:type="dxa"/>
          </w:tcPr>
          <w:p w14:paraId="2A128E06" w14:textId="38C3587C" w:rsidR="00FD7499" w:rsidRPr="00FD7499" w:rsidRDefault="00FD7499" w:rsidP="004B242A">
            <w:pPr>
              <w:rPr>
                <w:rFonts w:ascii="Open Sans" w:hAnsi="Open Sans" w:cs="Open Sans"/>
                <w:bCs/>
                <w:color w:val="404040" w:themeColor="text1" w:themeTint="BF"/>
              </w:rPr>
            </w:pPr>
            <w:r w:rsidRPr="00FD7499">
              <w:rPr>
                <w:rFonts w:ascii="Open Sans" w:hAnsi="Open Sans" w:cs="Open Sans"/>
                <w:b/>
                <w:color w:val="404040" w:themeColor="text1" w:themeTint="BF"/>
              </w:rPr>
              <w:t xml:space="preserve">Présentation libre du projet d’enseignement </w:t>
            </w:r>
            <w:r w:rsidRPr="00FD7499">
              <w:rPr>
                <w:rFonts w:ascii="Open Sans" w:hAnsi="Open Sans" w:cs="Open Sans"/>
                <w:bCs/>
                <w:color w:val="404040" w:themeColor="text1" w:themeTint="BF"/>
              </w:rPr>
              <w:t>(objectifs d’apprentissages visés, interdisciplinarité, liens avec les enjeux sociétaux)</w:t>
            </w:r>
          </w:p>
          <w:p w14:paraId="24DF538C" w14:textId="77777777" w:rsidR="00FD7499" w:rsidRPr="00FD7499" w:rsidRDefault="00FD7499" w:rsidP="004B242A">
            <w:pPr>
              <w:rPr>
                <w:rFonts w:ascii="Open Sans" w:hAnsi="Open Sans" w:cs="Open Sans"/>
                <w:color w:val="404040" w:themeColor="text1" w:themeTint="BF"/>
              </w:rPr>
            </w:pPr>
          </w:p>
          <w:p w14:paraId="2694F3C2" w14:textId="0E40A6EE" w:rsidR="00FD7499" w:rsidRPr="00FD7499" w:rsidRDefault="00FD7499" w:rsidP="004B242A">
            <w:pPr>
              <w:rPr>
                <w:rFonts w:ascii="Open Sans" w:hAnsi="Open Sans" w:cs="Open Sans"/>
                <w:b/>
                <w:color w:val="404040" w:themeColor="text1" w:themeTint="BF"/>
              </w:rPr>
            </w:pPr>
            <w:r w:rsidRPr="00FD7499">
              <w:rPr>
                <w:rFonts w:ascii="Open Sans" w:hAnsi="Open Sans" w:cs="Open Sans"/>
                <w:b/>
                <w:color w:val="404040" w:themeColor="text1" w:themeTint="BF"/>
              </w:rPr>
              <w:t xml:space="preserve">Présentation des activités de recherche lors de ce séjour </w:t>
            </w:r>
          </w:p>
          <w:p w14:paraId="3B582169" w14:textId="77777777" w:rsidR="00FD7499" w:rsidRPr="00FD7499" w:rsidRDefault="00FD7499" w:rsidP="004B242A">
            <w:pPr>
              <w:rPr>
                <w:rFonts w:ascii="Open Sans" w:hAnsi="Open Sans" w:cs="Open Sans"/>
                <w:b/>
                <w:color w:val="404040" w:themeColor="text1" w:themeTint="BF"/>
              </w:rPr>
            </w:pPr>
          </w:p>
          <w:p w14:paraId="3F067B02" w14:textId="77777777" w:rsidR="00FD7499" w:rsidRPr="00FD7499" w:rsidRDefault="00FD7499" w:rsidP="004B242A">
            <w:pPr>
              <w:jc w:val="center"/>
              <w:rPr>
                <w:rFonts w:ascii="Open Sans" w:hAnsi="Open Sans" w:cs="Open Sans"/>
                <w:b/>
                <w:i/>
                <w:iCs/>
                <w:color w:val="77156D"/>
              </w:rPr>
            </w:pPr>
            <w:r w:rsidRPr="00AA2251">
              <w:rPr>
                <w:rFonts w:ascii="Open Sans" w:hAnsi="Open Sans" w:cs="Open Sans"/>
                <w:b/>
                <w:i/>
                <w:iCs/>
                <w:color w:val="5A003C"/>
              </w:rPr>
              <w:t>1 page maximum</w:t>
            </w:r>
          </w:p>
        </w:tc>
      </w:tr>
    </w:tbl>
    <w:p w14:paraId="6A81A3B8" w14:textId="77777777" w:rsidR="00FD7499" w:rsidRPr="00FD7499" w:rsidRDefault="00FD7499" w:rsidP="00FD7499">
      <w:pPr>
        <w:rPr>
          <w:rFonts w:ascii="Open Sans" w:hAnsi="Open Sans" w:cs="Open Sans"/>
          <w:sz w:val="22"/>
          <w:szCs w:val="22"/>
        </w:rPr>
      </w:pPr>
    </w:p>
    <w:p w14:paraId="0A72B9B7" w14:textId="77777777" w:rsidR="00FD7499" w:rsidRPr="00FD7499" w:rsidRDefault="00FD7499" w:rsidP="00FD7499">
      <w:pPr>
        <w:rPr>
          <w:rFonts w:ascii="Open Sans" w:hAnsi="Open Sans" w:cs="Open Sans"/>
          <w:sz w:val="22"/>
          <w:szCs w:val="22"/>
        </w:rPr>
      </w:pPr>
    </w:p>
    <w:p w14:paraId="6E4B5C39" w14:textId="77777777" w:rsidR="00FD7499" w:rsidRPr="00FD7499" w:rsidRDefault="00FD7499" w:rsidP="00FD7499">
      <w:pPr>
        <w:rPr>
          <w:rFonts w:ascii="Open Sans" w:hAnsi="Open Sans" w:cs="Open Sans"/>
          <w:sz w:val="22"/>
          <w:szCs w:val="22"/>
        </w:rPr>
      </w:pPr>
    </w:p>
    <w:p w14:paraId="5C1DE021" w14:textId="77777777" w:rsidR="00FD7499" w:rsidRPr="00AA2251" w:rsidRDefault="00FD7499" w:rsidP="00FD7499">
      <w:pPr>
        <w:pBdr>
          <w:bottom w:val="single" w:sz="4" w:space="1" w:color="auto"/>
        </w:pBdr>
        <w:shd w:val="clear" w:color="auto" w:fill="D9D9D9" w:themeFill="background1" w:themeFillShade="D9"/>
        <w:ind w:right="-1"/>
        <w:jc w:val="both"/>
        <w:rPr>
          <w:rFonts w:ascii="Open Sans" w:hAnsi="Open Sans" w:cs="Open Sans"/>
          <w:b/>
          <w:bCs/>
          <w:color w:val="5A003C"/>
          <w:sz w:val="22"/>
          <w:szCs w:val="22"/>
        </w:rPr>
      </w:pPr>
      <w:r w:rsidRPr="00AA2251">
        <w:rPr>
          <w:rFonts w:ascii="Open Sans" w:hAnsi="Open Sans" w:cs="Open Sans"/>
          <w:b/>
          <w:bCs/>
          <w:color w:val="5A003C"/>
          <w:sz w:val="22"/>
          <w:szCs w:val="22"/>
        </w:rPr>
        <w:t>BUDGET</w:t>
      </w:r>
    </w:p>
    <w:p w14:paraId="718C008C" w14:textId="77777777" w:rsidR="00A31B68" w:rsidRPr="00A31B68" w:rsidRDefault="00A31B68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18"/>
          <w:szCs w:val="22"/>
        </w:rPr>
      </w:pPr>
    </w:p>
    <w:p w14:paraId="19E18FED" w14:textId="3FD1E005" w:rsidR="00FD7499" w:rsidRPr="00FD7499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  <w:r w:rsidRPr="00FD7499">
        <w:rPr>
          <w:rFonts w:ascii="Open Sans" w:hAnsi="Open Sans" w:cs="Open Sans"/>
          <w:b/>
          <w:color w:val="404040" w:themeColor="text1" w:themeTint="BF"/>
          <w:sz w:val="22"/>
          <w:szCs w:val="22"/>
        </w:rPr>
        <w:t xml:space="preserve">Calendrier de la </w:t>
      </w:r>
      <w:r w:rsidR="00A31B68" w:rsidRPr="00FD7499">
        <w:rPr>
          <w:rFonts w:ascii="Open Sans" w:hAnsi="Open Sans" w:cs="Open Sans"/>
          <w:b/>
          <w:color w:val="404040" w:themeColor="text1" w:themeTint="BF"/>
          <w:sz w:val="22"/>
          <w:szCs w:val="22"/>
        </w:rPr>
        <w:t>visite :</w:t>
      </w:r>
    </w:p>
    <w:p w14:paraId="7D5B4266" w14:textId="77777777" w:rsidR="00FD7499" w:rsidRPr="00FD7499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</w:p>
    <w:p w14:paraId="310F3D74" w14:textId="77777777" w:rsidR="00FD7499" w:rsidRPr="00FD7499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  <w:r w:rsidRPr="00FD7499">
        <w:rPr>
          <w:rFonts w:ascii="Open Sans" w:hAnsi="Open Sans" w:cs="Open Sans"/>
          <w:b/>
          <w:color w:val="404040" w:themeColor="text1" w:themeTint="BF"/>
          <w:sz w:val="22"/>
          <w:szCs w:val="22"/>
        </w:rPr>
        <w:t>Coûts des frais de transport :</w:t>
      </w:r>
    </w:p>
    <w:p w14:paraId="30B546B6" w14:textId="77777777" w:rsidR="00FD7499" w:rsidRPr="00FD7499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</w:p>
    <w:p w14:paraId="3566771B" w14:textId="77777777" w:rsidR="00FD7499" w:rsidRPr="00FD7499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  <w:r w:rsidRPr="00FD7499">
        <w:rPr>
          <w:rFonts w:ascii="Open Sans" w:hAnsi="Open Sans" w:cs="Open Sans"/>
          <w:b/>
          <w:color w:val="404040" w:themeColor="text1" w:themeTint="BF"/>
          <w:sz w:val="22"/>
          <w:szCs w:val="22"/>
        </w:rPr>
        <w:t>Cout du séjour :</w:t>
      </w:r>
    </w:p>
    <w:p w14:paraId="36F4091F" w14:textId="77777777" w:rsidR="00FD7499" w:rsidRPr="00FD7499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</w:p>
    <w:p w14:paraId="679A4032" w14:textId="557602FF" w:rsidR="0074366E" w:rsidRPr="00FD7499" w:rsidRDefault="00FD7499" w:rsidP="00A31B68">
      <w:pPr>
        <w:ind w:right="-1"/>
        <w:jc w:val="both"/>
        <w:rPr>
          <w:rFonts w:ascii="Open Sans" w:hAnsi="Open Sans" w:cs="Open Sans"/>
          <w:sz w:val="22"/>
          <w:szCs w:val="22"/>
        </w:rPr>
      </w:pPr>
      <w:r w:rsidRPr="00FD7499">
        <w:rPr>
          <w:rFonts w:ascii="Open Sans" w:hAnsi="Open Sans" w:cs="Open Sans"/>
          <w:b/>
          <w:color w:val="404040" w:themeColor="text1" w:themeTint="BF"/>
          <w:sz w:val="22"/>
          <w:szCs w:val="22"/>
        </w:rPr>
        <w:t>Co-financements si envisagés</w:t>
      </w:r>
      <w:r w:rsidR="00541C8D">
        <w:rPr>
          <w:rFonts w:ascii="Open Sans" w:hAnsi="Open Sans" w:cs="Open Sans"/>
          <w:b/>
          <w:color w:val="404040" w:themeColor="text1" w:themeTint="BF"/>
          <w:sz w:val="22"/>
          <w:szCs w:val="22"/>
        </w:rPr>
        <w:t> :</w:t>
      </w:r>
    </w:p>
    <w:sectPr w:rsidR="0074366E" w:rsidRPr="00FD7499" w:rsidSect="0009360A">
      <w:headerReference w:type="default" r:id="rId12"/>
      <w:pgSz w:w="11906" w:h="16838"/>
      <w:pgMar w:top="9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9144" w14:textId="77777777" w:rsidR="00993827" w:rsidRDefault="00993827" w:rsidP="00E23280">
      <w:r>
        <w:separator/>
      </w:r>
    </w:p>
  </w:endnote>
  <w:endnote w:type="continuationSeparator" w:id="0">
    <w:p w14:paraId="16E09852" w14:textId="77777777" w:rsidR="00993827" w:rsidRDefault="00993827" w:rsidP="00E2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2C6D6" w14:textId="77777777" w:rsidR="00993827" w:rsidRDefault="00993827" w:rsidP="00E23280">
      <w:r>
        <w:separator/>
      </w:r>
    </w:p>
  </w:footnote>
  <w:footnote w:type="continuationSeparator" w:id="0">
    <w:p w14:paraId="0395002F" w14:textId="77777777" w:rsidR="00993827" w:rsidRDefault="00993827" w:rsidP="00E2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54404" w14:textId="198D5A1F" w:rsidR="00E23280" w:rsidRDefault="00E23280">
    <w:pPr>
      <w:pStyle w:val="En-tte"/>
    </w:pPr>
    <w:r>
      <w:rPr>
        <w:noProof/>
      </w:rPr>
      <w:drawing>
        <wp:inline distT="0" distB="0" distL="0" distR="0" wp14:anchorId="5EC71560" wp14:editId="0880265E">
          <wp:extent cx="2760431" cy="655320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-geo-clim-env-plan-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9457" cy="657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1F0"/>
    <w:multiLevelType w:val="hybridMultilevel"/>
    <w:tmpl w:val="9B2A0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3C63"/>
    <w:multiLevelType w:val="hybridMultilevel"/>
    <w:tmpl w:val="9ED6FD9E"/>
    <w:lvl w:ilvl="0" w:tplc="F08AA5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63C6F"/>
    <w:multiLevelType w:val="hybridMultilevel"/>
    <w:tmpl w:val="6D04BB9E"/>
    <w:lvl w:ilvl="0" w:tplc="433A54CA">
      <w:start w:val="3"/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19C4F8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E96A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3E3A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ADF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4DE4B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BC48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06AA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AAA0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64D2C"/>
    <w:multiLevelType w:val="hybridMultilevel"/>
    <w:tmpl w:val="81563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3A51"/>
    <w:multiLevelType w:val="hybridMultilevel"/>
    <w:tmpl w:val="A5A43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311"/>
    <w:multiLevelType w:val="hybridMultilevel"/>
    <w:tmpl w:val="9D7E7E1A"/>
    <w:lvl w:ilvl="0" w:tplc="3FE0F27C">
      <w:start w:val="3"/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379A79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1CA0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0462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90AB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2ECA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80C1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1697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490C7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68"/>
    <w:rsid w:val="000318FB"/>
    <w:rsid w:val="000352CB"/>
    <w:rsid w:val="000424A3"/>
    <w:rsid w:val="00087F8A"/>
    <w:rsid w:val="0009360A"/>
    <w:rsid w:val="00094B89"/>
    <w:rsid w:val="00111246"/>
    <w:rsid w:val="0015637E"/>
    <w:rsid w:val="00157616"/>
    <w:rsid w:val="0018056F"/>
    <w:rsid w:val="001A792A"/>
    <w:rsid w:val="001B7EA1"/>
    <w:rsid w:val="001D3068"/>
    <w:rsid w:val="002874C8"/>
    <w:rsid w:val="00293FDC"/>
    <w:rsid w:val="002B1963"/>
    <w:rsid w:val="002E1F70"/>
    <w:rsid w:val="00333137"/>
    <w:rsid w:val="003502D9"/>
    <w:rsid w:val="003A305E"/>
    <w:rsid w:val="00443F3C"/>
    <w:rsid w:val="00453C29"/>
    <w:rsid w:val="00473CE6"/>
    <w:rsid w:val="0052425E"/>
    <w:rsid w:val="00541C8D"/>
    <w:rsid w:val="005644B1"/>
    <w:rsid w:val="00565583"/>
    <w:rsid w:val="00596C74"/>
    <w:rsid w:val="005A2248"/>
    <w:rsid w:val="005C6FC4"/>
    <w:rsid w:val="006118B4"/>
    <w:rsid w:val="00632D4F"/>
    <w:rsid w:val="006646BD"/>
    <w:rsid w:val="0072693C"/>
    <w:rsid w:val="00743468"/>
    <w:rsid w:val="0074366E"/>
    <w:rsid w:val="007615C6"/>
    <w:rsid w:val="007E072E"/>
    <w:rsid w:val="008132BA"/>
    <w:rsid w:val="008A7D86"/>
    <w:rsid w:val="0098563C"/>
    <w:rsid w:val="00993827"/>
    <w:rsid w:val="009C3E56"/>
    <w:rsid w:val="009C42B0"/>
    <w:rsid w:val="009D1995"/>
    <w:rsid w:val="00A31B68"/>
    <w:rsid w:val="00A504D1"/>
    <w:rsid w:val="00A744EC"/>
    <w:rsid w:val="00A9282E"/>
    <w:rsid w:val="00A95B3E"/>
    <w:rsid w:val="00AA2251"/>
    <w:rsid w:val="00AE37C0"/>
    <w:rsid w:val="00AF6EDA"/>
    <w:rsid w:val="00B113A1"/>
    <w:rsid w:val="00B16020"/>
    <w:rsid w:val="00B307CB"/>
    <w:rsid w:val="00B54F60"/>
    <w:rsid w:val="00B806AA"/>
    <w:rsid w:val="00C2583A"/>
    <w:rsid w:val="00C27AB2"/>
    <w:rsid w:val="00C6721D"/>
    <w:rsid w:val="00C85946"/>
    <w:rsid w:val="00C91BB7"/>
    <w:rsid w:val="00D36B96"/>
    <w:rsid w:val="00D940DE"/>
    <w:rsid w:val="00D95F52"/>
    <w:rsid w:val="00E06606"/>
    <w:rsid w:val="00E2172F"/>
    <w:rsid w:val="00E23280"/>
    <w:rsid w:val="00E31539"/>
    <w:rsid w:val="00E905C5"/>
    <w:rsid w:val="00F055D5"/>
    <w:rsid w:val="00F128AD"/>
    <w:rsid w:val="00F2171D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6A4DAE"/>
  <w15:docId w15:val="{F18FED38-6B51-4CD2-99A2-E3E89B3E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346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468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7434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346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4346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874C8"/>
  </w:style>
  <w:style w:type="character" w:styleId="Marquedecommentaire">
    <w:name w:val="annotation reference"/>
    <w:basedOn w:val="Policepardfaut"/>
    <w:uiPriority w:val="99"/>
    <w:semiHidden/>
    <w:unhideWhenUsed/>
    <w:rsid w:val="001563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63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63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63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637E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502D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1963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596C74"/>
  </w:style>
  <w:style w:type="paragraph" w:styleId="En-tte">
    <w:name w:val="header"/>
    <w:basedOn w:val="Normal"/>
    <w:link w:val="En-tteCar"/>
    <w:uiPriority w:val="99"/>
    <w:unhideWhenUsed/>
    <w:rsid w:val="00E232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3280"/>
  </w:style>
  <w:style w:type="paragraph" w:styleId="Pieddepage">
    <w:name w:val="footer"/>
    <w:basedOn w:val="Normal"/>
    <w:link w:val="PieddepageCar"/>
    <w:uiPriority w:val="99"/>
    <w:unhideWhenUsed/>
    <w:rsid w:val="00E232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3280"/>
  </w:style>
  <w:style w:type="table" w:styleId="Grilledutableau">
    <w:name w:val="Table Grid"/>
    <w:basedOn w:val="TableauNormal"/>
    <w:uiPriority w:val="59"/>
    <w:rsid w:val="00FD74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vier.quidelleur@universite-paris-saclay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p.formation.geosciences@universite-paris-saclay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avier.quidelleur@universite-paris-saclay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ap.formation.geosciences@universite-paris-sacla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p.formation.geosciences@universite-paris-saclay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Brigaud</dc:creator>
  <cp:keywords/>
  <dc:description/>
  <cp:lastModifiedBy>Fanny Duret</cp:lastModifiedBy>
  <cp:revision>4</cp:revision>
  <dcterms:created xsi:type="dcterms:W3CDTF">2023-04-18T09:43:00Z</dcterms:created>
  <dcterms:modified xsi:type="dcterms:W3CDTF">2023-04-19T07:09:00Z</dcterms:modified>
</cp:coreProperties>
</file>