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778" w:rsidRDefault="00B93778" w:rsidP="00DE4576">
      <w:pPr>
        <w:spacing w:after="0" w:line="240" w:lineRule="auto"/>
        <w:ind w:left="-426" w:right="-426"/>
      </w:pPr>
    </w:p>
    <w:p w:rsidR="00B93778" w:rsidRDefault="00B93778" w:rsidP="00DE4576">
      <w:pPr>
        <w:spacing w:after="0" w:line="240" w:lineRule="auto"/>
        <w:ind w:left="-426" w:right="-426"/>
      </w:pPr>
    </w:p>
    <w:p w:rsidR="005B3C42" w:rsidRPr="00AE0192" w:rsidRDefault="00B93778" w:rsidP="007219EE">
      <w:pPr>
        <w:spacing w:after="0" w:line="240" w:lineRule="auto"/>
        <w:ind w:left="-426" w:right="-567"/>
      </w:pPr>
      <w:r>
        <w:t>C</w:t>
      </w:r>
      <w:r w:rsidR="005B3C42" w:rsidRPr="00AE0192">
        <w:t xml:space="preserve">e document </w:t>
      </w:r>
      <w:r w:rsidR="00DE4576">
        <w:t xml:space="preserve">une fois complété </w:t>
      </w:r>
      <w:r w:rsidR="005B3C42" w:rsidRPr="00AE0192">
        <w:t>devra être retourné à l’étudiant afin qu’il le joigne à son dossier de candidature</w:t>
      </w:r>
      <w:r w:rsidR="007219EE">
        <w:t xml:space="preserve"> à une bourse.</w:t>
      </w:r>
    </w:p>
    <w:p w:rsidR="005B3C42" w:rsidRPr="00AE0192" w:rsidRDefault="005A1EEA" w:rsidP="00DE4576">
      <w:pPr>
        <w:spacing w:after="0" w:line="240" w:lineRule="auto"/>
        <w:ind w:left="-426" w:right="-426"/>
      </w:pPr>
      <w:r>
        <w:t xml:space="preserve">Date limite dépôt </w:t>
      </w:r>
      <w:r w:rsidR="00371D0D">
        <w:t xml:space="preserve">du </w:t>
      </w:r>
      <w:r>
        <w:t>dossier</w:t>
      </w:r>
      <w:r w:rsidR="00371D0D">
        <w:t xml:space="preserve"> de candidature</w:t>
      </w:r>
      <w:r w:rsidR="005B3C42" w:rsidRPr="00AE0192">
        <w:t xml:space="preserve"> vague 1 : </w:t>
      </w:r>
      <w:r w:rsidR="005B3C42" w:rsidRPr="00371D0D">
        <w:rPr>
          <w:b/>
        </w:rPr>
        <w:t>5 février 2023</w:t>
      </w:r>
    </w:p>
    <w:p w:rsidR="005B3C42" w:rsidRPr="00AE0192" w:rsidRDefault="005A1EEA" w:rsidP="00DE4576">
      <w:pPr>
        <w:spacing w:after="0" w:line="240" w:lineRule="auto"/>
        <w:ind w:left="-426"/>
      </w:pPr>
      <w:r>
        <w:t>Date limite dépôt</w:t>
      </w:r>
      <w:r w:rsidR="00371D0D">
        <w:t xml:space="preserve"> du </w:t>
      </w:r>
      <w:r>
        <w:t>dossier</w:t>
      </w:r>
      <w:r w:rsidRPr="00AE0192">
        <w:t xml:space="preserve"> </w:t>
      </w:r>
      <w:r w:rsidR="00371D0D">
        <w:t xml:space="preserve">de candidature </w:t>
      </w:r>
      <w:r w:rsidR="005B3C42" w:rsidRPr="00AE0192">
        <w:t xml:space="preserve">vague 2 : </w:t>
      </w:r>
      <w:r w:rsidR="005B3C42" w:rsidRPr="00371D0D">
        <w:rPr>
          <w:b/>
        </w:rPr>
        <w:t>2 avril 2023</w:t>
      </w:r>
    </w:p>
    <w:p w:rsidR="001E1E95" w:rsidRDefault="001E1E95"/>
    <w:tbl>
      <w:tblPr>
        <w:tblStyle w:val="Grilledutableau"/>
        <w:tblW w:w="9782" w:type="dxa"/>
        <w:tblInd w:w="-4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1E1E95" w:rsidTr="008C4333">
        <w:tc>
          <w:tcPr>
            <w:tcW w:w="9782" w:type="dxa"/>
          </w:tcPr>
          <w:p w:rsidR="001E1E95" w:rsidRDefault="001E1E95" w:rsidP="001E1E95">
            <w:pPr>
              <w:spacing w:after="120"/>
            </w:pPr>
            <w:r>
              <w:t>Nom et prénom du responsable de la formation* :</w:t>
            </w:r>
          </w:p>
        </w:tc>
      </w:tr>
      <w:tr w:rsidR="001E1E95" w:rsidTr="008C4333">
        <w:tc>
          <w:tcPr>
            <w:tcW w:w="9782" w:type="dxa"/>
          </w:tcPr>
          <w:p w:rsidR="001E1E95" w:rsidRDefault="001E1E95" w:rsidP="001E1E95">
            <w:pPr>
              <w:spacing w:after="120"/>
            </w:pPr>
            <w:r>
              <w:t>Nom et prénom de l’étudiant</w:t>
            </w:r>
            <w:r w:rsidRPr="00AE0192">
              <w:rPr>
                <w:b/>
              </w:rPr>
              <w:t>*</w:t>
            </w:r>
            <w:r>
              <w:t>:</w:t>
            </w:r>
          </w:p>
        </w:tc>
      </w:tr>
      <w:tr w:rsidR="001E1E95" w:rsidTr="008C4333">
        <w:tc>
          <w:tcPr>
            <w:tcW w:w="9782" w:type="dxa"/>
          </w:tcPr>
          <w:p w:rsidR="001E1E95" w:rsidRDefault="001E1E95" w:rsidP="001E1E95">
            <w:pPr>
              <w:spacing w:after="120"/>
            </w:pPr>
            <w:r>
              <w:t>Formation suivie</w:t>
            </w:r>
            <w:r w:rsidRPr="00AE0192">
              <w:rPr>
                <w:b/>
              </w:rPr>
              <w:t>*</w:t>
            </w:r>
            <w:r>
              <w:t>:</w:t>
            </w:r>
          </w:p>
          <w:p w:rsidR="001E1E95" w:rsidRDefault="001E1E95" w:rsidP="001E1E95">
            <w:pPr>
              <w:spacing w:after="120"/>
            </w:pPr>
            <w:r>
              <w:t>*</w:t>
            </w:r>
            <w:r w:rsidRPr="00AE0192">
              <w:rPr>
                <w:sz w:val="18"/>
              </w:rPr>
              <w:t>obligatoire</w:t>
            </w:r>
          </w:p>
        </w:tc>
      </w:tr>
    </w:tbl>
    <w:p w:rsidR="001E1E95" w:rsidRDefault="001E1E95"/>
    <w:tbl>
      <w:tblPr>
        <w:tblStyle w:val="Grilledutableau"/>
        <w:tblW w:w="9782" w:type="dxa"/>
        <w:tblInd w:w="-4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124092" w:rsidTr="008C4333">
        <w:tc>
          <w:tcPr>
            <w:tcW w:w="9782" w:type="dxa"/>
          </w:tcPr>
          <w:p w:rsidR="00124092" w:rsidRPr="00AE0192" w:rsidRDefault="00124092" w:rsidP="00A273D3">
            <w:pPr>
              <w:spacing w:after="120"/>
            </w:pPr>
            <w:r w:rsidRPr="00AE0192">
              <w:t>Investissement de l’étudiant dans ses projets</w:t>
            </w:r>
            <w:r w:rsidRPr="00AE0192">
              <w:rPr>
                <w:b/>
              </w:rPr>
              <w:t>*</w:t>
            </w:r>
            <w:r w:rsidRPr="00AE0192">
              <w:t>:</w:t>
            </w:r>
          </w:p>
          <w:p w:rsidR="00124092" w:rsidRDefault="00124092" w:rsidP="00A273D3">
            <w:pPr>
              <w:spacing w:after="120"/>
            </w:pPr>
          </w:p>
          <w:p w:rsidR="00124092" w:rsidRDefault="00124092" w:rsidP="00A273D3">
            <w:pPr>
              <w:spacing w:after="120"/>
            </w:pPr>
            <w:r>
              <w:t>*</w:t>
            </w:r>
            <w:r w:rsidRPr="00AE0192">
              <w:rPr>
                <w:sz w:val="18"/>
              </w:rPr>
              <w:t>obligatoire</w:t>
            </w:r>
          </w:p>
        </w:tc>
      </w:tr>
    </w:tbl>
    <w:p w:rsidR="00124092" w:rsidRDefault="00124092" w:rsidP="00124092"/>
    <w:tbl>
      <w:tblPr>
        <w:tblStyle w:val="Grilledutableau"/>
        <w:tblW w:w="9782" w:type="dxa"/>
        <w:tblInd w:w="-4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124092" w:rsidTr="008C4333">
        <w:tc>
          <w:tcPr>
            <w:tcW w:w="9782" w:type="dxa"/>
          </w:tcPr>
          <w:p w:rsidR="00124092" w:rsidRPr="00AE0192" w:rsidRDefault="00124092" w:rsidP="00A273D3">
            <w:pPr>
              <w:spacing w:after="120"/>
              <w:rPr>
                <w:rFonts w:cstheme="minorHAnsi"/>
              </w:rPr>
            </w:pPr>
            <w:r w:rsidRPr="00AE0192">
              <w:rPr>
                <w:rFonts w:cstheme="minorHAnsi"/>
              </w:rPr>
              <w:t>Pertinence du stage dans le parcours de l’étudiant</w:t>
            </w:r>
            <w:r w:rsidRPr="00AE0192">
              <w:rPr>
                <w:rFonts w:cstheme="minorHAnsi"/>
                <w:b/>
              </w:rPr>
              <w:t>*</w:t>
            </w:r>
            <w:r w:rsidRPr="00AE0192">
              <w:rPr>
                <w:rFonts w:cstheme="minorHAnsi"/>
              </w:rPr>
              <w:t>:</w:t>
            </w:r>
            <w:r w:rsidRPr="00AE0192">
              <w:rPr>
                <w:rFonts w:cstheme="minorHAnsi"/>
              </w:rPr>
              <w:tab/>
            </w:r>
          </w:p>
          <w:p w:rsidR="00124092" w:rsidRDefault="00124092" w:rsidP="00A273D3">
            <w:pPr>
              <w:spacing w:after="120"/>
            </w:pPr>
          </w:p>
          <w:p w:rsidR="00124092" w:rsidRDefault="00124092" w:rsidP="00A273D3">
            <w:pPr>
              <w:spacing w:after="120"/>
            </w:pPr>
          </w:p>
          <w:p w:rsidR="00124092" w:rsidRDefault="00124092" w:rsidP="00A273D3">
            <w:pPr>
              <w:spacing w:after="120"/>
            </w:pPr>
            <w:r>
              <w:t>*</w:t>
            </w:r>
            <w:r w:rsidRPr="00AE0192">
              <w:rPr>
                <w:sz w:val="18"/>
              </w:rPr>
              <w:t>obligatoire</w:t>
            </w:r>
          </w:p>
        </w:tc>
        <w:bookmarkStart w:id="0" w:name="_GoBack"/>
        <w:bookmarkEnd w:id="0"/>
      </w:tr>
    </w:tbl>
    <w:p w:rsidR="00124092" w:rsidRDefault="00124092" w:rsidP="00124092"/>
    <w:tbl>
      <w:tblPr>
        <w:tblStyle w:val="Grilledutableau"/>
        <w:tblW w:w="9782" w:type="dxa"/>
        <w:tblInd w:w="-4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371D0D" w:rsidTr="008C4333">
        <w:tc>
          <w:tcPr>
            <w:tcW w:w="9782" w:type="dxa"/>
          </w:tcPr>
          <w:p w:rsidR="00371D0D" w:rsidRPr="00AE0192" w:rsidRDefault="00371D0D" w:rsidP="00371D0D">
            <w:pPr>
              <w:spacing w:after="120"/>
              <w:rPr>
                <w:rFonts w:cstheme="minorHAnsi"/>
              </w:rPr>
            </w:pPr>
            <w:r w:rsidRPr="00AE0192">
              <w:rPr>
                <w:rFonts w:cstheme="minorHAnsi"/>
              </w:rPr>
              <w:t>Positionnement de l’étudiant dans sa cohorte</w:t>
            </w:r>
            <w:r w:rsidRPr="00371D0D">
              <w:rPr>
                <w:rFonts w:cstheme="minorHAnsi"/>
              </w:rPr>
              <w:t xml:space="preserve"> </w:t>
            </w:r>
            <w:r w:rsidRPr="00371D0D">
              <w:rPr>
                <w:rFonts w:cstheme="minorHAnsi"/>
              </w:rPr>
              <w:t>(</w:t>
            </w:r>
            <w:r w:rsidRPr="00B23EC2">
              <w:rPr>
                <w:rFonts w:cstheme="minorHAnsi"/>
                <w:i/>
              </w:rPr>
              <w:t xml:space="preserve">ex : parmi les 10% les </w:t>
            </w:r>
            <w:r w:rsidR="00B23EC2" w:rsidRPr="00B23EC2">
              <w:rPr>
                <w:rFonts w:cstheme="minorHAnsi"/>
                <w:i/>
              </w:rPr>
              <w:t>meilleurs</w:t>
            </w:r>
            <w:r w:rsidR="00B23EC2" w:rsidRPr="00371D0D">
              <w:rPr>
                <w:rFonts w:cstheme="minorHAnsi"/>
              </w:rPr>
              <w:t>)</w:t>
            </w:r>
            <w:r w:rsidR="00B23EC2">
              <w:rPr>
                <w:rFonts w:cstheme="minorHAnsi"/>
              </w:rPr>
              <w:t xml:space="preserve"> </w:t>
            </w:r>
            <w:r w:rsidR="00B23EC2" w:rsidRPr="00371D0D">
              <w:rPr>
                <w:rFonts w:cstheme="minorHAnsi"/>
                <w:b/>
              </w:rPr>
              <w:t>*</w:t>
            </w:r>
            <w:r>
              <w:rPr>
                <w:rFonts w:cstheme="minorHAnsi"/>
              </w:rPr>
              <w:t xml:space="preserve"> </w:t>
            </w:r>
            <w:r w:rsidRPr="00AE0192">
              <w:rPr>
                <w:rFonts w:cstheme="minorHAnsi"/>
              </w:rPr>
              <w:t xml:space="preserve">: </w:t>
            </w:r>
          </w:p>
        </w:tc>
      </w:tr>
      <w:tr w:rsidR="00124092" w:rsidTr="008C4333">
        <w:tc>
          <w:tcPr>
            <w:tcW w:w="9782" w:type="dxa"/>
          </w:tcPr>
          <w:p w:rsidR="00124092" w:rsidRPr="00AE0192" w:rsidRDefault="00371D0D" w:rsidP="00A273D3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Justifiez en quelques mots cette évaluation</w:t>
            </w:r>
            <w:r w:rsidRPr="00371D0D">
              <w:rPr>
                <w:rFonts w:cstheme="minorHAnsi"/>
                <w:b/>
              </w:rPr>
              <w:t>*</w:t>
            </w:r>
            <w:r>
              <w:rPr>
                <w:rFonts w:cstheme="minorHAnsi"/>
              </w:rPr>
              <w:t xml:space="preserve"> </w:t>
            </w:r>
            <w:r w:rsidR="00124092" w:rsidRPr="00AE0192">
              <w:rPr>
                <w:rFonts w:cstheme="minorHAnsi"/>
              </w:rPr>
              <w:t xml:space="preserve">: </w:t>
            </w:r>
          </w:p>
          <w:p w:rsidR="00124092" w:rsidRDefault="00124092" w:rsidP="00A273D3">
            <w:pPr>
              <w:spacing w:after="120"/>
            </w:pPr>
          </w:p>
          <w:p w:rsidR="00124092" w:rsidRDefault="00124092" w:rsidP="00A273D3">
            <w:pPr>
              <w:spacing w:after="120"/>
            </w:pPr>
            <w:r>
              <w:t>*</w:t>
            </w:r>
            <w:r w:rsidRPr="00AE0192">
              <w:rPr>
                <w:sz w:val="18"/>
              </w:rPr>
              <w:t>obligatoire</w:t>
            </w:r>
          </w:p>
        </w:tc>
      </w:tr>
    </w:tbl>
    <w:p w:rsidR="00124092" w:rsidRDefault="00124092" w:rsidP="00124092"/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5813"/>
        <w:gridCol w:w="850"/>
        <w:gridCol w:w="3119"/>
      </w:tblGrid>
      <w:tr w:rsidR="005B3C42" w:rsidTr="00AE0192">
        <w:tc>
          <w:tcPr>
            <w:tcW w:w="5813" w:type="dxa"/>
            <w:tcBorders>
              <w:bottom w:val="nil"/>
              <w:right w:val="nil"/>
            </w:tcBorders>
          </w:tcPr>
          <w:p w:rsidR="005B3C42" w:rsidRDefault="005B3C42" w:rsidP="005B3C42">
            <w:pPr>
              <w:spacing w:after="120"/>
            </w:pPr>
            <w:r w:rsidRPr="005B3C42">
              <w:t>Le stage permet-il de valider l’année de formation en cours</w:t>
            </w:r>
            <w:r w:rsidRPr="00371D0D">
              <w:rPr>
                <w:b/>
              </w:rPr>
              <w:t>*</w:t>
            </w:r>
            <w:r w:rsidRPr="005B3C42">
              <w:t>: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5B3C42" w:rsidRPr="00AE0192" w:rsidRDefault="005B3C42" w:rsidP="00124092">
            <w:pPr>
              <w:rPr>
                <w:b/>
              </w:rPr>
            </w:pPr>
            <w:r w:rsidRPr="00DE4576">
              <w:t>Oui</w:t>
            </w:r>
            <w:r w:rsidRPr="00AE0192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65395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19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119" w:type="dxa"/>
            <w:tcBorders>
              <w:left w:val="nil"/>
              <w:bottom w:val="nil"/>
            </w:tcBorders>
          </w:tcPr>
          <w:p w:rsidR="005B3C42" w:rsidRPr="00AE0192" w:rsidRDefault="005B3C42" w:rsidP="00124092">
            <w:pPr>
              <w:rPr>
                <w:b/>
              </w:rPr>
            </w:pPr>
            <w:r w:rsidRPr="00DE4576">
              <w:t>No</w:t>
            </w:r>
            <w:r w:rsidR="00DE4576">
              <w:t>n</w:t>
            </w:r>
            <w:r w:rsidRPr="00AE0192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34073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19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5B3C42" w:rsidTr="008C4333">
        <w:tc>
          <w:tcPr>
            <w:tcW w:w="9782" w:type="dxa"/>
            <w:gridSpan w:val="3"/>
            <w:tcBorders>
              <w:top w:val="nil"/>
            </w:tcBorders>
          </w:tcPr>
          <w:p w:rsidR="005B3C42" w:rsidRPr="00AE0192" w:rsidRDefault="005B3C42" w:rsidP="00124092">
            <w:pPr>
              <w:rPr>
                <w:rFonts w:cstheme="minorHAnsi"/>
              </w:rPr>
            </w:pPr>
            <w:r w:rsidRPr="00AE0192">
              <w:rPr>
                <w:rFonts w:cstheme="minorHAnsi"/>
              </w:rPr>
              <w:t>Si oui nombre d’ECTS :</w:t>
            </w:r>
          </w:p>
          <w:p w:rsidR="005B3C42" w:rsidRDefault="005B3C42" w:rsidP="00124092">
            <w:r>
              <w:t>*</w:t>
            </w:r>
            <w:r w:rsidRPr="00AE0192">
              <w:rPr>
                <w:sz w:val="18"/>
              </w:rPr>
              <w:t>obligatoire</w:t>
            </w:r>
          </w:p>
        </w:tc>
      </w:tr>
    </w:tbl>
    <w:p w:rsidR="00124092" w:rsidRDefault="00124092" w:rsidP="005B3C42"/>
    <w:p w:rsidR="00AE0192" w:rsidRPr="008E1479" w:rsidRDefault="00AE0192" w:rsidP="00AE0192">
      <w:pPr>
        <w:ind w:left="-426"/>
        <w:rPr>
          <w:rFonts w:cstheme="minorHAnsi"/>
          <w:lang w:val="en-US"/>
        </w:rPr>
      </w:pPr>
      <w:r w:rsidRPr="008E1479">
        <w:rPr>
          <w:rFonts w:cstheme="minorHAnsi"/>
          <w:lang w:val="en-US"/>
        </w:rPr>
        <w:t>Date:</w:t>
      </w:r>
    </w:p>
    <w:p w:rsidR="00AE0192" w:rsidRPr="008E1479" w:rsidRDefault="00AE0192" w:rsidP="00AE0192">
      <w:pPr>
        <w:ind w:left="-426"/>
        <w:rPr>
          <w:rFonts w:cstheme="minorHAnsi"/>
          <w:lang w:val="en-US"/>
        </w:rPr>
      </w:pPr>
      <w:proofErr w:type="gramStart"/>
      <w:r w:rsidRPr="008E1479">
        <w:rPr>
          <w:rFonts w:cstheme="minorHAnsi"/>
          <w:lang w:val="en-US"/>
        </w:rPr>
        <w:t xml:space="preserve">Signature </w:t>
      </w:r>
      <w:r>
        <w:rPr>
          <w:rFonts w:cstheme="minorHAnsi"/>
          <w:lang w:val="en-US"/>
        </w:rPr>
        <w:t>:</w:t>
      </w:r>
      <w:proofErr w:type="gramEnd"/>
    </w:p>
    <w:p w:rsidR="00AE0192" w:rsidRDefault="00AE0192" w:rsidP="005B3C42"/>
    <w:sectPr w:rsidR="00AE0192" w:rsidSect="00B93778">
      <w:headerReference w:type="default" r:id="rId6"/>
      <w:footerReference w:type="default" r:id="rId7"/>
      <w:pgSz w:w="11906" w:h="16838"/>
      <w:pgMar w:top="1417" w:right="1417" w:bottom="1417" w:left="1417" w:header="708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4F3" w:rsidRDefault="00B734F3" w:rsidP="005B3C42">
      <w:pPr>
        <w:spacing w:after="0" w:line="240" w:lineRule="auto"/>
      </w:pPr>
      <w:r>
        <w:separator/>
      </w:r>
    </w:p>
  </w:endnote>
  <w:endnote w:type="continuationSeparator" w:id="0">
    <w:p w:rsidR="00B734F3" w:rsidRDefault="00B734F3" w:rsidP="005B3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192" w:rsidRPr="00B93778" w:rsidRDefault="00B93778" w:rsidP="00B93778">
    <w:pPr>
      <w:pStyle w:val="En-tte"/>
    </w:pPr>
    <w:r w:rsidRPr="00AE0192">
      <w:t xml:space="preserve"> Bourse de stage à l’international IDEX</w:t>
    </w:r>
    <w:r>
      <w:t xml:space="preserve"> - appel</w:t>
    </w:r>
    <w:r w:rsidRPr="00AE0192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4F3" w:rsidRDefault="00B734F3" w:rsidP="005B3C42">
      <w:pPr>
        <w:spacing w:after="0" w:line="240" w:lineRule="auto"/>
      </w:pPr>
      <w:r>
        <w:separator/>
      </w:r>
    </w:p>
  </w:footnote>
  <w:footnote w:type="continuationSeparator" w:id="0">
    <w:p w:rsidR="00B734F3" w:rsidRDefault="00B734F3" w:rsidP="005B3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C42" w:rsidRDefault="005B3C42" w:rsidP="005B3C42">
    <w:pPr>
      <w:spacing w:after="0" w:line="240" w:lineRule="auto"/>
      <w:ind w:left="-851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4B212B" wp14:editId="0B4418A9">
              <wp:simplePos x="0" y="0"/>
              <wp:positionH relativeFrom="column">
                <wp:posOffset>2795905</wp:posOffset>
              </wp:positionH>
              <wp:positionV relativeFrom="paragraph">
                <wp:posOffset>140971</wp:posOffset>
              </wp:positionV>
              <wp:extent cx="3571875" cy="323850"/>
              <wp:effectExtent l="0" t="0" r="28575" b="1905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1875" cy="3238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5B3C42" w:rsidRPr="0041351D" w:rsidRDefault="005B3C42" w:rsidP="005B3C42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32"/>
                            </w:rPr>
                          </w:pPr>
                          <w:r w:rsidRPr="0041351D">
                            <w:rPr>
                              <w:b/>
                              <w:sz w:val="32"/>
                            </w:rPr>
                            <w:t>Avis du respons</w:t>
                          </w:r>
                          <w:r>
                            <w:rPr>
                              <w:b/>
                              <w:sz w:val="32"/>
                            </w:rPr>
                            <w:t>a</w:t>
                          </w:r>
                          <w:r w:rsidRPr="0041351D">
                            <w:rPr>
                              <w:b/>
                              <w:sz w:val="32"/>
                            </w:rPr>
                            <w:t>ble de l</w:t>
                          </w:r>
                          <w:r>
                            <w:rPr>
                              <w:b/>
                              <w:sz w:val="32"/>
                            </w:rPr>
                            <w:t>a formation</w:t>
                          </w:r>
                        </w:p>
                        <w:p w:rsidR="005B3C42" w:rsidRPr="0041351D" w:rsidRDefault="005B3C42" w:rsidP="005B3C42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32"/>
                            </w:rPr>
                          </w:pPr>
                        </w:p>
                        <w:p w:rsidR="005B3C42" w:rsidRPr="0041351D" w:rsidRDefault="005B3C42" w:rsidP="005B3C42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4B212B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220.15pt;margin-top:11.1pt;width:281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" fillcolor="white [3212]" strokecolor="white [3212]" strokeweight=".5pt">
              <v:textbox>
                <w:txbxContent>
                  <w:p w:rsidR="005B3C42" w:rsidRPr="0041351D" w:rsidRDefault="005B3C42" w:rsidP="005B3C42">
                    <w:pPr>
                      <w:spacing w:after="0" w:line="240" w:lineRule="auto"/>
                      <w:jc w:val="right"/>
                      <w:rPr>
                        <w:b/>
                        <w:sz w:val="32"/>
                      </w:rPr>
                    </w:pPr>
                    <w:r w:rsidRPr="0041351D">
                      <w:rPr>
                        <w:b/>
                        <w:sz w:val="32"/>
                      </w:rPr>
                      <w:t>Avis du respons</w:t>
                    </w:r>
                    <w:r>
                      <w:rPr>
                        <w:b/>
                        <w:sz w:val="32"/>
                      </w:rPr>
                      <w:t>a</w:t>
                    </w:r>
                    <w:r w:rsidRPr="0041351D">
                      <w:rPr>
                        <w:b/>
                        <w:sz w:val="32"/>
                      </w:rPr>
                      <w:t>ble de l</w:t>
                    </w:r>
                    <w:r>
                      <w:rPr>
                        <w:b/>
                        <w:sz w:val="32"/>
                      </w:rPr>
                      <w:t>a formation</w:t>
                    </w:r>
                  </w:p>
                  <w:p w:rsidR="005B3C42" w:rsidRPr="0041351D" w:rsidRDefault="005B3C42" w:rsidP="005B3C42">
                    <w:pPr>
                      <w:spacing w:after="0" w:line="240" w:lineRule="auto"/>
                      <w:jc w:val="right"/>
                      <w:rPr>
                        <w:b/>
                        <w:sz w:val="32"/>
                      </w:rPr>
                    </w:pPr>
                  </w:p>
                  <w:p w:rsidR="005B3C42" w:rsidRPr="0041351D" w:rsidRDefault="005B3C42" w:rsidP="005B3C42">
                    <w:pPr>
                      <w:jc w:val="right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B93778">
      <w:rPr>
        <w:b/>
        <w:sz w:val="36"/>
      </w:rPr>
      <w:t xml:space="preserve"> </w:t>
    </w:r>
    <w:r>
      <w:rPr>
        <w:noProof/>
        <w:lang w:eastAsia="fr-FR"/>
      </w:rPr>
      <w:drawing>
        <wp:inline distT="0" distB="0" distL="0" distR="0" wp14:anchorId="4E72BB0C" wp14:editId="227EA948">
          <wp:extent cx="3103555" cy="542925"/>
          <wp:effectExtent l="0" t="0" r="1905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ourse sorta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7178" cy="552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95"/>
    <w:rsid w:val="00124092"/>
    <w:rsid w:val="00133002"/>
    <w:rsid w:val="001E1E95"/>
    <w:rsid w:val="00371D0D"/>
    <w:rsid w:val="003B65C0"/>
    <w:rsid w:val="005A1EEA"/>
    <w:rsid w:val="005B3C42"/>
    <w:rsid w:val="00684EA3"/>
    <w:rsid w:val="007219EE"/>
    <w:rsid w:val="008C4333"/>
    <w:rsid w:val="00901BCA"/>
    <w:rsid w:val="00AE0192"/>
    <w:rsid w:val="00B23EC2"/>
    <w:rsid w:val="00B734F3"/>
    <w:rsid w:val="00B93778"/>
    <w:rsid w:val="00DE4576"/>
    <w:rsid w:val="00E1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4E7CAA"/>
  <w15:chartTrackingRefBased/>
  <w15:docId w15:val="{E50C45BD-4246-4CF9-A17C-31053585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E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B3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3C42"/>
  </w:style>
  <w:style w:type="paragraph" w:styleId="Pieddepage">
    <w:name w:val="footer"/>
    <w:basedOn w:val="Normal"/>
    <w:link w:val="PieddepageCar"/>
    <w:uiPriority w:val="99"/>
    <w:unhideWhenUsed/>
    <w:rsid w:val="005B3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3C42"/>
  </w:style>
  <w:style w:type="character" w:styleId="Lienhypertexte">
    <w:name w:val="Hyperlink"/>
    <w:basedOn w:val="Policepardfaut"/>
    <w:uiPriority w:val="99"/>
    <w:unhideWhenUsed/>
    <w:rsid w:val="00AE01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Monsellier</dc:creator>
  <cp:keywords/>
  <dc:description/>
  <cp:lastModifiedBy>Laurence Monsellier</cp:lastModifiedBy>
  <cp:revision>8</cp:revision>
  <dcterms:created xsi:type="dcterms:W3CDTF">2022-12-14T16:47:00Z</dcterms:created>
  <dcterms:modified xsi:type="dcterms:W3CDTF">2022-12-15T14:59:00Z</dcterms:modified>
</cp:coreProperties>
</file>