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62DF" w14:textId="77777777" w:rsidR="00D754DB" w:rsidRPr="003F7889" w:rsidRDefault="005C1133" w:rsidP="003F7889">
      <w:pPr>
        <w:spacing w:before="240" w:after="120"/>
        <w:jc w:val="center"/>
        <w:rPr>
          <w:rFonts w:ascii="Calibri" w:hAnsi="Calibri"/>
          <w:b/>
          <w:sz w:val="32"/>
          <w:szCs w:val="32"/>
        </w:rPr>
      </w:pPr>
      <w:r w:rsidRPr="003F7889">
        <w:rPr>
          <w:rFonts w:ascii="Calibri" w:hAnsi="Calibri"/>
          <w:b/>
          <w:sz w:val="32"/>
          <w:szCs w:val="32"/>
        </w:rPr>
        <w:t xml:space="preserve">PhOM </w:t>
      </w:r>
      <w:proofErr w:type="spellStart"/>
      <w:r w:rsidR="003D62CE" w:rsidRPr="003F7889">
        <w:rPr>
          <w:rFonts w:ascii="Calibri" w:hAnsi="Calibri"/>
          <w:b/>
          <w:sz w:val="32"/>
          <w:szCs w:val="32"/>
        </w:rPr>
        <w:t>Research</w:t>
      </w:r>
      <w:proofErr w:type="spellEnd"/>
      <w:r w:rsidR="003D62CE" w:rsidRPr="003F7889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="003D62CE" w:rsidRPr="003F7889">
        <w:rPr>
          <w:rFonts w:ascii="Calibri" w:hAnsi="Calibri"/>
          <w:b/>
          <w:sz w:val="32"/>
          <w:szCs w:val="32"/>
        </w:rPr>
        <w:t>Seminars</w:t>
      </w:r>
      <w:proofErr w:type="spellEnd"/>
    </w:p>
    <w:p w14:paraId="7087F793" w14:textId="26DA574B" w:rsidR="00D754DB" w:rsidRPr="00EA5165" w:rsidRDefault="00D754DB" w:rsidP="00D754DB">
      <w:pPr>
        <w:jc w:val="center"/>
        <w:rPr>
          <w:rFonts w:ascii="Calibri" w:hAnsi="Calibri"/>
          <w:b/>
        </w:rPr>
      </w:pPr>
      <w:r w:rsidRPr="00EA5165">
        <w:rPr>
          <w:rFonts w:ascii="Calibri" w:hAnsi="Calibri"/>
          <w:b/>
        </w:rPr>
        <w:t>Appel à propositions</w:t>
      </w:r>
      <w:r w:rsidR="00371D66" w:rsidRPr="00EA5165">
        <w:rPr>
          <w:rFonts w:ascii="Calibri" w:hAnsi="Calibri"/>
          <w:b/>
        </w:rPr>
        <w:t xml:space="preserve"> – </w:t>
      </w:r>
      <w:r w:rsidR="00F95F71" w:rsidRPr="00F95F71">
        <w:rPr>
          <w:rFonts w:ascii="Calibri" w:hAnsi="Calibri"/>
          <w:b/>
        </w:rPr>
        <w:t>ouverture du 1</w:t>
      </w:r>
      <w:r w:rsidR="00837A79">
        <w:rPr>
          <w:rFonts w:ascii="Calibri" w:hAnsi="Calibri"/>
          <w:b/>
          <w:vertAlign w:val="superscript"/>
        </w:rPr>
        <w:t>er</w:t>
      </w:r>
      <w:r w:rsidR="00F95F71" w:rsidRPr="00F95F71">
        <w:rPr>
          <w:rFonts w:ascii="Calibri" w:hAnsi="Calibri"/>
          <w:b/>
        </w:rPr>
        <w:t xml:space="preserve"> avril au </w:t>
      </w:r>
      <w:r w:rsidR="00837A79">
        <w:rPr>
          <w:rFonts w:ascii="Calibri" w:hAnsi="Calibri"/>
          <w:b/>
        </w:rPr>
        <w:t xml:space="preserve">31 </w:t>
      </w:r>
      <w:r w:rsidR="00837A79" w:rsidRPr="00F95F71">
        <w:rPr>
          <w:rFonts w:ascii="Calibri" w:hAnsi="Calibri"/>
          <w:b/>
        </w:rPr>
        <w:t>décembre</w:t>
      </w:r>
      <w:r w:rsidR="00837A79">
        <w:rPr>
          <w:rFonts w:ascii="Calibri" w:hAnsi="Calibri"/>
          <w:b/>
        </w:rPr>
        <w:t xml:space="preserve"> </w:t>
      </w:r>
      <w:r w:rsidR="00F95F71" w:rsidRPr="00F95F71">
        <w:rPr>
          <w:rFonts w:ascii="Calibri" w:hAnsi="Calibri"/>
          <w:b/>
        </w:rPr>
        <w:t>2022</w:t>
      </w:r>
    </w:p>
    <w:p w14:paraId="2B31B831" w14:textId="1439DFCC" w:rsidR="00D754DB" w:rsidRPr="003F7889" w:rsidRDefault="008676F9" w:rsidP="003F7889">
      <w:pPr>
        <w:spacing w:before="240" w:after="120"/>
        <w:rPr>
          <w:rFonts w:ascii="Calibri" w:hAnsi="Calibri"/>
          <w:sz w:val="22"/>
          <w:szCs w:val="22"/>
          <w:u w:val="single"/>
        </w:rPr>
      </w:pPr>
      <w:r w:rsidRPr="003F7889">
        <w:rPr>
          <w:rFonts w:ascii="Calibri" w:hAnsi="Calibri"/>
          <w:sz w:val="22"/>
          <w:szCs w:val="22"/>
          <w:u w:val="single"/>
        </w:rPr>
        <w:t>Cadrage de l’appel</w:t>
      </w:r>
    </w:p>
    <w:p w14:paraId="12B917FD" w14:textId="433A29C4" w:rsidR="00203A39" w:rsidRPr="00203A39" w:rsidRDefault="005E1645" w:rsidP="001B58A8">
      <w:pPr>
        <w:spacing w:after="120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/>
          <w:sz w:val="22"/>
        </w:rPr>
        <w:t>L’axe</w:t>
      </w:r>
      <w:r w:rsidR="00A47162" w:rsidRPr="00EA5165">
        <w:rPr>
          <w:rFonts w:ascii="Calibri" w:hAnsi="Calibri"/>
          <w:sz w:val="22"/>
        </w:rPr>
        <w:t xml:space="preserve"> Physique de Ondes et de la Matière (PhOM) de</w:t>
      </w:r>
      <w:r w:rsidR="00A47162">
        <w:rPr>
          <w:rFonts w:ascii="Calibri" w:hAnsi="Calibri"/>
          <w:sz w:val="22"/>
        </w:rPr>
        <w:t xml:space="preserve"> la Graduate School de Physique </w:t>
      </w:r>
      <w:r w:rsidR="009E423B">
        <w:rPr>
          <w:rFonts w:ascii="Calibri" w:hAnsi="Calibri"/>
          <w:sz w:val="22"/>
        </w:rPr>
        <w:t xml:space="preserve">de </w:t>
      </w:r>
      <w:r w:rsidR="009E423B" w:rsidRPr="00EA5165">
        <w:rPr>
          <w:rFonts w:ascii="Calibri" w:hAnsi="Calibri"/>
          <w:sz w:val="22"/>
        </w:rPr>
        <w:t>l’Université</w:t>
      </w:r>
      <w:r w:rsidR="00A47162" w:rsidRPr="00EA5165">
        <w:rPr>
          <w:rFonts w:ascii="Calibri" w:hAnsi="Calibri"/>
          <w:sz w:val="22"/>
        </w:rPr>
        <w:t xml:space="preserve"> Paris Saclay</w:t>
      </w:r>
      <w:r w:rsidR="00D754DB" w:rsidRPr="00EA5165">
        <w:rPr>
          <w:rFonts w:ascii="Calibri" w:hAnsi="Calibri"/>
          <w:sz w:val="22"/>
        </w:rPr>
        <w:t xml:space="preserve"> lance un appel à propositions pour des </w:t>
      </w:r>
      <w:r w:rsidR="00117FED" w:rsidRPr="00EA5165">
        <w:rPr>
          <w:rFonts w:ascii="Calibri" w:hAnsi="Calibri"/>
          <w:sz w:val="22"/>
        </w:rPr>
        <w:t>rencontres</w:t>
      </w:r>
      <w:r w:rsidR="00D754DB" w:rsidRPr="00EA5165">
        <w:rPr>
          <w:rFonts w:ascii="Calibri" w:hAnsi="Calibri"/>
          <w:sz w:val="22"/>
        </w:rPr>
        <w:t xml:space="preserve"> scientifiques prospecti</w:t>
      </w:r>
      <w:r w:rsidR="00FE78B0">
        <w:rPr>
          <w:rFonts w:ascii="Calibri" w:hAnsi="Calibri"/>
          <w:sz w:val="22"/>
        </w:rPr>
        <w:t>ves</w:t>
      </w:r>
      <w:r w:rsidR="00E833E4" w:rsidRPr="00EA5165">
        <w:rPr>
          <w:rFonts w:ascii="Calibri" w:hAnsi="Calibri"/>
          <w:sz w:val="22"/>
        </w:rPr>
        <w:t xml:space="preserve">, </w:t>
      </w:r>
      <w:r w:rsidR="00FE78B0">
        <w:rPr>
          <w:rFonts w:ascii="Calibri" w:hAnsi="Calibri" w:cs="Helvetica"/>
          <w:sz w:val="22"/>
          <w:szCs w:val="22"/>
        </w:rPr>
        <w:t>appelées</w:t>
      </w:r>
      <w:r w:rsidR="00E833E4" w:rsidRPr="00EA5165">
        <w:rPr>
          <w:rFonts w:ascii="Calibri" w:hAnsi="Calibri" w:cs="Helvetica"/>
          <w:sz w:val="22"/>
          <w:szCs w:val="22"/>
        </w:rPr>
        <w:t xml:space="preserve"> </w:t>
      </w:r>
      <w:r w:rsidR="003D62CE" w:rsidRPr="003D62CE">
        <w:rPr>
          <w:rFonts w:ascii="Calibri" w:hAnsi="Calibri" w:cs="Helvetica"/>
          <w:b/>
          <w:sz w:val="22"/>
          <w:szCs w:val="22"/>
        </w:rPr>
        <w:t xml:space="preserve">PhOM </w:t>
      </w:r>
      <w:proofErr w:type="spellStart"/>
      <w:r w:rsidR="003D62CE" w:rsidRPr="006F4270">
        <w:rPr>
          <w:rFonts w:ascii="Calibri" w:hAnsi="Calibri" w:cs="Helvetica"/>
          <w:b/>
          <w:sz w:val="22"/>
          <w:szCs w:val="22"/>
        </w:rPr>
        <w:t>Research</w:t>
      </w:r>
      <w:proofErr w:type="spellEnd"/>
      <w:r w:rsidR="003D62CE" w:rsidRPr="006F4270">
        <w:rPr>
          <w:rFonts w:ascii="Calibri" w:hAnsi="Calibri" w:cs="Helvetica"/>
          <w:b/>
          <w:sz w:val="22"/>
          <w:szCs w:val="22"/>
        </w:rPr>
        <w:t xml:space="preserve"> </w:t>
      </w:r>
      <w:proofErr w:type="spellStart"/>
      <w:r w:rsidR="003D62CE" w:rsidRPr="006F4270">
        <w:rPr>
          <w:rFonts w:ascii="Calibri" w:hAnsi="Calibri" w:cs="Helvetica"/>
          <w:b/>
          <w:sz w:val="22"/>
          <w:szCs w:val="22"/>
        </w:rPr>
        <w:t>Seminar</w:t>
      </w:r>
      <w:proofErr w:type="spellEnd"/>
      <w:r w:rsidR="003D62CE" w:rsidRPr="003D62CE">
        <w:rPr>
          <w:rFonts w:ascii="Calibri" w:hAnsi="Calibri" w:cs="Helvetica"/>
          <w:b/>
          <w:sz w:val="22"/>
          <w:szCs w:val="22"/>
        </w:rPr>
        <w:t xml:space="preserve"> </w:t>
      </w:r>
      <w:r w:rsidR="003D62CE" w:rsidRPr="003D62CE">
        <w:rPr>
          <w:rFonts w:ascii="Calibri" w:hAnsi="Calibri" w:cs="Helvetica"/>
          <w:sz w:val="22"/>
          <w:szCs w:val="22"/>
        </w:rPr>
        <w:t>(P</w:t>
      </w:r>
      <w:r w:rsidR="00E37E1C">
        <w:rPr>
          <w:rFonts w:ascii="Calibri" w:hAnsi="Calibri" w:cs="Helvetica"/>
          <w:sz w:val="22"/>
          <w:szCs w:val="22"/>
        </w:rPr>
        <w:t>hOM-</w:t>
      </w:r>
      <w:r w:rsidR="003D62CE" w:rsidRPr="003D62CE">
        <w:rPr>
          <w:rFonts w:ascii="Calibri" w:hAnsi="Calibri" w:cs="Helvetica"/>
          <w:sz w:val="22"/>
          <w:szCs w:val="22"/>
        </w:rPr>
        <w:t>RS).</w:t>
      </w:r>
      <w:r w:rsidR="0049680F">
        <w:rPr>
          <w:rFonts w:ascii="Calibri" w:hAnsi="Calibri" w:cs="Helvetica"/>
          <w:sz w:val="22"/>
          <w:szCs w:val="22"/>
        </w:rPr>
        <w:t xml:space="preserve"> Une somme de 30</w:t>
      </w:r>
      <w:r w:rsidR="00203A39">
        <w:rPr>
          <w:rFonts w:ascii="Calibri" w:hAnsi="Calibri" w:cs="Helvetica"/>
          <w:sz w:val="22"/>
          <w:szCs w:val="22"/>
        </w:rPr>
        <w:t xml:space="preserve"> 000 </w:t>
      </w:r>
      <w:r w:rsidR="0049680F">
        <w:rPr>
          <w:rFonts w:ascii="Calibri" w:hAnsi="Calibri" w:cs="Helvetica"/>
          <w:sz w:val="22"/>
          <w:szCs w:val="22"/>
        </w:rPr>
        <w:t>€ sera dédiée à cet appel et les P</w:t>
      </w:r>
      <w:r w:rsidR="00E37E1C">
        <w:rPr>
          <w:rFonts w:ascii="Calibri" w:hAnsi="Calibri" w:cs="Helvetica"/>
          <w:sz w:val="22"/>
          <w:szCs w:val="22"/>
        </w:rPr>
        <w:t>hOM-</w:t>
      </w:r>
      <w:r w:rsidR="0049680F">
        <w:rPr>
          <w:rFonts w:ascii="Calibri" w:hAnsi="Calibri" w:cs="Helvetica"/>
          <w:sz w:val="22"/>
          <w:szCs w:val="22"/>
        </w:rPr>
        <w:t xml:space="preserve">RS devront se tenir de préférence dans le secteur géographique du plateau de Saclay. Une attention particulière sera portée à l’équilibre entre femmes et hommes dans le comité d’organisation et les participants. </w:t>
      </w:r>
      <w:r w:rsidR="00203A39" w:rsidRPr="00203A39">
        <w:rPr>
          <w:rFonts w:ascii="Calibri" w:hAnsi="Calibri" w:cs="Helvetica"/>
          <w:sz w:val="22"/>
          <w:szCs w:val="22"/>
        </w:rPr>
        <w:t xml:space="preserve">Toute demande doit être visée par le directeur d’unité du porteur de projet. </w:t>
      </w:r>
      <w:r w:rsidR="00972F91">
        <w:rPr>
          <w:rFonts w:ascii="Calibri" w:hAnsi="Calibri" w:cs="Helvetica"/>
          <w:sz w:val="22"/>
          <w:szCs w:val="22"/>
        </w:rPr>
        <w:t xml:space="preserve">Il est fortement recommandé de contacter au préalable les responsables de l’axe. </w:t>
      </w:r>
    </w:p>
    <w:p w14:paraId="2D73F7F5" w14:textId="46FE50F6" w:rsidR="00B776BF" w:rsidRPr="003F7889" w:rsidRDefault="008676F9" w:rsidP="003F7889">
      <w:pPr>
        <w:spacing w:before="240" w:after="120"/>
        <w:rPr>
          <w:rFonts w:ascii="Calibri" w:hAnsi="Calibri"/>
          <w:sz w:val="22"/>
          <w:szCs w:val="22"/>
          <w:u w:val="single"/>
        </w:rPr>
      </w:pPr>
      <w:r w:rsidRPr="003F7889">
        <w:rPr>
          <w:rFonts w:ascii="Calibri" w:hAnsi="Calibri"/>
          <w:sz w:val="22"/>
          <w:szCs w:val="22"/>
          <w:u w:val="single"/>
        </w:rPr>
        <w:t>Objectif</w:t>
      </w:r>
    </w:p>
    <w:p w14:paraId="54FC48C5" w14:textId="4DC29156" w:rsidR="003E7B4C" w:rsidRPr="00EA5165" w:rsidRDefault="00B776BF" w:rsidP="00003449">
      <w:pPr>
        <w:spacing w:after="120"/>
        <w:jc w:val="both"/>
        <w:rPr>
          <w:rFonts w:ascii="Calibri" w:hAnsi="Calibri" w:cs="Helvetica"/>
          <w:sz w:val="22"/>
          <w:szCs w:val="22"/>
        </w:rPr>
      </w:pPr>
      <w:r w:rsidRPr="00EA5165">
        <w:rPr>
          <w:rFonts w:ascii="Calibri" w:hAnsi="Calibri" w:cs="Helvetica"/>
          <w:sz w:val="22"/>
          <w:szCs w:val="22"/>
        </w:rPr>
        <w:t xml:space="preserve">Le </w:t>
      </w:r>
      <w:r w:rsidR="00FE78B0" w:rsidRPr="00EA5165">
        <w:rPr>
          <w:rFonts w:ascii="Calibri" w:hAnsi="Calibri" w:cs="Helvetica"/>
          <w:sz w:val="22"/>
          <w:szCs w:val="22"/>
        </w:rPr>
        <w:t>b</w:t>
      </w:r>
      <w:r w:rsidR="00FE78B0">
        <w:rPr>
          <w:rFonts w:ascii="Calibri" w:hAnsi="Calibri" w:cs="Helvetica"/>
          <w:sz w:val="22"/>
          <w:szCs w:val="22"/>
        </w:rPr>
        <w:t>u</w:t>
      </w:r>
      <w:r w:rsidR="00FE78B0" w:rsidRPr="00EA5165">
        <w:rPr>
          <w:rFonts w:ascii="Calibri" w:hAnsi="Calibri" w:cs="Helvetica"/>
          <w:sz w:val="22"/>
          <w:szCs w:val="22"/>
        </w:rPr>
        <w:t xml:space="preserve">t </w:t>
      </w:r>
      <w:r w:rsidRPr="00EA5165">
        <w:rPr>
          <w:rFonts w:ascii="Calibri" w:hAnsi="Calibri" w:cs="Helvetica"/>
          <w:sz w:val="22"/>
          <w:szCs w:val="22"/>
        </w:rPr>
        <w:t xml:space="preserve">des </w:t>
      </w:r>
      <w:r w:rsidR="003D62CE" w:rsidRPr="003D62CE">
        <w:rPr>
          <w:rFonts w:ascii="Calibri" w:hAnsi="Calibri"/>
          <w:sz w:val="22"/>
        </w:rPr>
        <w:t xml:space="preserve">PhOM </w:t>
      </w:r>
      <w:proofErr w:type="spellStart"/>
      <w:r w:rsidR="003D62CE" w:rsidRPr="006F4270">
        <w:rPr>
          <w:rFonts w:ascii="Calibri" w:hAnsi="Calibri"/>
          <w:sz w:val="22"/>
        </w:rPr>
        <w:t>Research</w:t>
      </w:r>
      <w:proofErr w:type="spellEnd"/>
      <w:r w:rsidR="003D62CE" w:rsidRPr="006F4270">
        <w:rPr>
          <w:rFonts w:ascii="Calibri" w:hAnsi="Calibri"/>
          <w:sz w:val="22"/>
        </w:rPr>
        <w:t xml:space="preserve"> </w:t>
      </w:r>
      <w:proofErr w:type="spellStart"/>
      <w:r w:rsidR="003D62CE" w:rsidRPr="006F4270">
        <w:rPr>
          <w:rFonts w:ascii="Calibri" w:hAnsi="Calibri"/>
          <w:sz w:val="22"/>
        </w:rPr>
        <w:t>Seminars</w:t>
      </w:r>
      <w:proofErr w:type="spellEnd"/>
      <w:r w:rsidRPr="00EA5165">
        <w:rPr>
          <w:rFonts w:ascii="Calibri" w:hAnsi="Calibri"/>
          <w:sz w:val="22"/>
        </w:rPr>
        <w:t xml:space="preserve"> est d’établir un cadre </w:t>
      </w:r>
      <w:r w:rsidR="00FE78B0">
        <w:rPr>
          <w:rFonts w:ascii="Calibri" w:hAnsi="Calibri"/>
          <w:sz w:val="22"/>
        </w:rPr>
        <w:t>propice à</w:t>
      </w:r>
      <w:r w:rsidRPr="00EA5165">
        <w:rPr>
          <w:rFonts w:ascii="Calibri" w:hAnsi="Calibri"/>
          <w:sz w:val="22"/>
        </w:rPr>
        <w:t xml:space="preserve"> stimuler la réflexion</w:t>
      </w:r>
      <w:r w:rsidR="0070300B" w:rsidRPr="00EA5165">
        <w:rPr>
          <w:rFonts w:ascii="Calibri" w:hAnsi="Calibri"/>
          <w:sz w:val="22"/>
        </w:rPr>
        <w:t xml:space="preserve"> </w:t>
      </w:r>
      <w:r w:rsidRPr="00EA5165">
        <w:rPr>
          <w:rFonts w:ascii="Calibri" w:hAnsi="Calibri" w:cs="Helvetica"/>
          <w:sz w:val="22"/>
          <w:szCs w:val="22"/>
        </w:rPr>
        <w:t xml:space="preserve">sur des </w:t>
      </w:r>
      <w:r w:rsidR="00FE78B0">
        <w:rPr>
          <w:rFonts w:ascii="Calibri" w:hAnsi="Calibri" w:cs="Helvetica"/>
          <w:sz w:val="22"/>
          <w:szCs w:val="22"/>
        </w:rPr>
        <w:t xml:space="preserve">idées nouvelles ou des </w:t>
      </w:r>
      <w:r w:rsidR="006477BC" w:rsidRPr="00EA5165">
        <w:rPr>
          <w:rFonts w:ascii="Calibri" w:hAnsi="Calibri" w:cs="Helvetica"/>
          <w:sz w:val="22"/>
          <w:szCs w:val="22"/>
        </w:rPr>
        <w:t xml:space="preserve">défis scientifiques majeurs </w:t>
      </w:r>
      <w:r w:rsidRPr="00EA5165">
        <w:rPr>
          <w:rFonts w:ascii="Calibri" w:hAnsi="Calibri" w:cs="Helvetica"/>
          <w:sz w:val="22"/>
          <w:szCs w:val="22"/>
        </w:rPr>
        <w:t xml:space="preserve">où </w:t>
      </w:r>
      <w:r w:rsidR="000C3FA1">
        <w:rPr>
          <w:rFonts w:ascii="Calibri" w:hAnsi="Calibri" w:cs="Helvetica"/>
          <w:sz w:val="22"/>
          <w:szCs w:val="22"/>
        </w:rPr>
        <w:t>l’axe</w:t>
      </w:r>
      <w:r w:rsidR="003E7B4C" w:rsidRPr="00EA5165">
        <w:rPr>
          <w:rFonts w:ascii="Calibri" w:hAnsi="Calibri" w:cs="Helvetica"/>
          <w:sz w:val="22"/>
          <w:szCs w:val="22"/>
        </w:rPr>
        <w:t xml:space="preserve"> PhOM </w:t>
      </w:r>
      <w:r w:rsidR="00FE78B0">
        <w:rPr>
          <w:rFonts w:ascii="Calibri" w:hAnsi="Calibri" w:cs="Helvetica"/>
          <w:sz w:val="22"/>
          <w:szCs w:val="22"/>
        </w:rPr>
        <w:t>pourrait mobiliser</w:t>
      </w:r>
      <w:r w:rsidR="00FE78B0" w:rsidRPr="00EA5165">
        <w:rPr>
          <w:rFonts w:ascii="Calibri" w:hAnsi="Calibri" w:cs="Helvetica"/>
          <w:sz w:val="22"/>
          <w:szCs w:val="22"/>
        </w:rPr>
        <w:t xml:space="preserve"> </w:t>
      </w:r>
      <w:r w:rsidRPr="00EA5165">
        <w:rPr>
          <w:rFonts w:ascii="Calibri" w:hAnsi="Calibri" w:cs="Helvetica"/>
          <w:sz w:val="22"/>
          <w:szCs w:val="22"/>
        </w:rPr>
        <w:t xml:space="preserve">des compétences ou moyens </w:t>
      </w:r>
      <w:r w:rsidRPr="00CD12A8">
        <w:rPr>
          <w:rFonts w:ascii="Calibri" w:hAnsi="Calibri" w:cs="Helvetica"/>
          <w:sz w:val="22"/>
          <w:szCs w:val="22"/>
          <w:lang w:val="fr-CA"/>
        </w:rPr>
        <w:t>importants</w:t>
      </w:r>
      <w:r w:rsidR="00FE78B0">
        <w:rPr>
          <w:rFonts w:ascii="Calibri" w:hAnsi="Calibri" w:cs="Helvetica"/>
          <w:sz w:val="22"/>
          <w:szCs w:val="22"/>
        </w:rPr>
        <w:t>.</w:t>
      </w:r>
      <w:r w:rsidR="00CD12A8">
        <w:rPr>
          <w:rFonts w:ascii="Calibri" w:hAnsi="Calibri" w:cs="Helvetica"/>
          <w:sz w:val="22"/>
          <w:szCs w:val="22"/>
        </w:rPr>
        <w:t xml:space="preserve"> </w:t>
      </w:r>
      <w:r w:rsidR="006477BC" w:rsidRPr="00EA5165">
        <w:rPr>
          <w:rFonts w:ascii="Calibri" w:hAnsi="Calibri" w:cs="Helvetica"/>
          <w:sz w:val="22"/>
          <w:szCs w:val="22"/>
        </w:rPr>
        <w:t>Le rôle explicite des P</w:t>
      </w:r>
      <w:r w:rsidR="00E37E1C">
        <w:rPr>
          <w:rFonts w:ascii="Calibri" w:hAnsi="Calibri" w:cs="Helvetica"/>
          <w:sz w:val="22"/>
          <w:szCs w:val="22"/>
        </w:rPr>
        <w:t>hOM-</w:t>
      </w:r>
      <w:r w:rsidR="006477BC" w:rsidRPr="00EA5165">
        <w:rPr>
          <w:rFonts w:ascii="Calibri" w:hAnsi="Calibri" w:cs="Helvetica"/>
          <w:sz w:val="22"/>
          <w:szCs w:val="22"/>
        </w:rPr>
        <w:t xml:space="preserve">RS est </w:t>
      </w:r>
      <w:r w:rsidR="0070300B" w:rsidRPr="00EA5165">
        <w:rPr>
          <w:rFonts w:ascii="Calibri" w:hAnsi="Calibri" w:cs="Helvetica"/>
          <w:sz w:val="22"/>
          <w:szCs w:val="22"/>
        </w:rPr>
        <w:t xml:space="preserve">de </w:t>
      </w:r>
      <w:r w:rsidR="00FE78B0">
        <w:rPr>
          <w:rFonts w:ascii="Calibri" w:hAnsi="Calibri" w:cs="Helvetica"/>
          <w:sz w:val="22"/>
          <w:szCs w:val="22"/>
        </w:rPr>
        <w:t>donner des orientations</w:t>
      </w:r>
      <w:r w:rsidR="0070300B" w:rsidRPr="00EA5165">
        <w:rPr>
          <w:rFonts w:ascii="Calibri" w:hAnsi="Calibri" w:cs="Helvetica"/>
          <w:sz w:val="22"/>
          <w:szCs w:val="22"/>
        </w:rPr>
        <w:t xml:space="preserve"> pour la recherche sur les problèmes </w:t>
      </w:r>
      <w:r w:rsidR="00FE78B0">
        <w:rPr>
          <w:rFonts w:ascii="Calibri" w:hAnsi="Calibri" w:cs="Helvetica"/>
          <w:sz w:val="22"/>
          <w:szCs w:val="22"/>
        </w:rPr>
        <w:t>ciblés</w:t>
      </w:r>
      <w:r w:rsidR="006477BC" w:rsidRPr="00EA5165">
        <w:rPr>
          <w:rFonts w:ascii="Calibri" w:hAnsi="Calibri" w:cs="Helvetica"/>
          <w:sz w:val="22"/>
          <w:szCs w:val="22"/>
        </w:rPr>
        <w:t>, et de</w:t>
      </w:r>
      <w:r w:rsidRPr="00EA5165">
        <w:rPr>
          <w:rFonts w:ascii="Calibri" w:hAnsi="Calibri" w:cs="Helvetica"/>
          <w:sz w:val="22"/>
          <w:szCs w:val="22"/>
        </w:rPr>
        <w:t xml:space="preserve"> servir </w:t>
      </w:r>
      <w:r w:rsidR="00FE78B0">
        <w:rPr>
          <w:rFonts w:ascii="Calibri" w:hAnsi="Calibri" w:cs="Helvetica"/>
          <w:sz w:val="22"/>
          <w:szCs w:val="22"/>
        </w:rPr>
        <w:t>d’incubateur</w:t>
      </w:r>
      <w:r w:rsidRPr="00EA5165">
        <w:rPr>
          <w:rFonts w:ascii="Calibri" w:hAnsi="Calibri" w:cs="Helvetica"/>
          <w:sz w:val="22"/>
          <w:szCs w:val="22"/>
        </w:rPr>
        <w:t xml:space="preserve"> pour la définition et le montage de projets nationaux, Européens, et internationaux. </w:t>
      </w:r>
    </w:p>
    <w:p w14:paraId="6D809471" w14:textId="4533AB6B" w:rsidR="00B776BF" w:rsidRPr="00EA5165" w:rsidRDefault="003A1BD7" w:rsidP="003A1BD7">
      <w:pPr>
        <w:jc w:val="both"/>
        <w:rPr>
          <w:rFonts w:ascii="Calibri" w:hAnsi="Calibri"/>
          <w:sz w:val="22"/>
        </w:rPr>
      </w:pPr>
      <w:r w:rsidRPr="00EA5165">
        <w:rPr>
          <w:rFonts w:ascii="Calibri" w:hAnsi="Calibri"/>
          <w:sz w:val="22"/>
        </w:rPr>
        <w:t xml:space="preserve">Un </w:t>
      </w:r>
      <w:r w:rsidR="003D62CE" w:rsidRPr="003D62CE">
        <w:rPr>
          <w:rFonts w:ascii="Calibri" w:hAnsi="Calibri"/>
          <w:b/>
          <w:sz w:val="22"/>
        </w:rPr>
        <w:t xml:space="preserve">PhOM </w:t>
      </w:r>
      <w:proofErr w:type="spellStart"/>
      <w:r w:rsidR="003D62CE" w:rsidRPr="006F4270">
        <w:rPr>
          <w:rFonts w:ascii="Calibri" w:hAnsi="Calibri"/>
          <w:b/>
          <w:sz w:val="22"/>
        </w:rPr>
        <w:t>Research</w:t>
      </w:r>
      <w:proofErr w:type="spellEnd"/>
      <w:r w:rsidR="003D62CE" w:rsidRPr="006F4270">
        <w:rPr>
          <w:rFonts w:ascii="Calibri" w:hAnsi="Calibri"/>
          <w:b/>
          <w:sz w:val="22"/>
        </w:rPr>
        <w:t xml:space="preserve"> </w:t>
      </w:r>
      <w:proofErr w:type="spellStart"/>
      <w:r w:rsidR="003D62CE" w:rsidRPr="006F4270">
        <w:rPr>
          <w:rFonts w:ascii="Calibri" w:hAnsi="Calibri"/>
          <w:b/>
          <w:sz w:val="22"/>
        </w:rPr>
        <w:t>Seminar</w:t>
      </w:r>
      <w:proofErr w:type="spellEnd"/>
      <w:r w:rsidR="00B776BF" w:rsidRPr="00EA5165">
        <w:rPr>
          <w:rFonts w:ascii="Calibri" w:hAnsi="Calibri"/>
          <w:sz w:val="22"/>
        </w:rPr>
        <w:t xml:space="preserve"> </w:t>
      </w:r>
      <w:r w:rsidRPr="00EA5165">
        <w:rPr>
          <w:rFonts w:ascii="Calibri" w:hAnsi="Calibri"/>
          <w:sz w:val="22"/>
        </w:rPr>
        <w:t>pourra prendre diverses formes</w:t>
      </w:r>
      <w:r w:rsidR="00D570B9">
        <w:rPr>
          <w:rFonts w:ascii="Calibri" w:hAnsi="Calibri"/>
          <w:sz w:val="22"/>
        </w:rPr>
        <w:t>, non exhaustives</w:t>
      </w:r>
      <w:r w:rsidR="00B776BF" w:rsidRPr="00EA5165">
        <w:rPr>
          <w:rFonts w:ascii="Calibri" w:hAnsi="Calibri"/>
          <w:sz w:val="22"/>
        </w:rPr>
        <w:t xml:space="preserve"> : </w:t>
      </w:r>
    </w:p>
    <w:p w14:paraId="78CB9BF2" w14:textId="0D561A25" w:rsidR="0070300B" w:rsidRPr="00EA5165" w:rsidRDefault="003A1BD7" w:rsidP="00EA5165">
      <w:pPr>
        <w:pStyle w:val="Paragraphedeliste"/>
        <w:numPr>
          <w:ilvl w:val="0"/>
          <w:numId w:val="1"/>
        </w:numPr>
        <w:spacing w:after="80"/>
        <w:ind w:left="714" w:hanging="357"/>
        <w:contextualSpacing w:val="0"/>
        <w:jc w:val="both"/>
        <w:rPr>
          <w:rFonts w:ascii="Calibri" w:hAnsi="Calibri"/>
          <w:sz w:val="22"/>
        </w:rPr>
      </w:pPr>
      <w:r w:rsidRPr="00EA5165">
        <w:rPr>
          <w:rFonts w:ascii="Calibri" w:hAnsi="Calibri"/>
          <w:b/>
          <w:sz w:val="22"/>
        </w:rPr>
        <w:t>ateliers</w:t>
      </w:r>
      <w:r w:rsidRPr="00EA5165">
        <w:rPr>
          <w:rFonts w:ascii="Calibri" w:hAnsi="Calibri"/>
          <w:sz w:val="22"/>
        </w:rPr>
        <w:t xml:space="preserve"> (workshops) de prospecti</w:t>
      </w:r>
      <w:r w:rsidR="00D570B9">
        <w:rPr>
          <w:rFonts w:ascii="Calibri" w:hAnsi="Calibri"/>
          <w:sz w:val="22"/>
        </w:rPr>
        <w:t>ve</w:t>
      </w:r>
      <w:r w:rsidRPr="00EA5165">
        <w:rPr>
          <w:rFonts w:ascii="Calibri" w:hAnsi="Calibri"/>
          <w:sz w:val="22"/>
        </w:rPr>
        <w:t xml:space="preserve"> sur un do</w:t>
      </w:r>
      <w:r w:rsidR="00371D66" w:rsidRPr="00EA5165">
        <w:rPr>
          <w:rFonts w:ascii="Calibri" w:hAnsi="Calibri"/>
          <w:sz w:val="22"/>
        </w:rPr>
        <w:t xml:space="preserve">maine ou un problème physique de grande </w:t>
      </w:r>
      <w:r w:rsidRPr="00EA5165">
        <w:rPr>
          <w:rFonts w:ascii="Calibri" w:hAnsi="Calibri"/>
          <w:sz w:val="22"/>
        </w:rPr>
        <w:t>actualité ou en émergence</w:t>
      </w:r>
      <w:r w:rsidR="00B776BF" w:rsidRPr="00EA5165">
        <w:rPr>
          <w:rFonts w:ascii="Calibri" w:hAnsi="Calibri"/>
          <w:sz w:val="22"/>
        </w:rPr>
        <w:t xml:space="preserve">. Accueillant entre 20 et </w:t>
      </w:r>
      <w:r w:rsidR="00371D66" w:rsidRPr="00EA5165">
        <w:rPr>
          <w:rFonts w:ascii="Calibri" w:hAnsi="Calibri"/>
          <w:sz w:val="22"/>
        </w:rPr>
        <w:t>6</w:t>
      </w:r>
      <w:r w:rsidR="00B776BF" w:rsidRPr="00EA5165">
        <w:rPr>
          <w:rFonts w:ascii="Calibri" w:hAnsi="Calibri"/>
          <w:sz w:val="22"/>
        </w:rPr>
        <w:t xml:space="preserve">0 </w:t>
      </w:r>
      <w:r w:rsidR="006477BC" w:rsidRPr="00EA5165">
        <w:rPr>
          <w:rFonts w:ascii="Calibri" w:hAnsi="Calibri"/>
          <w:sz w:val="22"/>
        </w:rPr>
        <w:t xml:space="preserve">participants, invités </w:t>
      </w:r>
      <w:r w:rsidR="00371D66" w:rsidRPr="00EA5165">
        <w:rPr>
          <w:rFonts w:ascii="Calibri" w:hAnsi="Calibri"/>
          <w:sz w:val="22"/>
        </w:rPr>
        <w:t>et</w:t>
      </w:r>
      <w:r w:rsidR="006477BC" w:rsidRPr="00EA5165">
        <w:rPr>
          <w:rFonts w:ascii="Calibri" w:hAnsi="Calibri"/>
          <w:sz w:val="22"/>
        </w:rPr>
        <w:t xml:space="preserve"> sur inscription</w:t>
      </w:r>
      <w:r w:rsidR="00B776BF" w:rsidRPr="00EA5165">
        <w:rPr>
          <w:rFonts w:ascii="Calibri" w:hAnsi="Calibri"/>
          <w:sz w:val="22"/>
        </w:rPr>
        <w:t xml:space="preserve">, ces ateliers s’étendront typiquement sur une période de deux jours, et </w:t>
      </w:r>
      <w:r w:rsidR="0070300B" w:rsidRPr="00EA5165">
        <w:rPr>
          <w:rFonts w:ascii="Calibri" w:hAnsi="Calibri"/>
          <w:sz w:val="22"/>
        </w:rPr>
        <w:t>pourront</w:t>
      </w:r>
      <w:r w:rsidR="00B776BF" w:rsidRPr="00EA5165">
        <w:rPr>
          <w:rFonts w:ascii="Calibri" w:hAnsi="Calibri"/>
          <w:sz w:val="22"/>
        </w:rPr>
        <w:t xml:space="preserve"> être organisés « en résidentiel ». </w:t>
      </w:r>
      <w:r w:rsidR="0070300B" w:rsidRPr="00EA5165">
        <w:rPr>
          <w:rFonts w:ascii="Calibri" w:hAnsi="Calibri"/>
          <w:sz w:val="22"/>
        </w:rPr>
        <w:t xml:space="preserve">Les ateliers se distinguent des </w:t>
      </w:r>
      <w:r w:rsidR="0070300B" w:rsidRPr="00EA5165">
        <w:rPr>
          <w:rFonts w:ascii="Calibri" w:hAnsi="Calibri"/>
          <w:b/>
          <w:sz w:val="22"/>
        </w:rPr>
        <w:t>colloques</w:t>
      </w:r>
      <w:r w:rsidR="0070300B" w:rsidRPr="00EA5165">
        <w:rPr>
          <w:rFonts w:ascii="Calibri" w:hAnsi="Calibri"/>
          <w:sz w:val="22"/>
        </w:rPr>
        <w:t xml:space="preserve"> en ce qu’ils </w:t>
      </w:r>
      <w:r w:rsidR="0070300B" w:rsidRPr="00EA5165">
        <w:rPr>
          <w:rFonts w:ascii="Calibri" w:hAnsi="Calibri" w:cs="Helvetica"/>
          <w:sz w:val="22"/>
          <w:szCs w:val="22"/>
        </w:rPr>
        <w:t>consacrent, en plus du temps de discussion plénière</w:t>
      </w:r>
      <w:r w:rsidR="004E5AEE">
        <w:rPr>
          <w:rFonts w:ascii="Calibri" w:hAnsi="Calibri" w:cs="Helvetica"/>
          <w:sz w:val="22"/>
          <w:szCs w:val="22"/>
        </w:rPr>
        <w:t xml:space="preserve"> (voir ci-dessous)</w:t>
      </w:r>
      <w:r w:rsidR="0070300B" w:rsidRPr="00EA5165">
        <w:rPr>
          <w:rFonts w:ascii="Calibri" w:hAnsi="Calibri" w:cs="Helvetica"/>
          <w:sz w:val="22"/>
          <w:szCs w:val="22"/>
        </w:rPr>
        <w:t xml:space="preserve">, un </w:t>
      </w:r>
      <w:r w:rsidR="00D570B9">
        <w:rPr>
          <w:rFonts w:ascii="Calibri" w:hAnsi="Calibri" w:cs="Helvetica"/>
          <w:sz w:val="22"/>
          <w:szCs w:val="22"/>
        </w:rPr>
        <w:t xml:space="preserve">temps </w:t>
      </w:r>
      <w:r w:rsidR="0070300B" w:rsidRPr="00EA5165">
        <w:rPr>
          <w:rFonts w:ascii="Calibri" w:hAnsi="Calibri" w:cs="Helvetica"/>
          <w:sz w:val="22"/>
          <w:szCs w:val="22"/>
        </w:rPr>
        <w:t xml:space="preserve">minimum </w:t>
      </w:r>
      <w:r w:rsidR="00D570B9">
        <w:rPr>
          <w:rFonts w:ascii="Calibri" w:hAnsi="Calibri" w:cs="Helvetica"/>
          <w:sz w:val="22"/>
          <w:szCs w:val="22"/>
        </w:rPr>
        <w:t>dédié</w:t>
      </w:r>
      <w:r w:rsidR="0070300B" w:rsidRPr="00EA5165">
        <w:rPr>
          <w:rFonts w:ascii="Calibri" w:hAnsi="Calibri" w:cs="Helvetica"/>
          <w:sz w:val="22"/>
          <w:szCs w:val="22"/>
        </w:rPr>
        <w:t xml:space="preserve"> à la réflexion dans le cadre </w:t>
      </w:r>
      <w:r w:rsidR="00C35106" w:rsidRPr="00EA5165">
        <w:rPr>
          <w:rFonts w:ascii="Calibri" w:hAnsi="Calibri" w:cs="Helvetica"/>
          <w:sz w:val="22"/>
          <w:szCs w:val="22"/>
        </w:rPr>
        <w:t>de groupes de travail.</w:t>
      </w:r>
    </w:p>
    <w:p w14:paraId="362A9E82" w14:textId="7DBA1E4C" w:rsidR="00546FB8" w:rsidRDefault="003A1BD7">
      <w:pPr>
        <w:pStyle w:val="Paragraphedeliste"/>
        <w:numPr>
          <w:ilvl w:val="0"/>
          <w:numId w:val="1"/>
        </w:numPr>
        <w:spacing w:after="120"/>
        <w:contextualSpacing w:val="0"/>
        <w:jc w:val="both"/>
        <w:rPr>
          <w:rFonts w:ascii="Calibri" w:hAnsi="Calibri"/>
          <w:sz w:val="22"/>
          <w:u w:val="single"/>
        </w:rPr>
      </w:pPr>
      <w:r w:rsidRPr="00EA5165">
        <w:rPr>
          <w:rFonts w:ascii="Calibri" w:hAnsi="Calibri"/>
          <w:b/>
          <w:sz w:val="22"/>
        </w:rPr>
        <w:t>colloques</w:t>
      </w:r>
      <w:r w:rsidRPr="00EA5165">
        <w:rPr>
          <w:rFonts w:ascii="Calibri" w:hAnsi="Calibri"/>
          <w:sz w:val="22"/>
        </w:rPr>
        <w:t xml:space="preserve"> </w:t>
      </w:r>
      <w:r w:rsidR="0070300B" w:rsidRPr="00EA5165">
        <w:rPr>
          <w:rFonts w:ascii="Calibri" w:hAnsi="Calibri"/>
          <w:sz w:val="22"/>
        </w:rPr>
        <w:t xml:space="preserve">réunissant </w:t>
      </w:r>
      <w:r w:rsidR="006477BC" w:rsidRPr="00EA5165">
        <w:rPr>
          <w:rFonts w:ascii="Calibri" w:hAnsi="Calibri"/>
          <w:sz w:val="22"/>
        </w:rPr>
        <w:t>entre 20 et 80</w:t>
      </w:r>
      <w:r w:rsidR="0070300B" w:rsidRPr="00EA5165">
        <w:rPr>
          <w:rFonts w:ascii="Calibri" w:hAnsi="Calibri"/>
          <w:sz w:val="22"/>
        </w:rPr>
        <w:t xml:space="preserve"> experts scientifiques</w:t>
      </w:r>
      <w:r w:rsidR="00371D66" w:rsidRPr="00EA5165">
        <w:rPr>
          <w:rFonts w:ascii="Calibri" w:hAnsi="Calibri"/>
          <w:sz w:val="22"/>
        </w:rPr>
        <w:t xml:space="preserve"> (invités et sur inscription)</w:t>
      </w:r>
      <w:r w:rsidR="0070300B" w:rsidRPr="00EA5165">
        <w:rPr>
          <w:rFonts w:ascii="Calibri" w:hAnsi="Calibri"/>
          <w:sz w:val="22"/>
        </w:rPr>
        <w:t xml:space="preserve"> dans un domaine </w:t>
      </w:r>
      <w:r w:rsidR="00371D66" w:rsidRPr="00EA5165">
        <w:rPr>
          <w:rFonts w:ascii="Calibri" w:hAnsi="Calibri"/>
          <w:sz w:val="22"/>
        </w:rPr>
        <w:t xml:space="preserve">de la physique </w:t>
      </w:r>
      <w:r w:rsidR="0070300B" w:rsidRPr="00EA5165">
        <w:rPr>
          <w:rFonts w:ascii="Calibri" w:hAnsi="Calibri"/>
          <w:sz w:val="22"/>
        </w:rPr>
        <w:t>bien cerné</w:t>
      </w:r>
      <w:r w:rsidR="00371D66" w:rsidRPr="00EA5165">
        <w:rPr>
          <w:rFonts w:ascii="Calibri" w:hAnsi="Calibri"/>
          <w:sz w:val="22"/>
        </w:rPr>
        <w:t>, de grande actualité, ou en émergence</w:t>
      </w:r>
      <w:r w:rsidR="0070300B" w:rsidRPr="00EA5165">
        <w:rPr>
          <w:rFonts w:ascii="Calibri" w:hAnsi="Calibri"/>
          <w:sz w:val="22"/>
        </w:rPr>
        <w:t>. Ces colloques se dérouleront sur une période d</w:t>
      </w:r>
      <w:r w:rsidR="00D209CB">
        <w:rPr>
          <w:rFonts w:ascii="Calibri" w:hAnsi="Calibri"/>
          <w:sz w:val="22"/>
        </w:rPr>
        <w:t>’une à</w:t>
      </w:r>
      <w:r w:rsidR="0070300B" w:rsidRPr="00EA5165">
        <w:rPr>
          <w:rFonts w:ascii="Calibri" w:hAnsi="Calibri"/>
          <w:sz w:val="22"/>
        </w:rPr>
        <w:t xml:space="preserve"> deux jour</w:t>
      </w:r>
      <w:r w:rsidR="00D209CB">
        <w:rPr>
          <w:rFonts w:ascii="Calibri" w:hAnsi="Calibri"/>
          <w:sz w:val="22"/>
        </w:rPr>
        <w:t>nées</w:t>
      </w:r>
      <w:r w:rsidR="0070300B" w:rsidRPr="00EA5165">
        <w:rPr>
          <w:rFonts w:ascii="Calibri" w:hAnsi="Calibri"/>
          <w:sz w:val="22"/>
        </w:rPr>
        <w:t xml:space="preserve">, dans un établissement </w:t>
      </w:r>
      <w:r w:rsidR="00D570B9" w:rsidRPr="00EA5165">
        <w:rPr>
          <w:rFonts w:ascii="Calibri" w:hAnsi="Calibri"/>
          <w:sz w:val="22"/>
        </w:rPr>
        <w:t>de l’Université</w:t>
      </w:r>
      <w:r w:rsidR="0070300B" w:rsidRPr="00EA5165">
        <w:rPr>
          <w:rFonts w:ascii="Calibri" w:hAnsi="Calibri"/>
          <w:sz w:val="22"/>
        </w:rPr>
        <w:t xml:space="preserve"> Paris</w:t>
      </w:r>
      <w:r w:rsidR="00D570B9">
        <w:rPr>
          <w:rFonts w:ascii="Calibri" w:hAnsi="Calibri"/>
          <w:sz w:val="22"/>
        </w:rPr>
        <w:t>-Saclay</w:t>
      </w:r>
      <w:r w:rsidR="0070300B" w:rsidRPr="00EA5165">
        <w:rPr>
          <w:rFonts w:ascii="Calibri" w:hAnsi="Calibri"/>
          <w:sz w:val="22"/>
        </w:rPr>
        <w:t xml:space="preserve"> (non</w:t>
      </w:r>
      <w:r w:rsidR="00032D48">
        <w:rPr>
          <w:rFonts w:ascii="Calibri" w:hAnsi="Calibri"/>
          <w:sz w:val="22"/>
        </w:rPr>
        <w:t xml:space="preserve"> </w:t>
      </w:r>
      <w:r w:rsidR="0070300B" w:rsidRPr="00EA5165">
        <w:rPr>
          <w:rFonts w:ascii="Calibri" w:hAnsi="Calibri"/>
          <w:sz w:val="22"/>
        </w:rPr>
        <w:t>résidentiel)</w:t>
      </w:r>
      <w:r w:rsidR="00D209CB">
        <w:rPr>
          <w:rFonts w:ascii="Calibri" w:hAnsi="Calibri"/>
          <w:sz w:val="22"/>
        </w:rPr>
        <w:t xml:space="preserve">. Ils pourront prendre la forme </w:t>
      </w:r>
      <w:r w:rsidR="00CA0A9F">
        <w:rPr>
          <w:rFonts w:ascii="Calibri" w:hAnsi="Calibri"/>
          <w:sz w:val="22"/>
        </w:rPr>
        <w:t xml:space="preserve">de </w:t>
      </w:r>
      <w:r w:rsidR="00CA0A9F" w:rsidRPr="00D209CB">
        <w:rPr>
          <w:rFonts w:ascii="Calibri" w:hAnsi="Calibri"/>
          <w:sz w:val="22"/>
        </w:rPr>
        <w:t>tables</w:t>
      </w:r>
      <w:r w:rsidR="00D209CB" w:rsidRPr="00D209CB">
        <w:rPr>
          <w:rFonts w:ascii="Calibri" w:hAnsi="Calibri"/>
          <w:b/>
          <w:sz w:val="22"/>
        </w:rPr>
        <w:t xml:space="preserve"> rondes</w:t>
      </w:r>
      <w:r w:rsidR="00D209CB" w:rsidRPr="00D209CB">
        <w:rPr>
          <w:rFonts w:ascii="Calibri" w:hAnsi="Calibri"/>
          <w:sz w:val="22"/>
        </w:rPr>
        <w:t xml:space="preserve"> et de </w:t>
      </w:r>
      <w:r w:rsidR="006B1E89">
        <w:rPr>
          <w:rFonts w:ascii="Calibri" w:hAnsi="Calibri"/>
          <w:b/>
          <w:sz w:val="22"/>
        </w:rPr>
        <w:t>journées scientifiques</w:t>
      </w:r>
      <w:r w:rsidR="006B1E89">
        <w:rPr>
          <w:rFonts w:ascii="Calibri" w:hAnsi="Calibri"/>
          <w:sz w:val="22"/>
        </w:rPr>
        <w:t>, réunissant des experts reconnus dans un format d’exposés invités et contribués, suivi d’une séance de discussion. Les colloques ont vocation à accueillir un public plus large</w:t>
      </w:r>
      <w:r w:rsidR="00D570B9">
        <w:rPr>
          <w:rFonts w:ascii="Calibri" w:hAnsi="Calibri"/>
          <w:sz w:val="22"/>
        </w:rPr>
        <w:t xml:space="preserve"> que les ateliers</w:t>
      </w:r>
      <w:r w:rsidR="006B1E89">
        <w:rPr>
          <w:rFonts w:ascii="Calibri" w:hAnsi="Calibri"/>
          <w:sz w:val="22"/>
        </w:rPr>
        <w:t xml:space="preserve">. </w:t>
      </w:r>
    </w:p>
    <w:p w14:paraId="1C0FA3FD" w14:textId="717892C4" w:rsidR="00C70CD8" w:rsidRPr="00EA5165" w:rsidRDefault="003A1BD7" w:rsidP="00EA5165">
      <w:pPr>
        <w:pStyle w:val="Paragraphedeliste"/>
        <w:numPr>
          <w:ilvl w:val="0"/>
          <w:numId w:val="1"/>
        </w:numPr>
        <w:spacing w:after="80"/>
        <w:ind w:left="714" w:hanging="357"/>
        <w:contextualSpacing w:val="0"/>
        <w:jc w:val="both"/>
        <w:rPr>
          <w:rFonts w:ascii="Calibri" w:hAnsi="Calibri"/>
          <w:sz w:val="22"/>
        </w:rPr>
      </w:pPr>
      <w:r w:rsidRPr="00EA5165">
        <w:rPr>
          <w:rFonts w:ascii="Calibri" w:hAnsi="Calibri"/>
          <w:b/>
          <w:sz w:val="22"/>
        </w:rPr>
        <w:t>ateliers de mis</w:t>
      </w:r>
      <w:r w:rsidR="00F57DF0">
        <w:rPr>
          <w:rFonts w:ascii="Calibri" w:hAnsi="Calibri"/>
          <w:b/>
          <w:sz w:val="22"/>
        </w:rPr>
        <w:t>e</w:t>
      </w:r>
      <w:r w:rsidRPr="00EA5165">
        <w:rPr>
          <w:rFonts w:ascii="Calibri" w:hAnsi="Calibri"/>
          <w:b/>
          <w:sz w:val="22"/>
        </w:rPr>
        <w:t xml:space="preserve"> au point de projet</w:t>
      </w:r>
      <w:r w:rsidRPr="00EA5165">
        <w:rPr>
          <w:rFonts w:ascii="Calibri" w:hAnsi="Calibri"/>
          <w:sz w:val="22"/>
        </w:rPr>
        <w:t xml:space="preserve"> impliquant des équipes PhOM, au niveau national, Européen, et international.  </w:t>
      </w:r>
      <w:r w:rsidR="0070300B" w:rsidRPr="00EA5165">
        <w:rPr>
          <w:rFonts w:ascii="Calibri" w:hAnsi="Calibri"/>
          <w:sz w:val="22"/>
        </w:rPr>
        <w:t>Ces ateli</w:t>
      </w:r>
      <w:r w:rsidR="004E5AEE">
        <w:rPr>
          <w:rFonts w:ascii="Calibri" w:hAnsi="Calibri"/>
          <w:sz w:val="22"/>
        </w:rPr>
        <w:t xml:space="preserve">ers, plus restreints, pourront </w:t>
      </w:r>
      <w:r w:rsidR="0070300B" w:rsidRPr="00EA5165">
        <w:rPr>
          <w:rFonts w:ascii="Calibri" w:hAnsi="Calibri"/>
          <w:sz w:val="22"/>
        </w:rPr>
        <w:t xml:space="preserve">se dérouler sur une période </w:t>
      </w:r>
      <w:r w:rsidR="00C70CD8" w:rsidRPr="00EA5165">
        <w:rPr>
          <w:rFonts w:ascii="Calibri" w:hAnsi="Calibri"/>
          <w:sz w:val="22"/>
        </w:rPr>
        <w:t>de deux jours</w:t>
      </w:r>
      <w:r w:rsidR="009E423B">
        <w:rPr>
          <w:rFonts w:ascii="Calibri" w:hAnsi="Calibri"/>
          <w:sz w:val="22"/>
        </w:rPr>
        <w:t xml:space="preserve"> au plus</w:t>
      </w:r>
      <w:r w:rsidR="00C70CD8" w:rsidRPr="00EA5165">
        <w:rPr>
          <w:rFonts w:ascii="Calibri" w:hAnsi="Calibri"/>
          <w:sz w:val="22"/>
        </w:rPr>
        <w:t xml:space="preserve">, en « résidentiel », et </w:t>
      </w:r>
      <w:r w:rsidR="0070300B" w:rsidRPr="00EA5165">
        <w:rPr>
          <w:rFonts w:ascii="Calibri" w:hAnsi="Calibri"/>
          <w:sz w:val="22"/>
        </w:rPr>
        <w:t>réuniront jusqu’à 2</w:t>
      </w:r>
      <w:r w:rsidR="00C70CD8" w:rsidRPr="00EA5165">
        <w:rPr>
          <w:rFonts w:ascii="Calibri" w:hAnsi="Calibri"/>
          <w:sz w:val="22"/>
        </w:rPr>
        <w:t>0</w:t>
      </w:r>
      <w:r w:rsidR="0070300B" w:rsidRPr="00EA5165">
        <w:rPr>
          <w:rFonts w:ascii="Calibri" w:hAnsi="Calibri"/>
          <w:sz w:val="22"/>
        </w:rPr>
        <w:t xml:space="preserve"> personnes </w:t>
      </w:r>
      <w:r w:rsidR="004E5AEE">
        <w:rPr>
          <w:rFonts w:ascii="Calibri" w:hAnsi="Calibri"/>
          <w:sz w:val="22"/>
        </w:rPr>
        <w:t xml:space="preserve">(invitées uniquement) </w:t>
      </w:r>
      <w:r w:rsidR="00C70CD8" w:rsidRPr="00EA5165">
        <w:rPr>
          <w:rFonts w:ascii="Calibri" w:hAnsi="Calibri"/>
          <w:sz w:val="22"/>
        </w:rPr>
        <w:t>dans le b</w:t>
      </w:r>
      <w:r w:rsidR="009E423B">
        <w:rPr>
          <w:rFonts w:ascii="Calibri" w:hAnsi="Calibri"/>
          <w:sz w:val="22"/>
        </w:rPr>
        <w:t>ut</w:t>
      </w:r>
      <w:r w:rsidR="0070300B" w:rsidRPr="00EA5165">
        <w:rPr>
          <w:rFonts w:ascii="Calibri" w:hAnsi="Calibri"/>
          <w:sz w:val="22"/>
        </w:rPr>
        <w:t xml:space="preserve"> de mett</w:t>
      </w:r>
      <w:r w:rsidR="00C70CD8" w:rsidRPr="00EA5165">
        <w:rPr>
          <w:rFonts w:ascii="Calibri" w:hAnsi="Calibri"/>
          <w:sz w:val="22"/>
        </w:rPr>
        <w:t>re au point une proposition de projet.</w:t>
      </w:r>
    </w:p>
    <w:p w14:paraId="1F12F4AF" w14:textId="6361A935" w:rsidR="003E7B4C" w:rsidRPr="00EA5165" w:rsidRDefault="003E7B4C" w:rsidP="00EA5165">
      <w:pPr>
        <w:spacing w:after="160"/>
        <w:jc w:val="both"/>
        <w:rPr>
          <w:rFonts w:ascii="Calibri" w:hAnsi="Calibri" w:cs="Helvetica"/>
          <w:sz w:val="22"/>
          <w:szCs w:val="22"/>
        </w:rPr>
      </w:pPr>
      <w:r w:rsidRPr="00EA5165">
        <w:rPr>
          <w:rFonts w:ascii="Calibri" w:hAnsi="Calibri" w:cs="Helvetica"/>
          <w:sz w:val="22"/>
          <w:szCs w:val="22"/>
        </w:rPr>
        <w:t xml:space="preserve">Chaque </w:t>
      </w:r>
      <w:r w:rsidR="003D62CE" w:rsidRPr="003D62CE">
        <w:rPr>
          <w:rFonts w:ascii="Calibri" w:hAnsi="Calibri" w:cs="Helvetica"/>
          <w:sz w:val="22"/>
          <w:szCs w:val="22"/>
        </w:rPr>
        <w:t xml:space="preserve">PhOM </w:t>
      </w:r>
      <w:proofErr w:type="spellStart"/>
      <w:r w:rsidR="00CD12A8" w:rsidRPr="006F4270">
        <w:rPr>
          <w:rFonts w:ascii="Calibri" w:hAnsi="Calibri" w:cs="Helvetica"/>
          <w:sz w:val="22"/>
          <w:szCs w:val="22"/>
        </w:rPr>
        <w:t>Research</w:t>
      </w:r>
      <w:proofErr w:type="spellEnd"/>
      <w:r w:rsidR="00CD12A8" w:rsidRPr="006F4270">
        <w:rPr>
          <w:rFonts w:ascii="Calibri" w:hAnsi="Calibri" w:cs="Helvetica"/>
          <w:sz w:val="22"/>
          <w:szCs w:val="22"/>
        </w:rPr>
        <w:t xml:space="preserve"> </w:t>
      </w:r>
      <w:proofErr w:type="spellStart"/>
      <w:r w:rsidR="00CD12A8" w:rsidRPr="006F4270">
        <w:rPr>
          <w:rFonts w:ascii="Calibri" w:hAnsi="Calibri" w:cs="Helvetica"/>
          <w:sz w:val="22"/>
          <w:szCs w:val="22"/>
        </w:rPr>
        <w:t>Seminar</w:t>
      </w:r>
      <w:proofErr w:type="spellEnd"/>
      <w:r w:rsidR="00CD12A8" w:rsidRPr="00EA5165">
        <w:rPr>
          <w:rFonts w:ascii="Calibri" w:hAnsi="Calibri" w:cs="Helvetica"/>
          <w:sz w:val="22"/>
          <w:szCs w:val="22"/>
        </w:rPr>
        <w:t xml:space="preserve"> </w:t>
      </w:r>
      <w:r w:rsidRPr="00EA5165">
        <w:rPr>
          <w:rFonts w:ascii="Calibri" w:hAnsi="Calibri" w:cs="Helvetica"/>
          <w:sz w:val="22"/>
          <w:szCs w:val="22"/>
        </w:rPr>
        <w:t>livrera un</w:t>
      </w:r>
      <w:r w:rsidR="00A3626A">
        <w:rPr>
          <w:rFonts w:ascii="Calibri" w:hAnsi="Calibri" w:cs="Helvetica"/>
          <w:sz w:val="22"/>
          <w:szCs w:val="22"/>
        </w:rPr>
        <w:t xml:space="preserve"> document </w:t>
      </w:r>
      <w:r w:rsidR="005550A0">
        <w:rPr>
          <w:rFonts w:ascii="Calibri" w:hAnsi="Calibri" w:cs="Helvetica"/>
          <w:sz w:val="22"/>
          <w:szCs w:val="22"/>
        </w:rPr>
        <w:t>léger permettant de garder une trace de l’événement et qui pourra être constitué d’un recueil des résumés encadré d’une introduction et d’une conclusion ainsi que</w:t>
      </w:r>
      <w:r w:rsidRPr="00EA5165">
        <w:rPr>
          <w:rFonts w:ascii="Calibri" w:hAnsi="Calibri" w:cs="Helvetica"/>
          <w:sz w:val="22"/>
          <w:szCs w:val="22"/>
        </w:rPr>
        <w:t xml:space="preserve"> d’un relevé de décisions</w:t>
      </w:r>
      <w:r w:rsidR="00CA0A9F">
        <w:rPr>
          <w:rFonts w:ascii="Calibri" w:hAnsi="Calibri" w:cs="Helvetica"/>
          <w:sz w:val="22"/>
          <w:szCs w:val="22"/>
        </w:rPr>
        <w:t xml:space="preserve"> lorsqu’un tel relevé a été établi</w:t>
      </w:r>
      <w:r w:rsidRPr="00EA5165">
        <w:rPr>
          <w:rFonts w:ascii="Calibri" w:hAnsi="Calibri" w:cs="Helvetica"/>
          <w:sz w:val="22"/>
          <w:szCs w:val="22"/>
        </w:rPr>
        <w:t>.</w:t>
      </w:r>
    </w:p>
    <w:p w14:paraId="354193E6" w14:textId="77777777" w:rsidR="00003449" w:rsidRPr="003F7889" w:rsidRDefault="00003449" w:rsidP="003F7889">
      <w:pPr>
        <w:spacing w:before="240" w:after="120"/>
        <w:rPr>
          <w:rFonts w:ascii="Calibri" w:hAnsi="Calibri"/>
          <w:sz w:val="22"/>
          <w:szCs w:val="22"/>
          <w:u w:val="single"/>
        </w:rPr>
      </w:pPr>
      <w:r w:rsidRPr="003F7889">
        <w:rPr>
          <w:rFonts w:ascii="Calibri" w:hAnsi="Calibri"/>
          <w:sz w:val="22"/>
          <w:szCs w:val="22"/>
          <w:u w:val="single"/>
        </w:rPr>
        <w:t>Périmètre thématique</w:t>
      </w:r>
    </w:p>
    <w:p w14:paraId="668CC0ED" w14:textId="4020FAFF" w:rsidR="00D61452" w:rsidRPr="00EA5165" w:rsidRDefault="003E7B4C" w:rsidP="00EA5165">
      <w:pPr>
        <w:spacing w:after="160"/>
        <w:jc w:val="both"/>
        <w:rPr>
          <w:rFonts w:ascii="Calibri" w:hAnsi="Calibri"/>
          <w:sz w:val="22"/>
        </w:rPr>
      </w:pPr>
      <w:r w:rsidRPr="00EA5165">
        <w:rPr>
          <w:rFonts w:ascii="Calibri" w:hAnsi="Calibri"/>
          <w:sz w:val="22"/>
        </w:rPr>
        <w:t xml:space="preserve">Les sujets abordés lors des </w:t>
      </w:r>
      <w:r w:rsidR="003D62CE" w:rsidRPr="003D62CE">
        <w:rPr>
          <w:rFonts w:ascii="Calibri" w:hAnsi="Calibri"/>
          <w:b/>
          <w:sz w:val="22"/>
        </w:rPr>
        <w:t xml:space="preserve">PhOM </w:t>
      </w:r>
      <w:proofErr w:type="spellStart"/>
      <w:r w:rsidR="003D62CE" w:rsidRPr="006F4270">
        <w:rPr>
          <w:rFonts w:ascii="Calibri" w:hAnsi="Calibri"/>
          <w:b/>
          <w:sz w:val="22"/>
        </w:rPr>
        <w:t>Research</w:t>
      </w:r>
      <w:proofErr w:type="spellEnd"/>
      <w:r w:rsidR="003D62CE" w:rsidRPr="006F4270">
        <w:rPr>
          <w:rFonts w:ascii="Calibri" w:hAnsi="Calibri"/>
          <w:b/>
          <w:sz w:val="22"/>
        </w:rPr>
        <w:t xml:space="preserve"> </w:t>
      </w:r>
      <w:proofErr w:type="spellStart"/>
      <w:r w:rsidR="003D62CE" w:rsidRPr="006F4270">
        <w:rPr>
          <w:rFonts w:ascii="Calibri" w:hAnsi="Calibri"/>
          <w:b/>
          <w:sz w:val="22"/>
        </w:rPr>
        <w:t>Seminars</w:t>
      </w:r>
      <w:proofErr w:type="spellEnd"/>
      <w:r w:rsidRPr="00EA5165">
        <w:rPr>
          <w:rFonts w:ascii="Calibri" w:hAnsi="Calibri"/>
          <w:sz w:val="22"/>
        </w:rPr>
        <w:t xml:space="preserve"> concerneront des thématiques au cœur du périmètre s</w:t>
      </w:r>
      <w:r w:rsidR="00003449" w:rsidRPr="00EA5165">
        <w:rPr>
          <w:rFonts w:ascii="Calibri" w:hAnsi="Calibri"/>
          <w:sz w:val="22"/>
        </w:rPr>
        <w:t xml:space="preserve">cientifique </w:t>
      </w:r>
      <w:r w:rsidR="00CA0A9F">
        <w:rPr>
          <w:rFonts w:ascii="Calibri" w:hAnsi="Calibri"/>
          <w:sz w:val="22"/>
        </w:rPr>
        <w:t>de l’axe</w:t>
      </w:r>
      <w:r w:rsidR="00003449" w:rsidRPr="00EA5165">
        <w:rPr>
          <w:rFonts w:ascii="Calibri" w:hAnsi="Calibri"/>
          <w:sz w:val="22"/>
        </w:rPr>
        <w:t xml:space="preserve"> PhOM</w:t>
      </w:r>
      <w:r w:rsidR="00CA0A9F">
        <w:rPr>
          <w:rFonts w:ascii="Calibri" w:hAnsi="Calibri"/>
          <w:sz w:val="22"/>
        </w:rPr>
        <w:t xml:space="preserve">, </w:t>
      </w:r>
      <w:r w:rsidR="00E0450C">
        <w:rPr>
          <w:rFonts w:ascii="Calibri" w:hAnsi="Calibri"/>
          <w:sz w:val="22"/>
        </w:rPr>
        <w:t xml:space="preserve">et pouvant être </w:t>
      </w:r>
      <w:r w:rsidR="00CA0A9F">
        <w:rPr>
          <w:rFonts w:ascii="Calibri" w:hAnsi="Calibri"/>
          <w:sz w:val="22"/>
        </w:rPr>
        <w:t>en relation avec les autres axes de la GS (</w:t>
      </w:r>
      <w:proofErr w:type="spellStart"/>
      <w:r w:rsidR="00CA0A9F">
        <w:rPr>
          <w:rFonts w:ascii="Calibri" w:hAnsi="Calibri"/>
          <w:sz w:val="22"/>
        </w:rPr>
        <w:t>Astro</w:t>
      </w:r>
      <w:proofErr w:type="spellEnd"/>
      <w:r w:rsidR="00CA0A9F">
        <w:rPr>
          <w:rFonts w:ascii="Calibri" w:hAnsi="Calibri"/>
          <w:sz w:val="22"/>
        </w:rPr>
        <w:t>, P2</w:t>
      </w:r>
      <w:r w:rsidR="009E423B">
        <w:rPr>
          <w:rFonts w:ascii="Calibri" w:hAnsi="Calibri"/>
          <w:sz w:val="22"/>
        </w:rPr>
        <w:t>I) ou</w:t>
      </w:r>
      <w:r w:rsidR="00CA0A9F">
        <w:rPr>
          <w:rFonts w:ascii="Calibri" w:hAnsi="Calibri"/>
          <w:sz w:val="22"/>
        </w:rPr>
        <w:t xml:space="preserve"> en lien avec un Programme Interdisciplinaire. Dans ces deux derniers cas, une évaluation </w:t>
      </w:r>
      <w:r w:rsidR="00CA0A9F">
        <w:rPr>
          <w:rFonts w:ascii="Calibri" w:hAnsi="Calibri"/>
          <w:sz w:val="22"/>
        </w:rPr>
        <w:lastRenderedPageBreak/>
        <w:t xml:space="preserve">conjointe sera effectuée si l’axe ou le programme en question </w:t>
      </w:r>
      <w:r w:rsidR="00852807">
        <w:rPr>
          <w:rFonts w:ascii="Calibri" w:hAnsi="Calibri"/>
          <w:sz w:val="22"/>
        </w:rPr>
        <w:t>sont aussi sollicités financièrement.</w:t>
      </w:r>
      <w:r w:rsidR="00CA0A9F">
        <w:rPr>
          <w:rFonts w:ascii="Calibri" w:hAnsi="Calibri"/>
          <w:sz w:val="22"/>
        </w:rPr>
        <w:t xml:space="preserve"> </w:t>
      </w:r>
      <w:r w:rsidR="00737166" w:rsidRPr="00EA5165">
        <w:rPr>
          <w:rFonts w:ascii="Calibri" w:hAnsi="Calibri"/>
          <w:sz w:val="22"/>
        </w:rPr>
        <w:t>D</w:t>
      </w:r>
      <w:r w:rsidR="00003449" w:rsidRPr="00EA5165">
        <w:rPr>
          <w:rFonts w:ascii="Calibri" w:hAnsi="Calibri"/>
          <w:sz w:val="22"/>
        </w:rPr>
        <w:t>es sujets émergents, exploratoires, o</w:t>
      </w:r>
      <w:r w:rsidR="00737166" w:rsidRPr="00EA5165">
        <w:rPr>
          <w:rFonts w:ascii="Calibri" w:hAnsi="Calibri"/>
          <w:sz w:val="22"/>
        </w:rPr>
        <w:t>u</w:t>
      </w:r>
      <w:r w:rsidR="00003449" w:rsidRPr="00EA5165">
        <w:rPr>
          <w:rFonts w:ascii="Calibri" w:hAnsi="Calibri"/>
          <w:sz w:val="22"/>
        </w:rPr>
        <w:t xml:space="preserve"> idées nouvelles</w:t>
      </w:r>
      <w:r w:rsidR="00737166" w:rsidRPr="00EA5165">
        <w:rPr>
          <w:rFonts w:ascii="Calibri" w:hAnsi="Calibri"/>
          <w:sz w:val="22"/>
        </w:rPr>
        <w:t xml:space="preserve"> sont particulièrement </w:t>
      </w:r>
      <w:r w:rsidR="00E0450C" w:rsidRPr="00EA5165">
        <w:rPr>
          <w:rFonts w:ascii="Calibri" w:hAnsi="Calibri"/>
          <w:sz w:val="22"/>
        </w:rPr>
        <w:t>souhaités</w:t>
      </w:r>
      <w:r w:rsidR="00003449" w:rsidRPr="00EA5165">
        <w:rPr>
          <w:rFonts w:ascii="Calibri" w:hAnsi="Calibri"/>
          <w:sz w:val="22"/>
        </w:rPr>
        <w:t>. Des sujets interdisciplinaires sont éligibles à un co-financement.</w:t>
      </w:r>
      <w:r w:rsidR="00737166" w:rsidRPr="00EA5165">
        <w:rPr>
          <w:rFonts w:ascii="Calibri" w:hAnsi="Calibri"/>
          <w:sz w:val="22"/>
        </w:rPr>
        <w:t xml:space="preserve"> </w:t>
      </w:r>
    </w:p>
    <w:p w14:paraId="40D2208F" w14:textId="2D3407EE" w:rsidR="003E7B4C" w:rsidRPr="003F7889" w:rsidRDefault="003E7B4C" w:rsidP="003F7889">
      <w:pPr>
        <w:spacing w:before="240" w:after="120"/>
        <w:rPr>
          <w:rFonts w:ascii="Calibri" w:hAnsi="Calibri"/>
          <w:sz w:val="22"/>
          <w:szCs w:val="22"/>
          <w:u w:val="single"/>
        </w:rPr>
      </w:pPr>
      <w:r w:rsidRPr="003F7889">
        <w:rPr>
          <w:rFonts w:ascii="Calibri" w:hAnsi="Calibri"/>
          <w:sz w:val="22"/>
          <w:szCs w:val="22"/>
          <w:u w:val="single"/>
        </w:rPr>
        <w:t>Financement</w:t>
      </w:r>
    </w:p>
    <w:p w14:paraId="5837ED55" w14:textId="743B606F" w:rsidR="006477BC" w:rsidRPr="00EA5165" w:rsidRDefault="006477BC" w:rsidP="00E12367">
      <w:pPr>
        <w:spacing w:after="360"/>
        <w:jc w:val="both"/>
        <w:rPr>
          <w:rFonts w:ascii="Calibri" w:hAnsi="Calibri"/>
          <w:sz w:val="22"/>
        </w:rPr>
      </w:pPr>
      <w:r w:rsidRPr="00EA5165">
        <w:rPr>
          <w:rFonts w:ascii="Calibri" w:hAnsi="Calibri"/>
          <w:sz w:val="22"/>
        </w:rPr>
        <w:t xml:space="preserve">Les </w:t>
      </w:r>
      <w:r w:rsidR="003D62CE" w:rsidRPr="003D62CE">
        <w:rPr>
          <w:rFonts w:ascii="Calibri" w:hAnsi="Calibri"/>
          <w:sz w:val="22"/>
        </w:rPr>
        <w:t xml:space="preserve">PhOM </w:t>
      </w:r>
      <w:proofErr w:type="spellStart"/>
      <w:r w:rsidR="003D62CE" w:rsidRPr="006F4270">
        <w:rPr>
          <w:rFonts w:ascii="Calibri" w:hAnsi="Calibri"/>
          <w:sz w:val="22"/>
        </w:rPr>
        <w:t>Research</w:t>
      </w:r>
      <w:proofErr w:type="spellEnd"/>
      <w:r w:rsidR="003D62CE" w:rsidRPr="006F4270">
        <w:rPr>
          <w:rFonts w:ascii="Calibri" w:hAnsi="Calibri"/>
          <w:sz w:val="22"/>
        </w:rPr>
        <w:t xml:space="preserve"> </w:t>
      </w:r>
      <w:proofErr w:type="spellStart"/>
      <w:r w:rsidR="003D62CE" w:rsidRPr="006F4270">
        <w:rPr>
          <w:rFonts w:ascii="Calibri" w:hAnsi="Calibri"/>
          <w:sz w:val="22"/>
        </w:rPr>
        <w:t>Seminars</w:t>
      </w:r>
      <w:proofErr w:type="spellEnd"/>
      <w:r w:rsidR="003E7B4C" w:rsidRPr="00EA5165">
        <w:rPr>
          <w:rFonts w:ascii="Calibri" w:hAnsi="Calibri"/>
          <w:sz w:val="22"/>
        </w:rPr>
        <w:t xml:space="preserve"> </w:t>
      </w:r>
      <w:r w:rsidR="00003449" w:rsidRPr="00EA5165">
        <w:rPr>
          <w:rFonts w:ascii="Calibri" w:hAnsi="Calibri"/>
          <w:sz w:val="22"/>
        </w:rPr>
        <w:t xml:space="preserve">abordant des problématiques </w:t>
      </w:r>
      <w:r w:rsidR="003E7B4C" w:rsidRPr="00EA5165">
        <w:rPr>
          <w:rFonts w:ascii="Calibri" w:hAnsi="Calibri"/>
          <w:sz w:val="22"/>
        </w:rPr>
        <w:t>situé</w:t>
      </w:r>
      <w:r w:rsidR="00F57DF0">
        <w:rPr>
          <w:rFonts w:ascii="Calibri" w:hAnsi="Calibri"/>
          <w:sz w:val="22"/>
        </w:rPr>
        <w:t>e</w:t>
      </w:r>
      <w:r w:rsidR="003E7B4C" w:rsidRPr="00EA5165">
        <w:rPr>
          <w:rFonts w:ascii="Calibri" w:hAnsi="Calibri"/>
          <w:sz w:val="22"/>
        </w:rPr>
        <w:t xml:space="preserve">s au cœur </w:t>
      </w:r>
      <w:r w:rsidR="00003449" w:rsidRPr="00EA5165">
        <w:rPr>
          <w:rFonts w:ascii="Calibri" w:hAnsi="Calibri"/>
          <w:sz w:val="22"/>
        </w:rPr>
        <w:t>du périmètre scientifique</w:t>
      </w:r>
      <w:r w:rsidR="003E7B4C" w:rsidRPr="00EA5165">
        <w:rPr>
          <w:rFonts w:ascii="Calibri" w:hAnsi="Calibri"/>
          <w:sz w:val="22"/>
        </w:rPr>
        <w:t xml:space="preserve"> </w:t>
      </w:r>
      <w:r w:rsidR="00852807">
        <w:rPr>
          <w:rFonts w:ascii="Calibri" w:hAnsi="Calibri"/>
          <w:sz w:val="22"/>
        </w:rPr>
        <w:t>de l’axe</w:t>
      </w:r>
      <w:r w:rsidR="003E7B4C" w:rsidRPr="00EA5165">
        <w:rPr>
          <w:rFonts w:ascii="Calibri" w:hAnsi="Calibri"/>
          <w:sz w:val="22"/>
        </w:rPr>
        <w:t xml:space="preserve"> PhOM pourront bénéficier d’un soutien intégral </w:t>
      </w:r>
      <w:r w:rsidR="00BC3FA3">
        <w:rPr>
          <w:rFonts w:ascii="Calibri" w:hAnsi="Calibri"/>
          <w:sz w:val="22"/>
        </w:rPr>
        <w:t>de l’Axe</w:t>
      </w:r>
      <w:r w:rsidR="003E7B4C" w:rsidRPr="00EA5165">
        <w:rPr>
          <w:rFonts w:ascii="Calibri" w:hAnsi="Calibri"/>
          <w:sz w:val="22"/>
        </w:rPr>
        <w:t xml:space="preserve">, dans la limite de </w:t>
      </w:r>
      <w:r w:rsidR="00203A39">
        <w:rPr>
          <w:rFonts w:ascii="Calibri" w:hAnsi="Calibri"/>
          <w:sz w:val="22"/>
        </w:rPr>
        <w:t>1</w:t>
      </w:r>
      <w:r w:rsidR="003E7B4C" w:rsidRPr="00EA5165">
        <w:rPr>
          <w:rFonts w:ascii="Calibri" w:hAnsi="Calibri"/>
          <w:sz w:val="22"/>
        </w:rPr>
        <w:t xml:space="preserve">0 000 €. Les </w:t>
      </w:r>
      <w:r w:rsidR="003D62CE" w:rsidRPr="003D62CE">
        <w:rPr>
          <w:rFonts w:ascii="Calibri" w:hAnsi="Calibri"/>
          <w:sz w:val="22"/>
        </w:rPr>
        <w:t xml:space="preserve">PhOM </w:t>
      </w:r>
      <w:proofErr w:type="spellStart"/>
      <w:r w:rsidR="003D62CE" w:rsidRPr="006F4270">
        <w:rPr>
          <w:rFonts w:ascii="Calibri" w:hAnsi="Calibri"/>
          <w:sz w:val="22"/>
        </w:rPr>
        <w:t>Research</w:t>
      </w:r>
      <w:proofErr w:type="spellEnd"/>
      <w:r w:rsidR="003D62CE" w:rsidRPr="006F4270">
        <w:rPr>
          <w:rFonts w:ascii="Calibri" w:hAnsi="Calibri"/>
          <w:sz w:val="22"/>
        </w:rPr>
        <w:t xml:space="preserve"> </w:t>
      </w:r>
      <w:proofErr w:type="spellStart"/>
      <w:r w:rsidR="003D62CE" w:rsidRPr="006F4270">
        <w:rPr>
          <w:rFonts w:ascii="Calibri" w:hAnsi="Calibri"/>
          <w:sz w:val="22"/>
        </w:rPr>
        <w:t>Seminars</w:t>
      </w:r>
      <w:proofErr w:type="spellEnd"/>
      <w:r w:rsidR="00003449" w:rsidRPr="00EA5165">
        <w:rPr>
          <w:rFonts w:ascii="Calibri" w:hAnsi="Calibri"/>
          <w:sz w:val="22"/>
        </w:rPr>
        <w:t xml:space="preserve"> abordant des problématiques interdisciplinaires pourront bénéficier</w:t>
      </w:r>
      <w:r w:rsidR="00371D66" w:rsidRPr="00EA5165">
        <w:rPr>
          <w:rFonts w:ascii="Calibri" w:hAnsi="Calibri"/>
          <w:sz w:val="22"/>
        </w:rPr>
        <w:t xml:space="preserve"> d’un soutien allant jusqu’à </w:t>
      </w:r>
      <w:r w:rsidR="00203A39">
        <w:rPr>
          <w:rFonts w:ascii="Calibri" w:hAnsi="Calibri"/>
          <w:sz w:val="22"/>
        </w:rPr>
        <w:t>5</w:t>
      </w:r>
      <w:r w:rsidR="004E5AEE">
        <w:rPr>
          <w:rFonts w:ascii="Calibri" w:hAnsi="Calibri"/>
          <w:sz w:val="22"/>
        </w:rPr>
        <w:t xml:space="preserve"> </w:t>
      </w:r>
      <w:r w:rsidR="00003449" w:rsidRPr="00EA5165">
        <w:rPr>
          <w:rFonts w:ascii="Calibri" w:hAnsi="Calibri"/>
          <w:sz w:val="22"/>
        </w:rPr>
        <w:t xml:space="preserve">000 €. </w:t>
      </w:r>
      <w:r w:rsidR="00837A79">
        <w:rPr>
          <w:rFonts w:ascii="Calibri" w:hAnsi="Calibri"/>
          <w:sz w:val="22"/>
        </w:rPr>
        <w:t xml:space="preserve">Les PhOM-RS devront se tenir avant la fin de l’année 2023 et être entièrement facturés à cette date. </w:t>
      </w:r>
    </w:p>
    <w:p w14:paraId="7498B87B" w14:textId="77777777" w:rsidR="006477BC" w:rsidRPr="00EA5165" w:rsidRDefault="006477BC" w:rsidP="0037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Helvetica"/>
          <w:sz w:val="22"/>
          <w:szCs w:val="22"/>
        </w:rPr>
      </w:pPr>
      <w:r w:rsidRPr="00EA5165">
        <w:rPr>
          <w:rFonts w:ascii="Calibri" w:hAnsi="Calibri" w:cs="Helvetica"/>
          <w:sz w:val="22"/>
          <w:szCs w:val="22"/>
          <w:u w:val="single"/>
        </w:rPr>
        <w:t>Frais éligibles </w:t>
      </w:r>
      <w:r w:rsidRPr="00EA5165">
        <w:rPr>
          <w:rFonts w:ascii="Calibri" w:hAnsi="Calibri" w:cs="Helvetica"/>
          <w:sz w:val="22"/>
          <w:szCs w:val="22"/>
        </w:rPr>
        <w:t>:</w:t>
      </w:r>
    </w:p>
    <w:p w14:paraId="21EA4863" w14:textId="0A67F6BD" w:rsidR="006477BC" w:rsidRPr="00EA5165" w:rsidRDefault="006477BC" w:rsidP="0037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Helvetica"/>
          <w:sz w:val="22"/>
          <w:szCs w:val="22"/>
        </w:rPr>
      </w:pPr>
      <w:r w:rsidRPr="00EA5165">
        <w:rPr>
          <w:rFonts w:ascii="Calibri" w:hAnsi="Calibri" w:cs="Helvetica"/>
          <w:b/>
          <w:sz w:val="22"/>
          <w:szCs w:val="22"/>
        </w:rPr>
        <w:t>Ateliers</w:t>
      </w:r>
      <w:r w:rsidRPr="00EA5165">
        <w:rPr>
          <w:rFonts w:ascii="Calibri" w:hAnsi="Calibri" w:cs="Helvetica"/>
          <w:sz w:val="22"/>
          <w:szCs w:val="22"/>
        </w:rPr>
        <w:t xml:space="preserve"> et </w:t>
      </w:r>
      <w:r w:rsidRPr="00EA5165">
        <w:rPr>
          <w:rFonts w:ascii="Calibri" w:hAnsi="Calibri" w:cs="Helvetica"/>
          <w:b/>
          <w:sz w:val="22"/>
          <w:szCs w:val="22"/>
        </w:rPr>
        <w:t>ateliers de mise au point de projet </w:t>
      </w:r>
      <w:r w:rsidRPr="00EA5165">
        <w:rPr>
          <w:rFonts w:ascii="Calibri" w:hAnsi="Calibri" w:cs="Helvetica"/>
          <w:sz w:val="22"/>
          <w:szCs w:val="22"/>
        </w:rPr>
        <w:t xml:space="preserve">: </w:t>
      </w:r>
      <w:r w:rsidR="00003449" w:rsidRPr="00EA5165">
        <w:rPr>
          <w:rFonts w:ascii="Calibri" w:hAnsi="Calibri" w:cs="Helvetica"/>
          <w:sz w:val="22"/>
          <w:szCs w:val="22"/>
        </w:rPr>
        <w:t xml:space="preserve">Location du lieu de l’atelier et logistique ; </w:t>
      </w:r>
      <w:r w:rsidRPr="00EA5165">
        <w:rPr>
          <w:rFonts w:ascii="Calibri" w:hAnsi="Calibri" w:cs="Helvetica"/>
          <w:sz w:val="22"/>
          <w:szCs w:val="22"/>
        </w:rPr>
        <w:t xml:space="preserve">frais de logement et repas pour tous les participants, dans la limite de </w:t>
      </w:r>
      <w:r w:rsidR="00407C9F">
        <w:rPr>
          <w:rFonts w:ascii="Calibri" w:hAnsi="Calibri" w:cs="Helvetica"/>
          <w:sz w:val="22"/>
          <w:szCs w:val="22"/>
        </w:rPr>
        <w:t>2</w:t>
      </w:r>
      <w:r w:rsidR="00407C9F" w:rsidRPr="00EA5165">
        <w:rPr>
          <w:rFonts w:ascii="Calibri" w:hAnsi="Calibri" w:cs="Helvetica"/>
          <w:sz w:val="22"/>
          <w:szCs w:val="22"/>
        </w:rPr>
        <w:t xml:space="preserve">00 </w:t>
      </w:r>
      <w:r w:rsidRPr="00EA5165">
        <w:rPr>
          <w:rFonts w:ascii="Calibri" w:hAnsi="Calibri" w:cs="Helvetica"/>
          <w:sz w:val="22"/>
          <w:szCs w:val="22"/>
        </w:rPr>
        <w:t>€ par personne</w:t>
      </w:r>
      <w:r w:rsidR="00003449" w:rsidRPr="00EA5165">
        <w:rPr>
          <w:rFonts w:ascii="Calibri" w:hAnsi="Calibri" w:cs="Helvetica"/>
          <w:sz w:val="22"/>
          <w:szCs w:val="22"/>
        </w:rPr>
        <w:t> ;</w:t>
      </w:r>
      <w:r w:rsidRPr="00EA5165">
        <w:rPr>
          <w:rFonts w:ascii="Calibri" w:hAnsi="Calibri" w:cs="Helvetica"/>
          <w:sz w:val="22"/>
          <w:szCs w:val="22"/>
        </w:rPr>
        <w:t xml:space="preserve"> </w:t>
      </w:r>
      <w:r w:rsidR="00003449" w:rsidRPr="00EA5165">
        <w:rPr>
          <w:rFonts w:ascii="Calibri" w:hAnsi="Calibri" w:cs="Helvetica"/>
          <w:sz w:val="22"/>
          <w:szCs w:val="22"/>
        </w:rPr>
        <w:t xml:space="preserve">Frais de voyage et de séjour de personnalités invitées ; Transport vers le lieu de </w:t>
      </w:r>
      <w:r w:rsidR="00852807" w:rsidRPr="00EA5165">
        <w:rPr>
          <w:rFonts w:ascii="Calibri" w:hAnsi="Calibri" w:cs="Helvetica"/>
          <w:sz w:val="22"/>
          <w:szCs w:val="22"/>
        </w:rPr>
        <w:t>l’atelier ;</w:t>
      </w:r>
      <w:r w:rsidR="00003449" w:rsidRPr="00EA5165">
        <w:rPr>
          <w:rFonts w:ascii="Calibri" w:hAnsi="Calibri" w:cs="Helvetica"/>
          <w:sz w:val="22"/>
          <w:szCs w:val="22"/>
        </w:rPr>
        <w:t xml:space="preserve"> impression des actes ; moyens de diffusion.</w:t>
      </w:r>
    </w:p>
    <w:p w14:paraId="33E7C1A0" w14:textId="0C6514F4" w:rsidR="00003449" w:rsidRPr="00EA5165" w:rsidRDefault="00003449" w:rsidP="0037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Helvetica"/>
          <w:sz w:val="22"/>
          <w:szCs w:val="22"/>
        </w:rPr>
      </w:pPr>
      <w:r w:rsidRPr="00EA5165">
        <w:rPr>
          <w:rFonts w:ascii="Calibri" w:hAnsi="Calibri"/>
          <w:b/>
          <w:sz w:val="22"/>
        </w:rPr>
        <w:t>Colloques </w:t>
      </w:r>
      <w:r w:rsidRPr="00EA5165">
        <w:rPr>
          <w:rFonts w:ascii="Calibri" w:hAnsi="Calibri"/>
          <w:sz w:val="22"/>
        </w:rPr>
        <w:t xml:space="preserve">: Location du lieu du colloque et logistique ; </w:t>
      </w:r>
      <w:r w:rsidRPr="00EA5165">
        <w:rPr>
          <w:rFonts w:ascii="Calibri" w:hAnsi="Calibri" w:cs="Helvetica"/>
          <w:sz w:val="22"/>
          <w:szCs w:val="22"/>
        </w:rPr>
        <w:t xml:space="preserve">repas pour tous les participants, dans la limite de </w:t>
      </w:r>
      <w:r w:rsidR="00D209CB">
        <w:rPr>
          <w:rFonts w:ascii="Calibri" w:hAnsi="Calibri" w:cs="Helvetica"/>
          <w:sz w:val="22"/>
          <w:szCs w:val="22"/>
        </w:rPr>
        <w:t>65</w:t>
      </w:r>
      <w:r w:rsidR="00D209CB" w:rsidRPr="00EA5165">
        <w:rPr>
          <w:rFonts w:ascii="Calibri" w:hAnsi="Calibri" w:cs="Helvetica"/>
          <w:sz w:val="22"/>
          <w:szCs w:val="22"/>
        </w:rPr>
        <w:t xml:space="preserve"> </w:t>
      </w:r>
      <w:r w:rsidRPr="00EA5165">
        <w:rPr>
          <w:rFonts w:ascii="Calibri" w:hAnsi="Calibri" w:cs="Helvetica"/>
          <w:sz w:val="22"/>
          <w:szCs w:val="22"/>
        </w:rPr>
        <w:t>€ par personne</w:t>
      </w:r>
      <w:r w:rsidR="00D209CB">
        <w:rPr>
          <w:rFonts w:ascii="Calibri" w:hAnsi="Calibri" w:cs="Helvetica"/>
          <w:sz w:val="22"/>
          <w:szCs w:val="22"/>
        </w:rPr>
        <w:t xml:space="preserve"> par jour</w:t>
      </w:r>
      <w:r w:rsidRPr="00EA5165">
        <w:rPr>
          <w:rFonts w:ascii="Calibri" w:hAnsi="Calibri" w:cs="Helvetica"/>
          <w:sz w:val="22"/>
          <w:szCs w:val="22"/>
        </w:rPr>
        <w:t> (y compris « </w:t>
      </w:r>
      <w:r w:rsidRPr="006F4270">
        <w:rPr>
          <w:rFonts w:ascii="Calibri" w:hAnsi="Calibri" w:cs="Helvetica"/>
          <w:sz w:val="22"/>
          <w:szCs w:val="22"/>
        </w:rPr>
        <w:t xml:space="preserve">social </w:t>
      </w:r>
      <w:proofErr w:type="spellStart"/>
      <w:r w:rsidRPr="006F4270">
        <w:rPr>
          <w:rFonts w:ascii="Calibri" w:hAnsi="Calibri" w:cs="Helvetica"/>
          <w:sz w:val="22"/>
          <w:szCs w:val="22"/>
        </w:rPr>
        <w:t>dinner</w:t>
      </w:r>
      <w:proofErr w:type="spellEnd"/>
      <w:r w:rsidRPr="006F4270">
        <w:rPr>
          <w:rFonts w:ascii="Calibri" w:hAnsi="Calibri" w:cs="Helvetica"/>
          <w:sz w:val="22"/>
          <w:szCs w:val="22"/>
        </w:rPr>
        <w:t> </w:t>
      </w:r>
      <w:r w:rsidRPr="00EA5165">
        <w:rPr>
          <w:rFonts w:ascii="Calibri" w:hAnsi="Calibri" w:cs="Helvetica"/>
          <w:sz w:val="22"/>
          <w:szCs w:val="22"/>
        </w:rPr>
        <w:t>»</w:t>
      </w:r>
      <w:r w:rsidR="009E423B" w:rsidRPr="00EA5165">
        <w:rPr>
          <w:rFonts w:ascii="Calibri" w:hAnsi="Calibri" w:cs="Helvetica"/>
          <w:sz w:val="22"/>
          <w:szCs w:val="22"/>
        </w:rPr>
        <w:t>) ;</w:t>
      </w:r>
      <w:r w:rsidRPr="00EA5165">
        <w:rPr>
          <w:rFonts w:ascii="Calibri" w:hAnsi="Calibri" w:cs="Helvetica"/>
          <w:sz w:val="22"/>
          <w:szCs w:val="22"/>
        </w:rPr>
        <w:t xml:space="preserve"> Frais de voyage et de séjour de personnalités invitées ; impression des actes ; moyens de diffusion.</w:t>
      </w:r>
      <w:r w:rsidR="00D209CB">
        <w:rPr>
          <w:rFonts w:ascii="Calibri" w:hAnsi="Calibri" w:cs="Helvetica"/>
          <w:sz w:val="22"/>
          <w:szCs w:val="22"/>
        </w:rPr>
        <w:t xml:space="preserve"> </w:t>
      </w:r>
    </w:p>
    <w:p w14:paraId="5CFBF1C9" w14:textId="429A2D39" w:rsidR="00003449" w:rsidRPr="00EA5165" w:rsidRDefault="00003449" w:rsidP="00003449">
      <w:pPr>
        <w:jc w:val="both"/>
        <w:rPr>
          <w:rFonts w:ascii="Calibri" w:hAnsi="Calibri" w:cs="Helvetica"/>
          <w:sz w:val="22"/>
          <w:szCs w:val="22"/>
        </w:rPr>
      </w:pPr>
      <w:r w:rsidRPr="00EA5165">
        <w:rPr>
          <w:rFonts w:ascii="Calibri" w:hAnsi="Calibri"/>
          <w:sz w:val="22"/>
        </w:rPr>
        <w:t xml:space="preserve">Les </w:t>
      </w:r>
      <w:r w:rsidR="003D62CE" w:rsidRPr="003D62CE">
        <w:rPr>
          <w:rFonts w:ascii="Calibri" w:hAnsi="Calibri"/>
          <w:b/>
          <w:sz w:val="22"/>
        </w:rPr>
        <w:t xml:space="preserve">PhOM </w:t>
      </w:r>
      <w:proofErr w:type="spellStart"/>
      <w:r w:rsidR="003D62CE" w:rsidRPr="006F4270">
        <w:rPr>
          <w:rFonts w:ascii="Calibri" w:hAnsi="Calibri"/>
          <w:b/>
          <w:sz w:val="22"/>
        </w:rPr>
        <w:t>Research</w:t>
      </w:r>
      <w:proofErr w:type="spellEnd"/>
      <w:r w:rsidR="003D62CE" w:rsidRPr="006F4270">
        <w:rPr>
          <w:rFonts w:ascii="Calibri" w:hAnsi="Calibri"/>
          <w:b/>
          <w:sz w:val="22"/>
        </w:rPr>
        <w:t xml:space="preserve"> </w:t>
      </w:r>
      <w:proofErr w:type="spellStart"/>
      <w:r w:rsidR="003D62CE" w:rsidRPr="006F4270">
        <w:rPr>
          <w:rFonts w:ascii="Calibri" w:hAnsi="Calibri"/>
          <w:b/>
          <w:sz w:val="22"/>
        </w:rPr>
        <w:t>Seminars</w:t>
      </w:r>
      <w:proofErr w:type="spellEnd"/>
      <w:r w:rsidRPr="00EA5165">
        <w:rPr>
          <w:rFonts w:ascii="Calibri" w:hAnsi="Calibri"/>
          <w:sz w:val="22"/>
        </w:rPr>
        <w:t xml:space="preserve"> bénéficieront </w:t>
      </w:r>
      <w:r w:rsidRPr="00EA5165">
        <w:rPr>
          <w:rFonts w:ascii="Calibri" w:hAnsi="Calibri" w:cs="Helvetica"/>
          <w:sz w:val="22"/>
          <w:szCs w:val="22"/>
        </w:rPr>
        <w:t>d’un affichage large</w:t>
      </w:r>
      <w:r w:rsidR="00371D66" w:rsidRPr="00EA5165">
        <w:rPr>
          <w:rFonts w:ascii="Calibri" w:hAnsi="Calibri" w:cs="Helvetica"/>
          <w:sz w:val="22"/>
          <w:szCs w:val="22"/>
        </w:rPr>
        <w:t xml:space="preserve">, en </w:t>
      </w:r>
      <w:r w:rsidR="009E423B" w:rsidRPr="00EA5165">
        <w:rPr>
          <w:rFonts w:ascii="Calibri" w:hAnsi="Calibri" w:cs="Helvetica"/>
          <w:sz w:val="22"/>
          <w:szCs w:val="22"/>
        </w:rPr>
        <w:t>utilisant les</w:t>
      </w:r>
      <w:r w:rsidRPr="00EA5165">
        <w:rPr>
          <w:rFonts w:ascii="Calibri" w:hAnsi="Calibri" w:cs="Helvetica"/>
          <w:sz w:val="22"/>
          <w:szCs w:val="22"/>
        </w:rPr>
        <w:t xml:space="preserve"> moyens </w:t>
      </w:r>
      <w:r w:rsidR="00371D66" w:rsidRPr="00EA5165">
        <w:rPr>
          <w:rFonts w:ascii="Calibri" w:hAnsi="Calibri" w:cs="Helvetica"/>
          <w:sz w:val="22"/>
          <w:szCs w:val="22"/>
        </w:rPr>
        <w:t>mis à disposition par</w:t>
      </w:r>
      <w:r w:rsidRPr="00EA5165">
        <w:rPr>
          <w:rFonts w:ascii="Calibri" w:hAnsi="Calibri" w:cs="Helvetica"/>
          <w:sz w:val="22"/>
          <w:szCs w:val="22"/>
        </w:rPr>
        <w:t xml:space="preserve"> l’Université Paris-Saclay.</w:t>
      </w:r>
    </w:p>
    <w:p w14:paraId="30DAA69B" w14:textId="220145DD" w:rsidR="00737166" w:rsidRPr="003F7889" w:rsidRDefault="00371D66" w:rsidP="003F7889">
      <w:pPr>
        <w:spacing w:before="240" w:after="120"/>
        <w:rPr>
          <w:rFonts w:ascii="Calibri" w:hAnsi="Calibri"/>
          <w:sz w:val="22"/>
          <w:szCs w:val="22"/>
          <w:u w:val="single"/>
        </w:rPr>
      </w:pPr>
      <w:r w:rsidRPr="003F7889">
        <w:rPr>
          <w:rFonts w:ascii="Calibri" w:hAnsi="Calibri"/>
          <w:sz w:val="22"/>
          <w:szCs w:val="22"/>
          <w:u w:val="single"/>
        </w:rPr>
        <w:t>Répondre à l’appel</w:t>
      </w:r>
    </w:p>
    <w:p w14:paraId="4F365AA7" w14:textId="1F69FBC8" w:rsidR="00E12367" w:rsidRPr="00EA5165" w:rsidRDefault="00E12367" w:rsidP="00003449">
      <w:pPr>
        <w:jc w:val="both"/>
        <w:rPr>
          <w:rFonts w:ascii="Calibri" w:hAnsi="Calibri" w:cs="Helvetica"/>
          <w:sz w:val="22"/>
          <w:szCs w:val="22"/>
        </w:rPr>
      </w:pPr>
      <w:r w:rsidRPr="00EA5165">
        <w:rPr>
          <w:rFonts w:ascii="Calibri" w:hAnsi="Calibri" w:cs="Helvetica"/>
          <w:sz w:val="22"/>
          <w:szCs w:val="22"/>
        </w:rPr>
        <w:t xml:space="preserve">Tout scientifique (permanent ou CDD) </w:t>
      </w:r>
      <w:r w:rsidR="00843B91">
        <w:rPr>
          <w:rFonts w:ascii="Calibri" w:hAnsi="Calibri" w:cs="Helvetica"/>
          <w:sz w:val="22"/>
          <w:szCs w:val="22"/>
        </w:rPr>
        <w:t>dont le laboratoire est enregistré auprès de l’axe</w:t>
      </w:r>
      <w:r w:rsidRPr="00EA5165">
        <w:rPr>
          <w:rFonts w:ascii="Calibri" w:hAnsi="Calibri" w:cs="Helvetica"/>
          <w:sz w:val="22"/>
          <w:szCs w:val="22"/>
        </w:rPr>
        <w:t xml:space="preserve"> PhOM</w:t>
      </w:r>
      <w:r w:rsidR="00D227C6">
        <w:rPr>
          <w:rFonts w:ascii="Calibri" w:hAnsi="Calibri" w:cs="Helvetica"/>
          <w:sz w:val="22"/>
          <w:szCs w:val="22"/>
        </w:rPr>
        <w:t xml:space="preserve"> (</w:t>
      </w:r>
      <w:hyperlink r:id="rId8" w:history="1">
        <w:r w:rsidR="00D227C6" w:rsidRPr="008E25BB">
          <w:rPr>
            <w:rStyle w:val="Lienhypertexte"/>
            <w:rFonts w:ascii="Calibri" w:hAnsi="Calibri" w:cs="Helvetica"/>
            <w:sz w:val="22"/>
            <w:szCs w:val="22"/>
          </w:rPr>
          <w:t>https://www.universite-paris-saclay.fr/graduate-schools/graduate-school-physique/recherche-graduate-school-physique/axe-physique-des-ondes-et-de-la-matiere-phom</w:t>
        </w:r>
      </w:hyperlink>
      <w:r w:rsidR="00D227C6">
        <w:rPr>
          <w:rFonts w:ascii="Calibri" w:hAnsi="Calibri" w:cs="Helvetica"/>
          <w:sz w:val="22"/>
          <w:szCs w:val="22"/>
        </w:rPr>
        <w:t>)</w:t>
      </w:r>
      <w:r w:rsidRPr="00EA5165">
        <w:rPr>
          <w:rFonts w:ascii="Calibri" w:hAnsi="Calibri" w:cs="Helvetica"/>
          <w:sz w:val="22"/>
          <w:szCs w:val="22"/>
        </w:rPr>
        <w:t xml:space="preserve"> peut demander le financement d’un PhOM </w:t>
      </w:r>
      <w:proofErr w:type="spellStart"/>
      <w:r w:rsidR="003D62CE" w:rsidRPr="006F4270">
        <w:rPr>
          <w:rFonts w:ascii="Calibri" w:hAnsi="Calibri" w:cs="Helvetica"/>
          <w:sz w:val="22"/>
          <w:szCs w:val="22"/>
        </w:rPr>
        <w:t>Research</w:t>
      </w:r>
      <w:proofErr w:type="spellEnd"/>
      <w:r w:rsidR="003D62CE" w:rsidRPr="006F4270">
        <w:rPr>
          <w:rFonts w:ascii="Calibri" w:hAnsi="Calibri" w:cs="Helvetica"/>
          <w:sz w:val="22"/>
          <w:szCs w:val="22"/>
        </w:rPr>
        <w:t xml:space="preserve"> </w:t>
      </w:r>
      <w:proofErr w:type="spellStart"/>
      <w:r w:rsidR="003D62CE" w:rsidRPr="006F4270">
        <w:rPr>
          <w:rFonts w:ascii="Calibri" w:hAnsi="Calibri" w:cs="Helvetica"/>
          <w:sz w:val="22"/>
          <w:szCs w:val="22"/>
        </w:rPr>
        <w:t>Seminar</w:t>
      </w:r>
      <w:proofErr w:type="spellEnd"/>
      <w:r w:rsidRPr="00EA5165">
        <w:rPr>
          <w:rFonts w:ascii="Calibri" w:hAnsi="Calibri" w:cs="Helvetica"/>
          <w:sz w:val="22"/>
          <w:szCs w:val="22"/>
        </w:rPr>
        <w:t xml:space="preserve">. L’appel est ouvert </w:t>
      </w:r>
      <w:r w:rsidR="00D209CB">
        <w:rPr>
          <w:rFonts w:ascii="Calibri" w:hAnsi="Calibri" w:cs="Helvetica"/>
          <w:sz w:val="22"/>
          <w:szCs w:val="22"/>
        </w:rPr>
        <w:t>(au fil de l’eau) du</w:t>
      </w:r>
      <w:r w:rsidR="00D209CB" w:rsidRPr="00EA5165">
        <w:rPr>
          <w:rFonts w:ascii="Calibri" w:hAnsi="Calibri" w:cs="Helvetica"/>
          <w:sz w:val="22"/>
          <w:szCs w:val="22"/>
        </w:rPr>
        <w:t xml:space="preserve"> </w:t>
      </w:r>
      <w:r w:rsidR="00843B91">
        <w:rPr>
          <w:rFonts w:ascii="Calibri" w:hAnsi="Calibri" w:cs="Helvetica"/>
          <w:sz w:val="22"/>
          <w:szCs w:val="22"/>
        </w:rPr>
        <w:t>1</w:t>
      </w:r>
      <w:r w:rsidR="00837A79">
        <w:rPr>
          <w:rFonts w:ascii="Calibri" w:hAnsi="Calibri" w:cs="Helvetica"/>
          <w:sz w:val="22"/>
          <w:szCs w:val="22"/>
          <w:vertAlign w:val="superscript"/>
        </w:rPr>
        <w:t>er</w:t>
      </w:r>
      <w:r w:rsidR="00843B91">
        <w:rPr>
          <w:rFonts w:ascii="Calibri" w:hAnsi="Calibri" w:cs="Helvetica"/>
          <w:sz w:val="22"/>
          <w:szCs w:val="22"/>
        </w:rPr>
        <w:t xml:space="preserve"> avril</w:t>
      </w:r>
      <w:r w:rsidRPr="00EA5165">
        <w:rPr>
          <w:rFonts w:ascii="Calibri" w:hAnsi="Calibri" w:cs="Helvetica"/>
          <w:sz w:val="22"/>
          <w:szCs w:val="22"/>
        </w:rPr>
        <w:t xml:space="preserve"> </w:t>
      </w:r>
      <w:r w:rsidR="00D209CB">
        <w:rPr>
          <w:rFonts w:ascii="Calibri" w:hAnsi="Calibri" w:cs="Helvetica"/>
          <w:sz w:val="22"/>
          <w:szCs w:val="22"/>
        </w:rPr>
        <w:t>au</w:t>
      </w:r>
      <w:r w:rsidRPr="00EA5165">
        <w:rPr>
          <w:rFonts w:ascii="Calibri" w:hAnsi="Calibri" w:cs="Helvetica"/>
          <w:sz w:val="22"/>
          <w:szCs w:val="22"/>
        </w:rPr>
        <w:t xml:space="preserve"> </w:t>
      </w:r>
      <w:r w:rsidR="00837A79">
        <w:rPr>
          <w:rFonts w:ascii="Calibri" w:hAnsi="Calibri" w:cs="Helvetica"/>
          <w:sz w:val="22"/>
          <w:szCs w:val="22"/>
        </w:rPr>
        <w:t>31 décembre</w:t>
      </w:r>
      <w:r w:rsidR="00D209CB" w:rsidRPr="00EA5165">
        <w:rPr>
          <w:rFonts w:ascii="Calibri" w:hAnsi="Calibri" w:cs="Helvetica"/>
          <w:sz w:val="22"/>
          <w:szCs w:val="22"/>
        </w:rPr>
        <w:t xml:space="preserve"> </w:t>
      </w:r>
      <w:r w:rsidRPr="00EA5165">
        <w:rPr>
          <w:rFonts w:ascii="Calibri" w:hAnsi="Calibri" w:cs="Helvetica"/>
          <w:sz w:val="22"/>
          <w:szCs w:val="22"/>
        </w:rPr>
        <w:t>20</w:t>
      </w:r>
      <w:r w:rsidR="00843B91">
        <w:rPr>
          <w:rFonts w:ascii="Calibri" w:hAnsi="Calibri" w:cs="Helvetica"/>
          <w:sz w:val="22"/>
          <w:szCs w:val="22"/>
        </w:rPr>
        <w:t>22</w:t>
      </w:r>
      <w:r w:rsidRPr="00EA5165">
        <w:rPr>
          <w:rFonts w:ascii="Calibri" w:hAnsi="Calibri" w:cs="Helvetica"/>
          <w:sz w:val="22"/>
          <w:szCs w:val="22"/>
        </w:rPr>
        <w:t xml:space="preserve">. </w:t>
      </w:r>
    </w:p>
    <w:p w14:paraId="7340AA68" w14:textId="54DE37CA" w:rsidR="00371D66" w:rsidRDefault="00E12367" w:rsidP="00003449">
      <w:pPr>
        <w:jc w:val="both"/>
        <w:rPr>
          <w:rFonts w:ascii="Calibri" w:hAnsi="Calibri" w:cs="Helvetica"/>
          <w:sz w:val="22"/>
          <w:szCs w:val="22"/>
        </w:rPr>
      </w:pPr>
      <w:r w:rsidRPr="00EA5165">
        <w:rPr>
          <w:rFonts w:ascii="Calibri" w:hAnsi="Calibri" w:cs="Helvetica"/>
          <w:sz w:val="22"/>
          <w:szCs w:val="22"/>
        </w:rPr>
        <w:t>Les réponses se feront</w:t>
      </w:r>
      <w:r w:rsidR="00D209CB">
        <w:rPr>
          <w:rFonts w:ascii="Calibri" w:hAnsi="Calibri" w:cs="Helvetica"/>
          <w:sz w:val="22"/>
          <w:szCs w:val="22"/>
        </w:rPr>
        <w:t xml:space="preserve"> </w:t>
      </w:r>
      <w:r w:rsidRPr="00EA5165">
        <w:rPr>
          <w:rFonts w:ascii="Calibri" w:hAnsi="Calibri" w:cs="Helvetica"/>
          <w:sz w:val="22"/>
          <w:szCs w:val="22"/>
        </w:rPr>
        <w:t>par l’envoi du formulaire joint à Sarah Garçon (</w:t>
      </w:r>
      <w:hyperlink r:id="rId9" w:history="1">
        <w:r w:rsidR="00A47162" w:rsidRPr="008E25BB">
          <w:rPr>
            <w:rStyle w:val="Lienhypertexte"/>
            <w:rFonts w:asciiTheme="majorHAnsi" w:hAnsiTheme="majorHAnsi" w:cstheme="majorHAnsi"/>
            <w:sz w:val="22"/>
            <w:szCs w:val="22"/>
          </w:rPr>
          <w:t>sarah.garcon@universite-paris-saclay.fr</w:t>
        </w:r>
      </w:hyperlink>
      <w:r w:rsidR="00A47162">
        <w:rPr>
          <w:rFonts w:asciiTheme="majorHAnsi" w:hAnsiTheme="majorHAnsi" w:cstheme="majorHAnsi"/>
          <w:sz w:val="22"/>
          <w:szCs w:val="22"/>
        </w:rPr>
        <w:t>)</w:t>
      </w:r>
      <w:r w:rsidR="00960764">
        <w:rPr>
          <w:rFonts w:asciiTheme="majorHAnsi" w:hAnsiTheme="majorHAnsi" w:cstheme="majorHAnsi"/>
          <w:sz w:val="22"/>
          <w:szCs w:val="22"/>
        </w:rPr>
        <w:t xml:space="preserve"> et </w:t>
      </w:r>
      <w:r w:rsidR="00960764" w:rsidRPr="00B805B9">
        <w:rPr>
          <w:rFonts w:asciiTheme="majorHAnsi" w:hAnsiTheme="majorHAnsi" w:cstheme="majorHAnsi"/>
          <w:sz w:val="22"/>
          <w:szCs w:val="22"/>
        </w:rPr>
        <w:t>au</w:t>
      </w:r>
      <w:r w:rsidR="00960764">
        <w:rPr>
          <w:rFonts w:asciiTheme="majorHAnsi" w:hAnsiTheme="majorHAnsi" w:cstheme="majorHAnsi"/>
          <w:sz w:val="22"/>
          <w:szCs w:val="22"/>
        </w:rPr>
        <w:t>x</w:t>
      </w:r>
      <w:r w:rsidR="00960764" w:rsidRPr="00B805B9">
        <w:rPr>
          <w:rFonts w:asciiTheme="majorHAnsi" w:hAnsiTheme="majorHAnsi" w:cstheme="majorHAnsi"/>
          <w:sz w:val="22"/>
          <w:szCs w:val="22"/>
        </w:rPr>
        <w:t xml:space="preserve"> responsable</w:t>
      </w:r>
      <w:r w:rsidR="00960764">
        <w:rPr>
          <w:rFonts w:asciiTheme="majorHAnsi" w:hAnsiTheme="majorHAnsi" w:cstheme="majorHAnsi"/>
          <w:sz w:val="22"/>
          <w:szCs w:val="22"/>
        </w:rPr>
        <w:t>s</w:t>
      </w:r>
      <w:r w:rsidR="00960764" w:rsidRPr="00B805B9">
        <w:rPr>
          <w:rFonts w:asciiTheme="majorHAnsi" w:hAnsiTheme="majorHAnsi" w:cstheme="majorHAnsi"/>
          <w:sz w:val="22"/>
          <w:szCs w:val="22"/>
        </w:rPr>
        <w:t xml:space="preserve"> </w:t>
      </w:r>
      <w:r w:rsidR="00960764">
        <w:rPr>
          <w:rFonts w:asciiTheme="majorHAnsi" w:hAnsiTheme="majorHAnsi" w:cstheme="majorHAnsi"/>
          <w:sz w:val="22"/>
          <w:szCs w:val="22"/>
        </w:rPr>
        <w:t>de l’axe PhOM (</w:t>
      </w:r>
      <w:hyperlink r:id="rId10" w:history="1">
        <w:r w:rsidR="00960764" w:rsidRPr="006908E1">
          <w:rPr>
            <w:rStyle w:val="Lienhypertexte"/>
            <w:rFonts w:asciiTheme="majorHAnsi" w:hAnsiTheme="majorHAnsi" w:cstheme="majorHAnsi"/>
            <w:sz w:val="22"/>
            <w:szCs w:val="22"/>
          </w:rPr>
          <w:t>patrick.guenoun@cea.fr</w:t>
        </w:r>
      </w:hyperlink>
      <w:r w:rsidR="00960764">
        <w:rPr>
          <w:rFonts w:asciiTheme="majorHAnsi" w:hAnsiTheme="majorHAnsi" w:cstheme="majorHAnsi"/>
          <w:sz w:val="22"/>
          <w:szCs w:val="22"/>
        </w:rPr>
        <w:t xml:space="preserve"> et </w:t>
      </w:r>
      <w:hyperlink r:id="rId11" w:history="1">
        <w:r w:rsidR="00960764" w:rsidRPr="006908E1">
          <w:rPr>
            <w:rStyle w:val="Lienhypertexte"/>
            <w:rFonts w:asciiTheme="majorHAnsi" w:hAnsiTheme="majorHAnsi" w:cstheme="majorHAnsi"/>
            <w:sz w:val="22"/>
            <w:szCs w:val="22"/>
          </w:rPr>
          <w:t>agnes.barthelemy@cnrs-thales.fr</w:t>
        </w:r>
      </w:hyperlink>
      <w:r w:rsidR="00960764">
        <w:rPr>
          <w:rFonts w:asciiTheme="majorHAnsi" w:hAnsiTheme="majorHAnsi" w:cstheme="majorHAnsi"/>
          <w:sz w:val="22"/>
          <w:szCs w:val="22"/>
        </w:rPr>
        <w:t>)</w:t>
      </w:r>
      <w:r w:rsidR="009E423B">
        <w:rPr>
          <w:rFonts w:asciiTheme="majorHAnsi" w:hAnsiTheme="majorHAnsi" w:cstheme="majorHAnsi"/>
          <w:sz w:val="22"/>
          <w:szCs w:val="22"/>
        </w:rPr>
        <w:t>.</w:t>
      </w:r>
      <w:r w:rsidR="00A47162">
        <w:rPr>
          <w:rFonts w:asciiTheme="majorHAnsi" w:hAnsiTheme="majorHAnsi" w:cstheme="majorHAnsi"/>
          <w:sz w:val="22"/>
          <w:szCs w:val="22"/>
        </w:rPr>
        <w:t xml:space="preserve"> </w:t>
      </w:r>
      <w:r w:rsidR="00880DB5">
        <w:rPr>
          <w:rFonts w:ascii="Calibri" w:hAnsi="Calibri" w:cs="Helvetica"/>
          <w:sz w:val="22"/>
          <w:szCs w:val="22"/>
        </w:rPr>
        <w:t>Les projets seront évalués par les responsables de l’axe et/ou les bureaux thématiques puis arbitrés en comité d’axe</w:t>
      </w:r>
      <w:r w:rsidR="00EA5165" w:rsidRPr="00EA5165">
        <w:rPr>
          <w:rFonts w:ascii="Calibri" w:hAnsi="Calibri" w:cs="Helvetica"/>
          <w:sz w:val="22"/>
          <w:szCs w:val="22"/>
        </w:rPr>
        <w:t xml:space="preserve"> lors de la réunion du Conseil</w:t>
      </w:r>
      <w:r w:rsidR="00843B91">
        <w:rPr>
          <w:rFonts w:ascii="Calibri" w:hAnsi="Calibri" w:cs="Helvetica"/>
          <w:sz w:val="22"/>
          <w:szCs w:val="22"/>
        </w:rPr>
        <w:t xml:space="preserve"> d’axe</w:t>
      </w:r>
      <w:r w:rsidR="00EA5165" w:rsidRPr="00EA5165">
        <w:rPr>
          <w:rFonts w:ascii="Calibri" w:hAnsi="Calibri" w:cs="Helvetica"/>
          <w:sz w:val="22"/>
          <w:szCs w:val="22"/>
        </w:rPr>
        <w:t xml:space="preserve"> PhOM qui suivra la réception du dossier. Le porteur sera notifié dans la semaine suivant </w:t>
      </w:r>
      <w:r w:rsidR="00843B91" w:rsidRPr="00EA5165">
        <w:rPr>
          <w:rFonts w:ascii="Calibri" w:hAnsi="Calibri" w:cs="Helvetica"/>
          <w:sz w:val="22"/>
          <w:szCs w:val="22"/>
        </w:rPr>
        <w:t>ladite</w:t>
      </w:r>
      <w:r w:rsidR="00EA5165" w:rsidRPr="00EA5165">
        <w:rPr>
          <w:rFonts w:ascii="Calibri" w:hAnsi="Calibri" w:cs="Helvetica"/>
          <w:sz w:val="22"/>
          <w:szCs w:val="22"/>
        </w:rPr>
        <w:t xml:space="preserve"> réunion du Conseil</w:t>
      </w:r>
      <w:r w:rsidR="00843B91">
        <w:rPr>
          <w:rFonts w:ascii="Calibri" w:hAnsi="Calibri" w:cs="Helvetica"/>
          <w:sz w:val="22"/>
          <w:szCs w:val="22"/>
        </w:rPr>
        <w:t xml:space="preserve"> d’axe</w:t>
      </w:r>
      <w:r w:rsidR="00EA5165" w:rsidRPr="00EA5165">
        <w:rPr>
          <w:rFonts w:ascii="Calibri" w:hAnsi="Calibri" w:cs="Helvetica"/>
          <w:sz w:val="22"/>
          <w:szCs w:val="22"/>
        </w:rPr>
        <w:t xml:space="preserve"> PhOM.</w:t>
      </w:r>
    </w:p>
    <w:p w14:paraId="3D7DC34D" w14:textId="1CBA36D8" w:rsidR="00880DB5" w:rsidRDefault="00880DB5" w:rsidP="00003449">
      <w:pPr>
        <w:jc w:val="both"/>
        <w:rPr>
          <w:rFonts w:ascii="Calibri" w:hAnsi="Calibri" w:cs="Helvetica"/>
          <w:sz w:val="22"/>
          <w:szCs w:val="22"/>
        </w:rPr>
      </w:pPr>
    </w:p>
    <w:p w14:paraId="2ED6B617" w14:textId="77777777" w:rsidR="00880DB5" w:rsidRPr="00EA5165" w:rsidRDefault="00880DB5" w:rsidP="00003449">
      <w:pPr>
        <w:jc w:val="both"/>
        <w:rPr>
          <w:rFonts w:ascii="Calibri" w:hAnsi="Calibri" w:cs="Helvetica"/>
          <w:sz w:val="22"/>
          <w:szCs w:val="22"/>
        </w:rPr>
      </w:pPr>
    </w:p>
    <w:p w14:paraId="12D64DA6" w14:textId="77777777" w:rsidR="00EA5165" w:rsidRPr="00EA5165" w:rsidRDefault="00EA5165" w:rsidP="00EA5165">
      <w:pPr>
        <w:spacing w:after="120"/>
        <w:jc w:val="center"/>
        <w:rPr>
          <w:rFonts w:asciiTheme="majorHAnsi" w:hAnsiTheme="majorHAnsi" w:cstheme="majorHAnsi"/>
          <w:b/>
          <w:bCs/>
          <w:sz w:val="2"/>
          <w:szCs w:val="22"/>
        </w:rPr>
      </w:pPr>
      <w:r>
        <w:rPr>
          <w:rFonts w:ascii="Arial" w:hAnsi="Arial" w:cs="Helvetica"/>
          <w:sz w:val="22"/>
          <w:szCs w:val="22"/>
        </w:rPr>
        <w:br w:type="page"/>
      </w:r>
    </w:p>
    <w:p w14:paraId="426D8224" w14:textId="77777777" w:rsidR="00EA5165" w:rsidRPr="00B805B9" w:rsidRDefault="00EA5165" w:rsidP="00EA5165">
      <w:pPr>
        <w:pBdr>
          <w:top w:val="single" w:sz="12" w:space="10" w:color="auto"/>
          <w:left w:val="single" w:sz="12" w:space="2" w:color="auto"/>
          <w:bottom w:val="single" w:sz="12" w:space="11" w:color="auto"/>
          <w:right w:val="single" w:sz="12" w:space="2" w:color="auto"/>
        </w:pBdr>
        <w:shd w:val="pct12" w:color="auto" w:fill="FFFFFF"/>
        <w:spacing w:after="120"/>
        <w:jc w:val="center"/>
        <w:rPr>
          <w:rFonts w:asciiTheme="majorHAnsi" w:hAnsiTheme="majorHAnsi" w:cstheme="majorHAnsi"/>
          <w:b/>
          <w:bCs/>
          <w:caps/>
          <w:color w:val="4F81BD" w:themeColor="accent1"/>
          <w:sz w:val="22"/>
          <w:szCs w:val="22"/>
        </w:rPr>
      </w:pPr>
      <w:r w:rsidRPr="00B805B9">
        <w:rPr>
          <w:rFonts w:asciiTheme="majorHAnsi" w:hAnsiTheme="majorHAnsi" w:cstheme="majorHAnsi"/>
          <w:b/>
          <w:bCs/>
          <w:color w:val="4F81BD" w:themeColor="accent1"/>
          <w:sz w:val="22"/>
          <w:szCs w:val="22"/>
        </w:rPr>
        <w:lastRenderedPageBreak/>
        <w:t xml:space="preserve">Proposition de </w:t>
      </w:r>
      <w:r>
        <w:rPr>
          <w:rFonts w:asciiTheme="majorHAnsi" w:hAnsiTheme="majorHAnsi" w:cstheme="majorHAnsi"/>
          <w:b/>
          <w:bCs/>
          <w:color w:val="4F81BD" w:themeColor="accent1"/>
          <w:sz w:val="22"/>
          <w:szCs w:val="22"/>
        </w:rPr>
        <w:t xml:space="preserve">PhOM </w:t>
      </w:r>
      <w:proofErr w:type="spellStart"/>
      <w:r w:rsidRPr="006F4270">
        <w:rPr>
          <w:rFonts w:asciiTheme="majorHAnsi" w:hAnsiTheme="majorHAnsi" w:cstheme="majorHAnsi"/>
          <w:b/>
          <w:bCs/>
          <w:color w:val="4F81BD" w:themeColor="accent1"/>
          <w:sz w:val="22"/>
          <w:szCs w:val="22"/>
        </w:rPr>
        <w:t>Research</w:t>
      </w:r>
      <w:proofErr w:type="spellEnd"/>
      <w:r w:rsidRPr="006F4270">
        <w:rPr>
          <w:rFonts w:asciiTheme="majorHAnsi" w:hAnsiTheme="majorHAnsi" w:cstheme="majorHAnsi"/>
          <w:b/>
          <w:bCs/>
          <w:color w:val="4F81BD" w:themeColor="accent1"/>
          <w:sz w:val="22"/>
          <w:szCs w:val="22"/>
        </w:rPr>
        <w:t xml:space="preserve"> </w:t>
      </w:r>
      <w:proofErr w:type="spellStart"/>
      <w:r w:rsidRPr="006F4270">
        <w:rPr>
          <w:rFonts w:asciiTheme="majorHAnsi" w:hAnsiTheme="majorHAnsi" w:cstheme="majorHAnsi"/>
          <w:b/>
          <w:bCs/>
          <w:color w:val="4F81BD" w:themeColor="accent1"/>
          <w:sz w:val="22"/>
          <w:szCs w:val="22"/>
        </w:rPr>
        <w:t>Seminar</w:t>
      </w:r>
      <w:proofErr w:type="spellEnd"/>
      <w:r>
        <w:rPr>
          <w:rFonts w:asciiTheme="majorHAnsi" w:hAnsiTheme="majorHAnsi" w:cstheme="majorHAnsi"/>
          <w:b/>
          <w:bCs/>
          <w:color w:val="4F81BD" w:themeColor="accent1"/>
          <w:sz w:val="22"/>
          <w:szCs w:val="22"/>
        </w:rPr>
        <w:t xml:space="preserve"> / Journée scientifique</w:t>
      </w:r>
    </w:p>
    <w:p w14:paraId="7E2678B0" w14:textId="77777777" w:rsidR="00EA5165" w:rsidRPr="00B805B9" w:rsidRDefault="00EA5165" w:rsidP="00EA5165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</w:p>
    <w:p w14:paraId="24F1016F" w14:textId="73EDCADD" w:rsidR="00EA5165" w:rsidRPr="00027C56" w:rsidRDefault="00EA5165" w:rsidP="00EA5165">
      <w:pPr>
        <w:spacing w:after="120"/>
        <w:rPr>
          <w:rFonts w:asciiTheme="majorHAnsi" w:hAnsiTheme="majorHAnsi" w:cstheme="majorHAnsi"/>
          <w:b/>
          <w:sz w:val="22"/>
          <w:szCs w:val="22"/>
          <w:lang w:val="en-US"/>
        </w:rPr>
      </w:pPr>
      <w:proofErr w:type="spellStart"/>
      <w:r w:rsidRPr="00027C56">
        <w:rPr>
          <w:rFonts w:asciiTheme="majorHAnsi" w:hAnsiTheme="majorHAnsi" w:cstheme="majorHAnsi"/>
          <w:b/>
          <w:sz w:val="22"/>
          <w:szCs w:val="22"/>
          <w:lang w:val="en-US"/>
        </w:rPr>
        <w:t>Titre</w:t>
      </w:r>
      <w:proofErr w:type="spellEnd"/>
      <w:r w:rsidRPr="00027C56">
        <w:rPr>
          <w:rFonts w:asciiTheme="majorHAnsi" w:hAnsiTheme="majorHAnsi" w:cstheme="majorHAnsi"/>
          <w:b/>
          <w:sz w:val="22"/>
          <w:szCs w:val="22"/>
          <w:lang w:val="en-US"/>
        </w:rPr>
        <w:t xml:space="preserve"> du </w:t>
      </w:r>
      <w:proofErr w:type="spellStart"/>
      <w:r w:rsidRPr="00027C56">
        <w:rPr>
          <w:rFonts w:asciiTheme="majorHAnsi" w:hAnsiTheme="majorHAnsi" w:cstheme="majorHAnsi"/>
          <w:b/>
          <w:sz w:val="22"/>
          <w:szCs w:val="22"/>
          <w:lang w:val="en-US"/>
        </w:rPr>
        <w:t>projet</w:t>
      </w:r>
      <w:proofErr w:type="spellEnd"/>
      <w:r w:rsidRPr="00027C56">
        <w:rPr>
          <w:rFonts w:asciiTheme="majorHAnsi" w:hAnsiTheme="majorHAnsi" w:cstheme="majorHAnsi"/>
          <w:b/>
          <w:sz w:val="22"/>
          <w:szCs w:val="22"/>
          <w:lang w:val="en-US"/>
        </w:rPr>
        <w:t> </w:t>
      </w:r>
      <w:r w:rsidR="001D106C">
        <w:rPr>
          <w:rFonts w:asciiTheme="majorHAnsi" w:hAnsiTheme="majorHAnsi" w:cstheme="majorHAnsi"/>
          <w:b/>
          <w:sz w:val="22"/>
          <w:szCs w:val="22"/>
          <w:lang w:val="en-US"/>
        </w:rPr>
        <w:t>/</w:t>
      </w:r>
      <w:r w:rsidR="001D106C" w:rsidRPr="00027C56">
        <w:rPr>
          <w:rFonts w:asciiTheme="majorHAnsi" w:hAnsiTheme="majorHAnsi" w:cstheme="majorHAnsi"/>
          <w:b/>
          <w:sz w:val="22"/>
          <w:szCs w:val="22"/>
          <w:lang w:val="en-US"/>
        </w:rPr>
        <w:t>Title of the project</w:t>
      </w:r>
      <w:r w:rsidRPr="00027C56">
        <w:rPr>
          <w:rFonts w:asciiTheme="majorHAnsi" w:hAnsiTheme="majorHAnsi" w:cstheme="majorHAnsi"/>
          <w:b/>
          <w:sz w:val="22"/>
          <w:szCs w:val="22"/>
          <w:lang w:val="en-US"/>
        </w:rPr>
        <w:t xml:space="preserve">: </w:t>
      </w:r>
    </w:p>
    <w:p w14:paraId="4CD0BECA" w14:textId="31D0506D" w:rsidR="00EA5165" w:rsidRPr="00027C56" w:rsidRDefault="00EA5165" w:rsidP="00EA5165">
      <w:pPr>
        <w:spacing w:after="240"/>
        <w:rPr>
          <w:rFonts w:asciiTheme="majorHAnsi" w:hAnsiTheme="majorHAnsi" w:cstheme="majorHAnsi"/>
          <w:b/>
          <w:sz w:val="22"/>
          <w:szCs w:val="22"/>
          <w:lang w:val="en-US"/>
        </w:rPr>
      </w:pPr>
      <w:proofErr w:type="spellStart"/>
      <w:r w:rsidRPr="00027C56">
        <w:rPr>
          <w:rFonts w:asciiTheme="majorHAnsi" w:hAnsiTheme="majorHAnsi" w:cstheme="majorHAnsi"/>
          <w:b/>
          <w:sz w:val="22"/>
          <w:szCs w:val="22"/>
          <w:lang w:val="en-US"/>
        </w:rPr>
        <w:t>Acronyme</w:t>
      </w:r>
      <w:proofErr w:type="spellEnd"/>
      <w:r w:rsidRPr="00027C56">
        <w:rPr>
          <w:rFonts w:asciiTheme="majorHAnsi" w:hAnsiTheme="majorHAnsi" w:cstheme="majorHAnsi"/>
          <w:b/>
          <w:sz w:val="22"/>
          <w:szCs w:val="22"/>
          <w:lang w:val="en-US"/>
        </w:rPr>
        <w:t xml:space="preserve"> </w:t>
      </w:r>
      <w:r w:rsidR="001D106C">
        <w:rPr>
          <w:rFonts w:asciiTheme="majorHAnsi" w:hAnsiTheme="majorHAnsi" w:cstheme="majorHAnsi"/>
          <w:b/>
          <w:sz w:val="22"/>
          <w:szCs w:val="22"/>
          <w:lang w:val="en-US"/>
        </w:rPr>
        <w:t>/</w:t>
      </w:r>
      <w:r w:rsidR="001D106C" w:rsidRPr="00027C56">
        <w:rPr>
          <w:rFonts w:asciiTheme="majorHAnsi" w:hAnsiTheme="majorHAnsi" w:cstheme="majorHAnsi"/>
          <w:b/>
          <w:sz w:val="22"/>
          <w:szCs w:val="22"/>
          <w:lang w:val="en-US"/>
        </w:rPr>
        <w:t>Acronym)</w:t>
      </w:r>
      <w:r w:rsidRPr="00027C56">
        <w:rPr>
          <w:rFonts w:asciiTheme="majorHAnsi" w:hAnsiTheme="majorHAnsi" w:cstheme="majorHAnsi"/>
          <w:b/>
          <w:sz w:val="22"/>
          <w:szCs w:val="22"/>
          <w:lang w:val="en-US"/>
        </w:rPr>
        <w:t xml:space="preserve">: </w:t>
      </w:r>
    </w:p>
    <w:p w14:paraId="7F341F73" w14:textId="5290B1E1" w:rsidR="00EA5165" w:rsidRPr="00040B8F" w:rsidRDefault="00EA5165" w:rsidP="00EA5165">
      <w:pPr>
        <w:spacing w:after="80"/>
        <w:rPr>
          <w:rFonts w:asciiTheme="majorHAnsi" w:hAnsiTheme="majorHAnsi" w:cstheme="majorHAnsi"/>
          <w:b/>
          <w:sz w:val="22"/>
          <w:szCs w:val="22"/>
        </w:rPr>
      </w:pPr>
      <w:r w:rsidRPr="00B805B9">
        <w:rPr>
          <w:rFonts w:asciiTheme="majorHAnsi" w:hAnsiTheme="majorHAnsi" w:cstheme="majorHAnsi"/>
          <w:b/>
          <w:sz w:val="22"/>
          <w:szCs w:val="22"/>
        </w:rPr>
        <w:t>Responsable du projet</w:t>
      </w:r>
      <w:r w:rsidR="00236189">
        <w:rPr>
          <w:rFonts w:asciiTheme="majorHAnsi" w:hAnsiTheme="majorHAnsi" w:cstheme="majorHAnsi"/>
          <w:b/>
          <w:sz w:val="22"/>
          <w:szCs w:val="22"/>
        </w:rPr>
        <w:t xml:space="preserve"> et partenaires</w:t>
      </w:r>
      <w:r w:rsidR="001D106C">
        <w:rPr>
          <w:rFonts w:asciiTheme="majorHAnsi" w:hAnsiTheme="majorHAnsi" w:cstheme="majorHAnsi"/>
          <w:b/>
          <w:sz w:val="22"/>
          <w:szCs w:val="22"/>
        </w:rPr>
        <w:t xml:space="preserve"> /PI of the </w:t>
      </w:r>
      <w:proofErr w:type="spellStart"/>
      <w:r w:rsidR="001D106C">
        <w:rPr>
          <w:rFonts w:asciiTheme="majorHAnsi" w:hAnsiTheme="majorHAnsi" w:cstheme="majorHAnsi"/>
          <w:b/>
          <w:sz w:val="22"/>
          <w:szCs w:val="22"/>
        </w:rPr>
        <w:t>project</w:t>
      </w:r>
      <w:proofErr w:type="spellEnd"/>
      <w:r w:rsidR="001D106C">
        <w:rPr>
          <w:rFonts w:asciiTheme="majorHAnsi" w:hAnsiTheme="majorHAnsi" w:cstheme="majorHAnsi"/>
          <w:b/>
          <w:sz w:val="22"/>
          <w:szCs w:val="22"/>
        </w:rPr>
        <w:t xml:space="preserve"> and </w:t>
      </w:r>
      <w:proofErr w:type="spellStart"/>
      <w:r w:rsidR="001D106C">
        <w:rPr>
          <w:rFonts w:asciiTheme="majorHAnsi" w:hAnsiTheme="majorHAnsi" w:cstheme="majorHAnsi"/>
          <w:b/>
          <w:sz w:val="22"/>
          <w:szCs w:val="22"/>
        </w:rPr>
        <w:t>partners</w:t>
      </w:r>
      <w:proofErr w:type="spellEnd"/>
      <w:r w:rsidRPr="00B805B9">
        <w:rPr>
          <w:rFonts w:asciiTheme="majorHAnsi" w:hAnsiTheme="majorHAnsi" w:cstheme="majorHAnsi"/>
          <w:b/>
          <w:sz w:val="22"/>
          <w:szCs w:val="22"/>
        </w:rPr>
        <w:t xml:space="preserve"> : 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6E407741" w14:textId="77777777" w:rsidR="00EA5165" w:rsidRPr="00B805B9" w:rsidRDefault="00EA5165" w:rsidP="00EA5165">
      <w:pPr>
        <w:spacing w:after="120"/>
        <w:rPr>
          <w:rFonts w:asciiTheme="majorHAnsi" w:hAnsiTheme="majorHAnsi" w:cstheme="majorHAnsi"/>
          <w:b/>
          <w:sz w:val="22"/>
          <w:szCs w:val="22"/>
        </w:rPr>
      </w:pPr>
    </w:p>
    <w:p w14:paraId="3A2BE629" w14:textId="1FAA2EF4" w:rsidR="00EA5165" w:rsidRPr="00B805B9" w:rsidRDefault="00236189" w:rsidP="00EA5165">
      <w:pPr>
        <w:spacing w:after="12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Visa du directeur</w:t>
      </w:r>
      <w:r w:rsidR="00EA5165" w:rsidRPr="00B805B9">
        <w:rPr>
          <w:rFonts w:asciiTheme="majorHAnsi" w:hAnsiTheme="majorHAnsi" w:cstheme="majorHAnsi"/>
          <w:b/>
          <w:sz w:val="22"/>
          <w:szCs w:val="22"/>
        </w:rPr>
        <w:t xml:space="preserve"> du laboratoire </w:t>
      </w:r>
      <w:r>
        <w:rPr>
          <w:rFonts w:asciiTheme="majorHAnsi" w:hAnsiTheme="majorHAnsi" w:cstheme="majorHAnsi"/>
          <w:b/>
          <w:sz w:val="22"/>
          <w:szCs w:val="22"/>
        </w:rPr>
        <w:t>responsable</w:t>
      </w:r>
      <w:r w:rsidR="00EA516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D106C">
        <w:rPr>
          <w:rFonts w:asciiTheme="majorHAnsi" w:hAnsiTheme="majorHAnsi" w:cstheme="majorHAnsi"/>
          <w:b/>
          <w:sz w:val="22"/>
          <w:szCs w:val="22"/>
        </w:rPr>
        <w:t xml:space="preserve">/ Visa of the </w:t>
      </w:r>
      <w:proofErr w:type="spellStart"/>
      <w:r w:rsidR="001D106C">
        <w:rPr>
          <w:rFonts w:asciiTheme="majorHAnsi" w:hAnsiTheme="majorHAnsi" w:cstheme="majorHAnsi"/>
          <w:b/>
          <w:sz w:val="22"/>
          <w:szCs w:val="22"/>
        </w:rPr>
        <w:t>Lab</w:t>
      </w:r>
      <w:proofErr w:type="spellEnd"/>
      <w:r w:rsidR="001D106C">
        <w:rPr>
          <w:rFonts w:asciiTheme="majorHAnsi" w:hAnsiTheme="majorHAnsi" w:cstheme="majorHAnsi"/>
          <w:b/>
          <w:sz w:val="22"/>
          <w:szCs w:val="22"/>
        </w:rPr>
        <w:t xml:space="preserve"> manager :</w:t>
      </w:r>
      <w:r w:rsidR="00EA5165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21EED87A" w14:textId="77777777" w:rsidR="00EA5165" w:rsidRPr="00B805B9" w:rsidRDefault="00EA5165" w:rsidP="00EA5165">
      <w:pPr>
        <w:spacing w:after="120"/>
        <w:rPr>
          <w:rFonts w:asciiTheme="majorHAnsi" w:hAnsiTheme="majorHAnsi" w:cstheme="majorHAnsi"/>
          <w:sz w:val="22"/>
          <w:szCs w:val="22"/>
        </w:rPr>
      </w:pPr>
    </w:p>
    <w:p w14:paraId="77E104DB" w14:textId="77777777" w:rsidR="00CF313E" w:rsidRDefault="00CF313E" w:rsidP="00EA5165">
      <w:pPr>
        <w:spacing w:after="120"/>
        <w:rPr>
          <w:rFonts w:asciiTheme="majorHAnsi" w:hAnsiTheme="majorHAnsi" w:cstheme="majorHAnsi"/>
          <w:b/>
          <w:sz w:val="22"/>
          <w:szCs w:val="22"/>
        </w:rPr>
      </w:pPr>
    </w:p>
    <w:p w14:paraId="0E843A4D" w14:textId="0A60E120" w:rsidR="00354AEE" w:rsidRPr="00027C56" w:rsidRDefault="001D106C" w:rsidP="00027C56">
      <w:pPr>
        <w:spacing w:after="12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La proposition concerne </w:t>
      </w:r>
      <w:r w:rsidRPr="00B805B9">
        <w:rPr>
          <w:rFonts w:asciiTheme="majorHAnsi" w:hAnsiTheme="majorHAnsi" w:cstheme="majorHAnsi"/>
          <w:b/>
          <w:sz w:val="22"/>
          <w:szCs w:val="22"/>
        </w:rPr>
        <w:t xml:space="preserve">: </w:t>
      </w:r>
      <w:r w:rsidRPr="00B805B9">
        <w:rPr>
          <w:rFonts w:asciiTheme="majorHAnsi" w:hAnsiTheme="majorHAnsi" w:cstheme="majorHAnsi"/>
          <w:i/>
          <w:sz w:val="22"/>
          <w:szCs w:val="22"/>
        </w:rPr>
        <w:t xml:space="preserve">(cocher la case en double-cliquant et activer) </w:t>
      </w:r>
      <w:r w:rsidRPr="00027C56">
        <w:rPr>
          <w:rFonts w:asciiTheme="majorHAnsi" w:hAnsiTheme="majorHAnsi" w:cstheme="majorHAnsi"/>
          <w:b/>
          <w:sz w:val="22"/>
          <w:szCs w:val="22"/>
        </w:rPr>
        <w:t xml:space="preserve">/ </w:t>
      </w:r>
      <w:r w:rsidR="00354AEE" w:rsidRPr="00027C56">
        <w:rPr>
          <w:rFonts w:asciiTheme="majorHAnsi" w:hAnsiTheme="majorHAnsi" w:cstheme="majorHAnsi"/>
          <w:b/>
          <w:sz w:val="22"/>
          <w:szCs w:val="22"/>
        </w:rPr>
        <w:t xml:space="preserve">The </w:t>
      </w:r>
      <w:proofErr w:type="spellStart"/>
      <w:r w:rsidR="00354AEE" w:rsidRPr="00027C56">
        <w:rPr>
          <w:rFonts w:asciiTheme="majorHAnsi" w:hAnsiTheme="majorHAnsi" w:cstheme="majorHAnsi"/>
          <w:b/>
          <w:sz w:val="22"/>
          <w:szCs w:val="22"/>
        </w:rPr>
        <w:t>proposal</w:t>
      </w:r>
      <w:proofErr w:type="spellEnd"/>
      <w:r w:rsidR="00354AEE" w:rsidRPr="00027C56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354AEE" w:rsidRPr="00027C56">
        <w:rPr>
          <w:rFonts w:asciiTheme="majorHAnsi" w:hAnsiTheme="majorHAnsi" w:cstheme="majorHAnsi"/>
          <w:b/>
          <w:sz w:val="22"/>
          <w:szCs w:val="22"/>
        </w:rPr>
        <w:t>concerns</w:t>
      </w:r>
      <w:proofErr w:type="spellEnd"/>
      <w:r w:rsidR="00354AEE" w:rsidRPr="00027C5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54AEE" w:rsidRPr="00027C56">
        <w:rPr>
          <w:rFonts w:asciiTheme="majorHAnsi" w:hAnsiTheme="majorHAnsi" w:cstheme="majorHAnsi"/>
          <w:i/>
          <w:sz w:val="22"/>
          <w:szCs w:val="22"/>
        </w:rPr>
        <w:t>(</w:t>
      </w:r>
      <w:proofErr w:type="spellStart"/>
      <w:r w:rsidR="00354AEE" w:rsidRPr="00027C56">
        <w:rPr>
          <w:rFonts w:asciiTheme="majorHAnsi" w:hAnsiTheme="majorHAnsi" w:cstheme="majorHAnsi"/>
          <w:i/>
          <w:sz w:val="22"/>
          <w:szCs w:val="22"/>
        </w:rPr>
        <w:t>double-click</w:t>
      </w:r>
      <w:proofErr w:type="spellEnd"/>
      <w:r w:rsidR="00354AEE" w:rsidRPr="00027C56">
        <w:rPr>
          <w:rFonts w:asciiTheme="majorHAnsi" w:hAnsiTheme="majorHAnsi" w:cstheme="majorHAnsi"/>
          <w:i/>
          <w:sz w:val="22"/>
          <w:szCs w:val="22"/>
        </w:rPr>
        <w:t xml:space="preserve"> a </w:t>
      </w:r>
      <w:proofErr w:type="spellStart"/>
      <w:r w:rsidR="00354AEE" w:rsidRPr="00027C56">
        <w:rPr>
          <w:rFonts w:asciiTheme="majorHAnsi" w:hAnsiTheme="majorHAnsi" w:cstheme="majorHAnsi"/>
          <w:i/>
          <w:sz w:val="22"/>
          <w:szCs w:val="22"/>
        </w:rPr>
        <w:t>checkbox</w:t>
      </w:r>
      <w:proofErr w:type="spellEnd"/>
      <w:r w:rsidR="00354AEE" w:rsidRPr="00027C56">
        <w:rPr>
          <w:rFonts w:asciiTheme="majorHAnsi" w:hAnsiTheme="majorHAnsi" w:cstheme="majorHAnsi"/>
          <w:i/>
          <w:sz w:val="22"/>
          <w:szCs w:val="22"/>
        </w:rPr>
        <w:t xml:space="preserve"> and </w:t>
      </w:r>
      <w:proofErr w:type="spellStart"/>
      <w:r w:rsidR="00354AEE" w:rsidRPr="00027C56">
        <w:rPr>
          <w:rFonts w:asciiTheme="majorHAnsi" w:hAnsiTheme="majorHAnsi" w:cstheme="majorHAnsi"/>
          <w:i/>
          <w:sz w:val="22"/>
          <w:szCs w:val="22"/>
        </w:rPr>
        <w:t>activate</w:t>
      </w:r>
      <w:proofErr w:type="spellEnd"/>
      <w:r w:rsidR="00354AEE" w:rsidRPr="00027C56">
        <w:rPr>
          <w:rFonts w:asciiTheme="majorHAnsi" w:hAnsiTheme="majorHAnsi" w:cstheme="majorHAnsi"/>
          <w:i/>
          <w:sz w:val="22"/>
          <w:szCs w:val="22"/>
        </w:rPr>
        <w:t>)</w:t>
      </w:r>
    </w:p>
    <w:p w14:paraId="569DC073" w14:textId="239CDBF6" w:rsidR="00CF313E" w:rsidRPr="00027C56" w:rsidRDefault="00CF313E" w:rsidP="00CF313E">
      <w:pPr>
        <w:spacing w:after="120"/>
        <w:ind w:right="-144"/>
        <w:rPr>
          <w:rFonts w:asciiTheme="majorHAnsi" w:hAnsiTheme="majorHAnsi" w:cstheme="majorHAnsi"/>
          <w:b/>
          <w:sz w:val="22"/>
          <w:szCs w:val="22"/>
        </w:rPr>
      </w:pPr>
      <w:r w:rsidRPr="00027C56">
        <w:rPr>
          <w:rFonts w:asciiTheme="majorHAnsi" w:hAnsiTheme="majorHAnsi" w:cstheme="majorHAnsi"/>
          <w:b/>
          <w:sz w:val="22"/>
          <w:szCs w:val="22"/>
        </w:rPr>
        <w:tab/>
      </w:r>
      <w:r w:rsidR="00D227C6" w:rsidRPr="00B805B9">
        <w:rPr>
          <w:rFonts w:asciiTheme="majorHAnsi" w:eastAsia="MS Mincho" w:hAnsiTheme="majorHAnsi" w:cstheme="majorHAnsi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D227C6" w:rsidRPr="00027C56">
        <w:rPr>
          <w:rFonts w:asciiTheme="majorHAnsi" w:eastAsia="MS Mincho" w:hAnsiTheme="majorHAnsi" w:cstheme="majorHAnsi"/>
          <w:b/>
          <w:sz w:val="22"/>
          <w:szCs w:val="22"/>
        </w:rPr>
        <w:instrText xml:space="preserve"> FORMCHECKBOX </w:instrText>
      </w:r>
      <w:r w:rsidR="00D77F1B">
        <w:rPr>
          <w:rFonts w:asciiTheme="majorHAnsi" w:eastAsia="MS Mincho" w:hAnsiTheme="majorHAnsi" w:cstheme="majorHAnsi"/>
          <w:b/>
          <w:sz w:val="22"/>
          <w:szCs w:val="22"/>
        </w:rPr>
      </w:r>
      <w:r w:rsidR="00D77F1B">
        <w:rPr>
          <w:rFonts w:asciiTheme="majorHAnsi" w:eastAsia="MS Mincho" w:hAnsiTheme="majorHAnsi" w:cstheme="majorHAnsi"/>
          <w:b/>
          <w:sz w:val="22"/>
          <w:szCs w:val="22"/>
        </w:rPr>
        <w:fldChar w:fldCharType="separate"/>
      </w:r>
      <w:r w:rsidR="00D227C6" w:rsidRPr="00B805B9">
        <w:rPr>
          <w:rFonts w:asciiTheme="majorHAnsi" w:eastAsia="MS Mincho" w:hAnsiTheme="majorHAnsi" w:cstheme="majorHAnsi"/>
          <w:b/>
          <w:sz w:val="22"/>
          <w:szCs w:val="22"/>
        </w:rPr>
        <w:fldChar w:fldCharType="end"/>
      </w:r>
      <w:r w:rsidR="00D227C6" w:rsidRPr="00027C56">
        <w:rPr>
          <w:rFonts w:asciiTheme="majorHAnsi" w:eastAsia="MS Gothic" w:hAnsiTheme="majorHAnsi" w:cstheme="majorHAnsi"/>
          <w:b/>
          <w:sz w:val="22"/>
          <w:szCs w:val="22"/>
        </w:rPr>
        <w:t xml:space="preserve"> </w:t>
      </w:r>
      <w:r w:rsidRPr="00027C56">
        <w:rPr>
          <w:rFonts w:asciiTheme="majorHAnsi" w:hAnsiTheme="majorHAnsi" w:cstheme="majorHAnsi"/>
          <w:b/>
          <w:sz w:val="22"/>
          <w:szCs w:val="22"/>
        </w:rPr>
        <w:t xml:space="preserve"> Atelier de prospecti</w:t>
      </w:r>
      <w:r w:rsidR="00D227C6" w:rsidRPr="00027C56">
        <w:rPr>
          <w:rFonts w:asciiTheme="majorHAnsi" w:hAnsiTheme="majorHAnsi" w:cstheme="majorHAnsi"/>
          <w:b/>
          <w:sz w:val="22"/>
          <w:szCs w:val="22"/>
        </w:rPr>
        <w:t>ve</w:t>
      </w:r>
      <w:r w:rsidR="00354AEE" w:rsidRPr="00027C56">
        <w:rPr>
          <w:rFonts w:asciiTheme="majorHAnsi" w:hAnsiTheme="majorHAnsi" w:cstheme="majorHAnsi"/>
          <w:b/>
          <w:sz w:val="22"/>
          <w:szCs w:val="22"/>
        </w:rPr>
        <w:t xml:space="preserve"> / </w:t>
      </w:r>
      <w:r w:rsidR="003D62CE" w:rsidRPr="00027C56">
        <w:rPr>
          <w:rFonts w:asciiTheme="majorHAnsi" w:hAnsiTheme="majorHAnsi" w:cstheme="majorHAnsi"/>
          <w:b/>
          <w:sz w:val="22"/>
          <w:szCs w:val="22"/>
        </w:rPr>
        <w:t>Prospective workshop</w:t>
      </w:r>
    </w:p>
    <w:p w14:paraId="7CECD52A" w14:textId="77777777" w:rsidR="00CF313E" w:rsidRPr="00027C56" w:rsidRDefault="00CF313E" w:rsidP="00CF313E">
      <w:pPr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027C56">
        <w:rPr>
          <w:rFonts w:asciiTheme="majorHAnsi" w:hAnsiTheme="majorHAnsi" w:cstheme="majorHAnsi"/>
          <w:b/>
          <w:sz w:val="22"/>
          <w:szCs w:val="22"/>
        </w:rPr>
        <w:tab/>
      </w:r>
      <w:r w:rsidR="00CB7980" w:rsidRPr="00B805B9">
        <w:rPr>
          <w:rFonts w:asciiTheme="majorHAnsi" w:eastAsia="MS Mincho" w:hAnsiTheme="majorHAnsi" w:cstheme="majorHAnsi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27C56">
        <w:rPr>
          <w:rFonts w:asciiTheme="majorHAnsi" w:eastAsia="MS Mincho" w:hAnsiTheme="majorHAnsi" w:cstheme="majorHAnsi"/>
          <w:b/>
          <w:sz w:val="22"/>
          <w:szCs w:val="22"/>
        </w:rPr>
        <w:instrText xml:space="preserve"> FORMCHECKBOX </w:instrText>
      </w:r>
      <w:r w:rsidR="00D77F1B">
        <w:rPr>
          <w:rFonts w:asciiTheme="majorHAnsi" w:eastAsia="MS Mincho" w:hAnsiTheme="majorHAnsi" w:cstheme="majorHAnsi"/>
          <w:b/>
          <w:sz w:val="22"/>
          <w:szCs w:val="22"/>
        </w:rPr>
      </w:r>
      <w:r w:rsidR="00D77F1B">
        <w:rPr>
          <w:rFonts w:asciiTheme="majorHAnsi" w:eastAsia="MS Mincho" w:hAnsiTheme="majorHAnsi" w:cstheme="majorHAnsi"/>
          <w:b/>
          <w:sz w:val="22"/>
          <w:szCs w:val="22"/>
        </w:rPr>
        <w:fldChar w:fldCharType="separate"/>
      </w:r>
      <w:r w:rsidR="00CB7980" w:rsidRPr="00B805B9">
        <w:rPr>
          <w:rFonts w:asciiTheme="majorHAnsi" w:eastAsia="MS Mincho" w:hAnsiTheme="majorHAnsi" w:cstheme="majorHAnsi"/>
          <w:b/>
          <w:sz w:val="22"/>
          <w:szCs w:val="22"/>
        </w:rPr>
        <w:fldChar w:fldCharType="end"/>
      </w:r>
      <w:r w:rsidRPr="00027C56">
        <w:rPr>
          <w:rFonts w:asciiTheme="majorHAnsi" w:eastAsia="MS Gothic" w:hAnsiTheme="majorHAnsi" w:cstheme="majorHAnsi"/>
          <w:b/>
          <w:sz w:val="22"/>
          <w:szCs w:val="22"/>
        </w:rPr>
        <w:t xml:space="preserve">  </w:t>
      </w:r>
      <w:r w:rsidRPr="00027C56">
        <w:rPr>
          <w:rFonts w:asciiTheme="majorHAnsi" w:hAnsiTheme="majorHAnsi" w:cstheme="majorHAnsi"/>
          <w:b/>
          <w:sz w:val="22"/>
          <w:szCs w:val="22"/>
        </w:rPr>
        <w:t>Colloque</w:t>
      </w:r>
      <w:r w:rsidR="00354AEE" w:rsidRPr="00027C56">
        <w:rPr>
          <w:rFonts w:asciiTheme="majorHAnsi" w:hAnsiTheme="majorHAnsi" w:cstheme="majorHAnsi"/>
          <w:b/>
          <w:sz w:val="22"/>
          <w:szCs w:val="22"/>
        </w:rPr>
        <w:t xml:space="preserve"> / </w:t>
      </w:r>
      <w:proofErr w:type="spellStart"/>
      <w:r w:rsidR="003D62CE" w:rsidRPr="00027C56">
        <w:rPr>
          <w:rFonts w:asciiTheme="majorHAnsi" w:hAnsiTheme="majorHAnsi" w:cstheme="majorHAnsi"/>
          <w:b/>
          <w:sz w:val="22"/>
          <w:szCs w:val="22"/>
        </w:rPr>
        <w:t>Colloquium</w:t>
      </w:r>
      <w:proofErr w:type="spellEnd"/>
    </w:p>
    <w:p w14:paraId="24BAB7DA" w14:textId="77777777" w:rsidR="00354AEE" w:rsidRPr="00027C56" w:rsidRDefault="00CB7980" w:rsidP="00354AEE">
      <w:pPr>
        <w:spacing w:after="120"/>
        <w:ind w:left="1134" w:right="-286" w:hanging="425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eastAsia="MS Mincho" w:hAnsiTheme="majorHAnsi" w:cstheme="maj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313E" w:rsidRPr="00027C56">
        <w:rPr>
          <w:rFonts w:asciiTheme="majorHAnsi" w:eastAsia="MS Mincho" w:hAnsiTheme="majorHAnsi" w:cstheme="majorHAnsi"/>
          <w:b/>
          <w:sz w:val="22"/>
          <w:szCs w:val="22"/>
        </w:rPr>
        <w:instrText xml:space="preserve"> FORMCHECKBOX </w:instrText>
      </w:r>
      <w:r w:rsidR="00D77F1B">
        <w:rPr>
          <w:rFonts w:asciiTheme="majorHAnsi" w:eastAsia="MS Mincho" w:hAnsiTheme="majorHAnsi" w:cstheme="majorHAnsi"/>
          <w:b/>
          <w:sz w:val="22"/>
          <w:szCs w:val="22"/>
        </w:rPr>
      </w:r>
      <w:r w:rsidR="00D77F1B">
        <w:rPr>
          <w:rFonts w:asciiTheme="majorHAnsi" w:eastAsia="MS Mincho" w:hAnsiTheme="majorHAnsi" w:cstheme="majorHAnsi"/>
          <w:b/>
          <w:sz w:val="22"/>
          <w:szCs w:val="22"/>
        </w:rPr>
        <w:fldChar w:fldCharType="separate"/>
      </w:r>
      <w:r>
        <w:rPr>
          <w:rFonts w:asciiTheme="majorHAnsi" w:eastAsia="MS Mincho" w:hAnsiTheme="majorHAnsi" w:cstheme="majorHAnsi"/>
          <w:b/>
          <w:sz w:val="22"/>
          <w:szCs w:val="22"/>
        </w:rPr>
        <w:fldChar w:fldCharType="end"/>
      </w:r>
      <w:r w:rsidR="00CF313E" w:rsidRPr="00027C56">
        <w:rPr>
          <w:rFonts w:asciiTheme="majorHAnsi" w:eastAsia="MS Gothic" w:hAnsiTheme="majorHAnsi" w:cstheme="majorHAnsi"/>
          <w:b/>
          <w:sz w:val="22"/>
          <w:szCs w:val="22"/>
        </w:rPr>
        <w:t xml:space="preserve">  </w:t>
      </w:r>
      <w:r w:rsidR="00CF313E" w:rsidRPr="00027C56">
        <w:rPr>
          <w:rFonts w:asciiTheme="majorHAnsi" w:hAnsiTheme="majorHAnsi" w:cstheme="majorHAnsi"/>
          <w:b/>
          <w:sz w:val="22"/>
          <w:szCs w:val="22"/>
        </w:rPr>
        <w:t>Atelier de mise au point d’un projet</w:t>
      </w:r>
      <w:r w:rsidR="00354AEE" w:rsidRPr="00027C56">
        <w:rPr>
          <w:rFonts w:asciiTheme="majorHAnsi" w:hAnsiTheme="majorHAnsi" w:cstheme="majorHAnsi"/>
          <w:b/>
          <w:sz w:val="22"/>
          <w:szCs w:val="22"/>
        </w:rPr>
        <w:t xml:space="preserve"> / </w:t>
      </w:r>
      <w:r w:rsidR="003D62CE" w:rsidRPr="00027C56">
        <w:rPr>
          <w:rFonts w:asciiTheme="majorHAnsi" w:hAnsiTheme="majorHAnsi" w:cstheme="majorHAnsi"/>
          <w:b/>
          <w:sz w:val="22"/>
          <w:szCs w:val="22"/>
        </w:rPr>
        <w:t xml:space="preserve">Workshop in </w:t>
      </w:r>
      <w:proofErr w:type="spellStart"/>
      <w:r w:rsidR="003D62CE" w:rsidRPr="00027C56">
        <w:rPr>
          <w:rFonts w:asciiTheme="majorHAnsi" w:hAnsiTheme="majorHAnsi" w:cstheme="majorHAnsi"/>
          <w:b/>
          <w:sz w:val="22"/>
          <w:szCs w:val="22"/>
        </w:rPr>
        <w:t>preparation</w:t>
      </w:r>
      <w:proofErr w:type="spellEnd"/>
      <w:r w:rsidR="003D62CE" w:rsidRPr="00027C56">
        <w:rPr>
          <w:rFonts w:asciiTheme="majorHAnsi" w:hAnsiTheme="majorHAnsi" w:cstheme="majorHAnsi"/>
          <w:b/>
          <w:sz w:val="22"/>
          <w:szCs w:val="22"/>
        </w:rPr>
        <w:t xml:space="preserve"> of a </w:t>
      </w:r>
      <w:proofErr w:type="spellStart"/>
      <w:r w:rsidR="003D62CE" w:rsidRPr="00027C56">
        <w:rPr>
          <w:rFonts w:asciiTheme="majorHAnsi" w:hAnsiTheme="majorHAnsi" w:cstheme="majorHAnsi"/>
          <w:b/>
          <w:sz w:val="22"/>
          <w:szCs w:val="22"/>
        </w:rPr>
        <w:t>specific</w:t>
      </w:r>
      <w:proofErr w:type="spellEnd"/>
      <w:r w:rsidR="003D62CE" w:rsidRPr="00027C56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3D62CE" w:rsidRPr="00027C56">
        <w:rPr>
          <w:rFonts w:asciiTheme="majorHAnsi" w:hAnsiTheme="majorHAnsi" w:cstheme="majorHAnsi"/>
          <w:b/>
          <w:sz w:val="22"/>
          <w:szCs w:val="22"/>
        </w:rPr>
        <w:t>project</w:t>
      </w:r>
      <w:proofErr w:type="spellEnd"/>
    </w:p>
    <w:p w14:paraId="2A2BE8F5" w14:textId="3261B7F1" w:rsidR="00CF313E" w:rsidRPr="00E37E1C" w:rsidRDefault="00CF313E" w:rsidP="00354AEE">
      <w:pPr>
        <w:spacing w:after="120"/>
        <w:ind w:right="-286"/>
        <w:rPr>
          <w:rFonts w:asciiTheme="majorHAnsi" w:hAnsiTheme="majorHAnsi" w:cstheme="majorHAnsi"/>
          <w:b/>
          <w:sz w:val="22"/>
          <w:szCs w:val="22"/>
        </w:rPr>
      </w:pPr>
      <w:r w:rsidRPr="00027C56">
        <w:rPr>
          <w:rFonts w:asciiTheme="majorHAnsi" w:hAnsiTheme="majorHAnsi" w:cstheme="majorHAnsi"/>
          <w:b/>
          <w:sz w:val="22"/>
          <w:szCs w:val="22"/>
        </w:rPr>
        <w:tab/>
      </w:r>
      <w:r w:rsidR="00D227C6">
        <w:rPr>
          <w:rFonts w:asciiTheme="majorHAnsi" w:eastAsia="MS Mincho" w:hAnsiTheme="majorHAnsi" w:cstheme="maj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27C6" w:rsidRPr="00E37E1C">
        <w:rPr>
          <w:rFonts w:asciiTheme="majorHAnsi" w:eastAsia="MS Mincho" w:hAnsiTheme="majorHAnsi" w:cstheme="majorHAnsi"/>
          <w:b/>
          <w:sz w:val="22"/>
          <w:szCs w:val="22"/>
        </w:rPr>
        <w:instrText xml:space="preserve"> FORMCHECKBOX </w:instrText>
      </w:r>
      <w:r w:rsidR="00D77F1B">
        <w:rPr>
          <w:rFonts w:asciiTheme="majorHAnsi" w:eastAsia="MS Mincho" w:hAnsiTheme="majorHAnsi" w:cstheme="majorHAnsi"/>
          <w:b/>
          <w:sz w:val="22"/>
          <w:szCs w:val="22"/>
        </w:rPr>
      </w:r>
      <w:r w:rsidR="00D77F1B">
        <w:rPr>
          <w:rFonts w:asciiTheme="majorHAnsi" w:eastAsia="MS Mincho" w:hAnsiTheme="majorHAnsi" w:cstheme="majorHAnsi"/>
          <w:b/>
          <w:sz w:val="22"/>
          <w:szCs w:val="22"/>
        </w:rPr>
        <w:fldChar w:fldCharType="separate"/>
      </w:r>
      <w:r w:rsidR="00D227C6">
        <w:rPr>
          <w:rFonts w:asciiTheme="majorHAnsi" w:eastAsia="MS Mincho" w:hAnsiTheme="majorHAnsi" w:cstheme="majorHAnsi"/>
          <w:b/>
          <w:sz w:val="22"/>
          <w:szCs w:val="22"/>
        </w:rPr>
        <w:fldChar w:fldCharType="end"/>
      </w:r>
      <w:r w:rsidRPr="00E37E1C">
        <w:rPr>
          <w:rFonts w:asciiTheme="majorHAnsi" w:eastAsia="MS Gothic" w:hAnsiTheme="majorHAnsi" w:cstheme="majorHAnsi"/>
          <w:b/>
          <w:sz w:val="22"/>
          <w:szCs w:val="22"/>
        </w:rPr>
        <w:t xml:space="preserve">  </w:t>
      </w:r>
      <w:r w:rsidR="00D227C6" w:rsidRPr="00E37E1C">
        <w:rPr>
          <w:rFonts w:asciiTheme="majorHAnsi" w:hAnsiTheme="majorHAnsi" w:cstheme="majorHAnsi"/>
          <w:b/>
          <w:sz w:val="22"/>
          <w:szCs w:val="22"/>
        </w:rPr>
        <w:t>Autre</w:t>
      </w:r>
      <w:r w:rsidR="001D106C" w:rsidRPr="00E37E1C">
        <w:rPr>
          <w:rFonts w:asciiTheme="majorHAnsi" w:hAnsiTheme="majorHAnsi" w:cstheme="majorHAnsi"/>
          <w:b/>
          <w:sz w:val="22"/>
          <w:szCs w:val="22"/>
        </w:rPr>
        <w:t xml:space="preserve"> / </w:t>
      </w:r>
      <w:proofErr w:type="spellStart"/>
      <w:r w:rsidR="001D106C" w:rsidRPr="00E37E1C">
        <w:rPr>
          <w:rFonts w:asciiTheme="majorHAnsi" w:hAnsiTheme="majorHAnsi" w:cstheme="majorHAnsi"/>
          <w:b/>
          <w:sz w:val="22"/>
          <w:szCs w:val="22"/>
        </w:rPr>
        <w:t>other</w:t>
      </w:r>
      <w:proofErr w:type="spellEnd"/>
      <w:r w:rsidR="00D227C6" w:rsidRPr="00E37E1C">
        <w:rPr>
          <w:rFonts w:asciiTheme="majorHAnsi" w:hAnsiTheme="majorHAnsi" w:cstheme="majorHAnsi"/>
          <w:b/>
          <w:sz w:val="22"/>
          <w:szCs w:val="22"/>
        </w:rPr>
        <w:t> :</w:t>
      </w:r>
    </w:p>
    <w:p w14:paraId="7566D29D" w14:textId="250454FD" w:rsidR="004E5AEE" w:rsidRPr="00E37E1C" w:rsidRDefault="00D227C6" w:rsidP="00EA5165">
      <w:pPr>
        <w:spacing w:after="120"/>
        <w:rPr>
          <w:rFonts w:asciiTheme="majorHAnsi" w:eastAsia="MS Mincho" w:hAnsiTheme="majorHAnsi" w:cstheme="majorHAnsi"/>
          <w:b/>
          <w:sz w:val="22"/>
          <w:szCs w:val="22"/>
        </w:rPr>
      </w:pPr>
      <w:r w:rsidRPr="00E37E1C">
        <w:rPr>
          <w:rFonts w:asciiTheme="majorHAnsi" w:eastAsia="MS Mincho" w:hAnsiTheme="majorHAnsi" w:cstheme="majorHAnsi"/>
          <w:b/>
          <w:sz w:val="22"/>
          <w:szCs w:val="22"/>
        </w:rPr>
        <w:t>Décrivez ici le format proposé</w:t>
      </w:r>
      <w:r w:rsidR="001D106C" w:rsidRPr="00E37E1C">
        <w:rPr>
          <w:rFonts w:asciiTheme="majorHAnsi" w:eastAsia="MS Mincho" w:hAnsiTheme="majorHAnsi" w:cstheme="majorHAnsi"/>
          <w:b/>
          <w:sz w:val="22"/>
          <w:szCs w:val="22"/>
        </w:rPr>
        <w:t xml:space="preserve"> : </w:t>
      </w:r>
      <w:proofErr w:type="spellStart"/>
      <w:r w:rsidR="001D106C" w:rsidRPr="00E37E1C">
        <w:rPr>
          <w:rFonts w:asciiTheme="majorHAnsi" w:eastAsia="MS Mincho" w:hAnsiTheme="majorHAnsi" w:cstheme="majorHAnsi"/>
          <w:b/>
          <w:sz w:val="22"/>
          <w:szCs w:val="22"/>
        </w:rPr>
        <w:t>describe</w:t>
      </w:r>
      <w:proofErr w:type="spellEnd"/>
      <w:r w:rsidR="001D106C" w:rsidRPr="00E37E1C">
        <w:rPr>
          <w:rFonts w:asciiTheme="majorHAnsi" w:eastAsia="MS Mincho" w:hAnsiTheme="majorHAnsi" w:cstheme="majorHAnsi"/>
          <w:b/>
          <w:sz w:val="22"/>
          <w:szCs w:val="22"/>
        </w:rPr>
        <w:t xml:space="preserve"> the format of the meeting :</w:t>
      </w:r>
    </w:p>
    <w:p w14:paraId="641C20E7" w14:textId="77777777" w:rsidR="00D227C6" w:rsidRPr="00E37E1C" w:rsidRDefault="00D227C6" w:rsidP="00EA5165">
      <w:pPr>
        <w:spacing w:after="120"/>
        <w:rPr>
          <w:rFonts w:asciiTheme="majorHAnsi" w:hAnsiTheme="majorHAnsi" w:cstheme="majorHAnsi"/>
          <w:sz w:val="22"/>
          <w:szCs w:val="22"/>
        </w:rPr>
      </w:pPr>
    </w:p>
    <w:p w14:paraId="2663B758" w14:textId="58A55ED5" w:rsidR="004E5AEE" w:rsidRPr="00027C56" w:rsidRDefault="001D106C" w:rsidP="00D227C6">
      <w:pPr>
        <w:spacing w:after="40"/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027C56">
        <w:rPr>
          <w:rFonts w:asciiTheme="majorHAnsi" w:hAnsiTheme="majorHAnsi" w:cstheme="majorHAnsi"/>
          <w:b/>
          <w:sz w:val="22"/>
          <w:szCs w:val="22"/>
        </w:rPr>
        <w:t>Descrivez</w:t>
      </w:r>
      <w:proofErr w:type="spellEnd"/>
      <w:r w:rsidRPr="00027C56">
        <w:rPr>
          <w:rFonts w:asciiTheme="majorHAnsi" w:hAnsiTheme="majorHAnsi" w:cstheme="majorHAnsi"/>
          <w:b/>
          <w:sz w:val="22"/>
          <w:szCs w:val="22"/>
        </w:rPr>
        <w:t xml:space="preserve"> la t</w:t>
      </w:r>
      <w:r w:rsidR="004E5AEE" w:rsidRPr="00027C56">
        <w:rPr>
          <w:rFonts w:asciiTheme="majorHAnsi" w:hAnsiTheme="majorHAnsi" w:cstheme="majorHAnsi"/>
          <w:b/>
          <w:sz w:val="22"/>
          <w:szCs w:val="22"/>
        </w:rPr>
        <w:t>hématique (large)</w:t>
      </w:r>
      <w:r w:rsidRPr="00027C56">
        <w:rPr>
          <w:rFonts w:asciiTheme="majorHAnsi" w:hAnsiTheme="majorHAnsi" w:cstheme="majorHAnsi"/>
          <w:b/>
          <w:sz w:val="22"/>
          <w:szCs w:val="22"/>
        </w:rPr>
        <w:t xml:space="preserve"> / </w:t>
      </w:r>
      <w:proofErr w:type="spellStart"/>
      <w:r w:rsidRPr="00027C56">
        <w:rPr>
          <w:rFonts w:asciiTheme="majorHAnsi" w:hAnsiTheme="majorHAnsi" w:cstheme="majorHAnsi"/>
          <w:b/>
          <w:sz w:val="22"/>
          <w:szCs w:val="22"/>
        </w:rPr>
        <w:t>Describe</w:t>
      </w:r>
      <w:proofErr w:type="spellEnd"/>
      <w:r w:rsidRPr="00027C56">
        <w:rPr>
          <w:rFonts w:asciiTheme="majorHAnsi" w:hAnsiTheme="majorHAnsi" w:cstheme="majorHAnsi"/>
          <w:b/>
          <w:sz w:val="22"/>
          <w:szCs w:val="22"/>
        </w:rPr>
        <w:t xml:space="preserve"> the topic (in a </w:t>
      </w:r>
      <w:proofErr w:type="spellStart"/>
      <w:r w:rsidRPr="00027C56">
        <w:rPr>
          <w:rFonts w:asciiTheme="majorHAnsi" w:hAnsiTheme="majorHAnsi" w:cstheme="majorHAnsi"/>
          <w:b/>
          <w:sz w:val="22"/>
          <w:szCs w:val="22"/>
        </w:rPr>
        <w:t>broad</w:t>
      </w:r>
      <w:proofErr w:type="spellEnd"/>
      <w:r w:rsidRPr="00027C56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027C56">
        <w:rPr>
          <w:rFonts w:asciiTheme="majorHAnsi" w:hAnsiTheme="majorHAnsi" w:cstheme="majorHAnsi"/>
          <w:b/>
          <w:sz w:val="22"/>
          <w:szCs w:val="22"/>
        </w:rPr>
        <w:t>sense</w:t>
      </w:r>
      <w:proofErr w:type="spellEnd"/>
      <w:r w:rsidRPr="00027C56">
        <w:rPr>
          <w:rFonts w:asciiTheme="majorHAnsi" w:hAnsiTheme="majorHAnsi" w:cstheme="majorHAnsi"/>
          <w:b/>
          <w:sz w:val="22"/>
          <w:szCs w:val="22"/>
        </w:rPr>
        <w:t xml:space="preserve">) </w:t>
      </w:r>
      <w:r w:rsidR="004E5AEE" w:rsidRPr="00027C56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5A7D63EA" w14:textId="77777777" w:rsidR="004E5AEE" w:rsidRPr="00027C56" w:rsidRDefault="004E5AEE" w:rsidP="00EA5165">
      <w:pPr>
        <w:spacing w:after="120"/>
        <w:rPr>
          <w:rFonts w:asciiTheme="majorHAnsi" w:hAnsiTheme="majorHAnsi" w:cstheme="majorHAnsi"/>
          <w:sz w:val="22"/>
          <w:szCs w:val="22"/>
        </w:rPr>
      </w:pPr>
    </w:p>
    <w:p w14:paraId="14201067" w14:textId="1E42A286" w:rsidR="004E5AEE" w:rsidRPr="00027C56" w:rsidRDefault="004E5AEE" w:rsidP="003F7889">
      <w:pPr>
        <w:spacing w:after="120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4E5AEE">
        <w:rPr>
          <w:rFonts w:asciiTheme="majorHAnsi" w:hAnsiTheme="majorHAnsi" w:cstheme="majorHAnsi"/>
          <w:b/>
          <w:sz w:val="22"/>
          <w:szCs w:val="22"/>
        </w:rPr>
        <w:t xml:space="preserve">Est-ce que cette proposition concerne une thématique interdisciplinaire ?  </w:t>
      </w:r>
      <w:r w:rsidR="001D106C" w:rsidRPr="00027C56">
        <w:rPr>
          <w:rFonts w:asciiTheme="majorHAnsi" w:hAnsiTheme="majorHAnsi" w:cstheme="majorHAnsi"/>
          <w:b/>
          <w:sz w:val="22"/>
          <w:szCs w:val="22"/>
          <w:lang w:val="en-US"/>
        </w:rPr>
        <w:t xml:space="preserve">/ </w:t>
      </w:r>
      <w:r w:rsidR="001D106C" w:rsidRPr="006F4270">
        <w:rPr>
          <w:rFonts w:asciiTheme="majorHAnsi" w:hAnsiTheme="majorHAnsi" w:cstheme="majorHAnsi"/>
          <w:b/>
          <w:sz w:val="22"/>
          <w:szCs w:val="22"/>
          <w:lang w:val="en-US"/>
        </w:rPr>
        <w:t xml:space="preserve">Does this proposal concern an interdisciplinary topic? </w:t>
      </w:r>
    </w:p>
    <w:p w14:paraId="2D2202A1" w14:textId="66D375B0" w:rsidR="004E5AEE" w:rsidRPr="00027C56" w:rsidRDefault="00D227C6" w:rsidP="004E5AEE">
      <w:pPr>
        <w:spacing w:after="120"/>
        <w:ind w:firstLine="708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B805B9">
        <w:rPr>
          <w:rFonts w:asciiTheme="majorHAnsi" w:eastAsia="MS Mincho" w:hAnsiTheme="majorHAnsi" w:cstheme="majorHAnsi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27C56">
        <w:rPr>
          <w:rFonts w:asciiTheme="majorHAnsi" w:eastAsia="MS Mincho" w:hAnsiTheme="majorHAnsi" w:cstheme="majorHAnsi"/>
          <w:b/>
          <w:sz w:val="22"/>
          <w:szCs w:val="22"/>
          <w:lang w:val="en-US"/>
        </w:rPr>
        <w:instrText xml:space="preserve"> FORMCHECKBOX </w:instrText>
      </w:r>
      <w:r w:rsidR="00D77F1B">
        <w:rPr>
          <w:rFonts w:asciiTheme="majorHAnsi" w:eastAsia="MS Mincho" w:hAnsiTheme="majorHAnsi" w:cstheme="majorHAnsi"/>
          <w:b/>
          <w:sz w:val="22"/>
          <w:szCs w:val="22"/>
        </w:rPr>
      </w:r>
      <w:r w:rsidR="00D77F1B">
        <w:rPr>
          <w:rFonts w:asciiTheme="majorHAnsi" w:eastAsia="MS Mincho" w:hAnsiTheme="majorHAnsi" w:cstheme="majorHAnsi"/>
          <w:b/>
          <w:sz w:val="22"/>
          <w:szCs w:val="22"/>
        </w:rPr>
        <w:fldChar w:fldCharType="separate"/>
      </w:r>
      <w:r w:rsidRPr="00B805B9">
        <w:rPr>
          <w:rFonts w:asciiTheme="majorHAnsi" w:eastAsia="MS Mincho" w:hAnsiTheme="majorHAnsi" w:cstheme="majorHAnsi"/>
          <w:b/>
          <w:sz w:val="22"/>
          <w:szCs w:val="22"/>
        </w:rPr>
        <w:fldChar w:fldCharType="end"/>
      </w:r>
      <w:r w:rsidRPr="00027C56">
        <w:rPr>
          <w:rFonts w:asciiTheme="majorHAnsi" w:eastAsia="MS Gothic" w:hAnsiTheme="majorHAnsi" w:cstheme="majorHAnsi"/>
          <w:b/>
          <w:sz w:val="22"/>
          <w:szCs w:val="22"/>
          <w:lang w:val="en-US"/>
        </w:rPr>
        <w:t xml:space="preserve"> </w:t>
      </w:r>
      <w:r w:rsidR="004E5AEE" w:rsidRPr="00027C56">
        <w:rPr>
          <w:rFonts w:asciiTheme="majorHAnsi" w:eastAsia="MS Gothic" w:hAnsiTheme="majorHAnsi" w:cstheme="majorHAnsi"/>
          <w:b/>
          <w:sz w:val="22"/>
          <w:szCs w:val="22"/>
          <w:lang w:val="en-US"/>
        </w:rPr>
        <w:t xml:space="preserve">  </w:t>
      </w:r>
      <w:proofErr w:type="spellStart"/>
      <w:r w:rsidR="004E5AEE" w:rsidRPr="00027C56">
        <w:rPr>
          <w:rFonts w:asciiTheme="majorHAnsi" w:hAnsiTheme="majorHAnsi" w:cstheme="majorHAnsi"/>
          <w:b/>
          <w:sz w:val="22"/>
          <w:szCs w:val="22"/>
          <w:lang w:val="en-US"/>
        </w:rPr>
        <w:t>Oui</w:t>
      </w:r>
      <w:proofErr w:type="spellEnd"/>
      <w:r w:rsidR="004E5AEE" w:rsidRPr="00027C56">
        <w:rPr>
          <w:rFonts w:asciiTheme="majorHAnsi" w:hAnsiTheme="majorHAnsi" w:cstheme="majorHAnsi"/>
          <w:b/>
          <w:sz w:val="22"/>
          <w:szCs w:val="22"/>
          <w:lang w:val="en-US"/>
        </w:rPr>
        <w:t xml:space="preserve"> </w:t>
      </w:r>
      <w:r w:rsidR="001D106C" w:rsidRPr="00027C56">
        <w:rPr>
          <w:rFonts w:asciiTheme="majorHAnsi" w:hAnsiTheme="majorHAnsi" w:cstheme="majorHAnsi"/>
          <w:b/>
          <w:sz w:val="22"/>
          <w:szCs w:val="22"/>
          <w:lang w:val="en-US"/>
        </w:rPr>
        <w:t>/ Yes</w:t>
      </w:r>
    </w:p>
    <w:p w14:paraId="0CCBB1B5" w14:textId="63C75CE1" w:rsidR="004E5AEE" w:rsidRPr="00027C56" w:rsidRDefault="00CB7980" w:rsidP="004E5AEE">
      <w:pPr>
        <w:spacing w:after="120"/>
        <w:ind w:firstLine="708"/>
        <w:rPr>
          <w:rFonts w:asciiTheme="majorHAnsi" w:hAnsiTheme="majorHAnsi" w:cstheme="majorHAnsi"/>
          <w:b/>
          <w:sz w:val="22"/>
          <w:szCs w:val="22"/>
          <w:lang w:val="en-US"/>
        </w:rPr>
      </w:pPr>
      <w:r>
        <w:rPr>
          <w:rFonts w:asciiTheme="majorHAnsi" w:eastAsia="MS Mincho" w:hAnsiTheme="majorHAnsi" w:cstheme="maj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5AEE" w:rsidRPr="00027C56">
        <w:rPr>
          <w:rFonts w:asciiTheme="majorHAnsi" w:eastAsia="MS Mincho" w:hAnsiTheme="majorHAnsi" w:cstheme="majorHAnsi"/>
          <w:b/>
          <w:sz w:val="22"/>
          <w:szCs w:val="22"/>
          <w:lang w:val="en-US"/>
        </w:rPr>
        <w:instrText xml:space="preserve"> FORMCHECKBOX </w:instrText>
      </w:r>
      <w:r w:rsidR="00D77F1B">
        <w:rPr>
          <w:rFonts w:asciiTheme="majorHAnsi" w:eastAsia="MS Mincho" w:hAnsiTheme="majorHAnsi" w:cstheme="majorHAnsi"/>
          <w:b/>
          <w:sz w:val="22"/>
          <w:szCs w:val="22"/>
        </w:rPr>
      </w:r>
      <w:r w:rsidR="00D77F1B">
        <w:rPr>
          <w:rFonts w:asciiTheme="majorHAnsi" w:eastAsia="MS Mincho" w:hAnsiTheme="majorHAnsi" w:cstheme="majorHAnsi"/>
          <w:b/>
          <w:sz w:val="22"/>
          <w:szCs w:val="22"/>
        </w:rPr>
        <w:fldChar w:fldCharType="separate"/>
      </w:r>
      <w:r>
        <w:rPr>
          <w:rFonts w:asciiTheme="majorHAnsi" w:eastAsia="MS Mincho" w:hAnsiTheme="majorHAnsi" w:cstheme="majorHAnsi"/>
          <w:b/>
          <w:sz w:val="22"/>
          <w:szCs w:val="22"/>
        </w:rPr>
        <w:fldChar w:fldCharType="end"/>
      </w:r>
      <w:r w:rsidR="004E5AEE" w:rsidRPr="00027C56">
        <w:rPr>
          <w:rFonts w:asciiTheme="majorHAnsi" w:eastAsia="MS Gothic" w:hAnsiTheme="majorHAnsi" w:cstheme="majorHAnsi"/>
          <w:b/>
          <w:sz w:val="22"/>
          <w:szCs w:val="22"/>
          <w:lang w:val="en-US"/>
        </w:rPr>
        <w:t xml:space="preserve">  </w:t>
      </w:r>
      <w:r w:rsidR="004E5AEE" w:rsidRPr="00027C56">
        <w:rPr>
          <w:rFonts w:asciiTheme="majorHAnsi" w:hAnsiTheme="majorHAnsi" w:cstheme="majorHAnsi"/>
          <w:b/>
          <w:sz w:val="22"/>
          <w:szCs w:val="22"/>
          <w:lang w:val="en-US"/>
        </w:rPr>
        <w:t>Non</w:t>
      </w:r>
      <w:r w:rsidR="001D106C" w:rsidRPr="00027C56">
        <w:rPr>
          <w:rFonts w:asciiTheme="majorHAnsi" w:hAnsiTheme="majorHAnsi" w:cstheme="majorHAnsi"/>
          <w:b/>
          <w:sz w:val="22"/>
          <w:szCs w:val="22"/>
          <w:lang w:val="en-US"/>
        </w:rPr>
        <w:t>/ No</w:t>
      </w:r>
    </w:p>
    <w:p w14:paraId="7D6D30B6" w14:textId="77777777" w:rsidR="004E5AEE" w:rsidRPr="00027C56" w:rsidRDefault="004E5AEE" w:rsidP="00EA5165">
      <w:pPr>
        <w:spacing w:after="120"/>
        <w:rPr>
          <w:rFonts w:asciiTheme="majorHAnsi" w:hAnsiTheme="majorHAnsi" w:cstheme="majorHAnsi"/>
          <w:sz w:val="22"/>
          <w:szCs w:val="22"/>
          <w:lang w:val="en-US"/>
        </w:rPr>
      </w:pPr>
    </w:p>
    <w:p w14:paraId="58D66A4B" w14:textId="31D8257E" w:rsidR="00354AEE" w:rsidRPr="00D227C6" w:rsidRDefault="003D62CE" w:rsidP="00D227C6">
      <w:pPr>
        <w:spacing w:after="40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3D62CE">
        <w:rPr>
          <w:rFonts w:asciiTheme="majorHAnsi" w:hAnsiTheme="majorHAnsi" w:cstheme="majorHAnsi"/>
          <w:b/>
          <w:sz w:val="22"/>
          <w:szCs w:val="22"/>
          <w:lang w:val="en-US"/>
        </w:rPr>
        <w:t xml:space="preserve">Date(s) </w:t>
      </w:r>
      <w:r w:rsidR="001D106C">
        <w:rPr>
          <w:rFonts w:asciiTheme="majorHAnsi" w:hAnsiTheme="majorHAnsi" w:cstheme="majorHAnsi"/>
          <w:b/>
          <w:sz w:val="22"/>
          <w:szCs w:val="22"/>
          <w:lang w:val="en-US"/>
        </w:rPr>
        <w:t xml:space="preserve">/ </w:t>
      </w:r>
      <w:r w:rsidR="001D106C" w:rsidRPr="00D227C6">
        <w:rPr>
          <w:rFonts w:asciiTheme="majorHAnsi" w:hAnsiTheme="majorHAnsi" w:cstheme="majorHAnsi"/>
          <w:b/>
          <w:sz w:val="22"/>
          <w:szCs w:val="22"/>
          <w:lang w:val="en-US"/>
        </w:rPr>
        <w:t>Projected date(s)</w:t>
      </w:r>
      <w:r w:rsidRPr="003D62CE">
        <w:rPr>
          <w:rFonts w:asciiTheme="majorHAnsi" w:hAnsiTheme="majorHAnsi" w:cstheme="majorHAnsi"/>
          <w:b/>
          <w:sz w:val="22"/>
          <w:szCs w:val="22"/>
          <w:lang w:val="en-US"/>
        </w:rPr>
        <w:t xml:space="preserve">: </w:t>
      </w:r>
    </w:p>
    <w:p w14:paraId="34B8A11A" w14:textId="77777777" w:rsidR="00354AEE" w:rsidRDefault="00354AEE" w:rsidP="00354AEE">
      <w:pPr>
        <w:spacing w:after="40"/>
        <w:rPr>
          <w:rFonts w:asciiTheme="majorHAnsi" w:hAnsiTheme="majorHAnsi" w:cstheme="majorHAnsi"/>
          <w:b/>
          <w:sz w:val="22"/>
          <w:szCs w:val="22"/>
          <w:lang w:val="en-AU"/>
        </w:rPr>
      </w:pPr>
    </w:p>
    <w:p w14:paraId="40A23F73" w14:textId="44297B5D" w:rsidR="00354AEE" w:rsidRPr="00027C56" w:rsidRDefault="001D106C" w:rsidP="00D227C6">
      <w:pPr>
        <w:spacing w:after="40"/>
        <w:rPr>
          <w:rFonts w:asciiTheme="majorHAnsi" w:hAnsiTheme="majorHAnsi" w:cstheme="majorHAnsi"/>
          <w:b/>
          <w:sz w:val="22"/>
          <w:szCs w:val="22"/>
        </w:rPr>
      </w:pPr>
      <w:r w:rsidRPr="00027C56">
        <w:rPr>
          <w:rFonts w:asciiTheme="majorHAnsi" w:hAnsiTheme="majorHAnsi" w:cstheme="majorHAnsi"/>
          <w:b/>
          <w:sz w:val="22"/>
          <w:szCs w:val="22"/>
        </w:rPr>
        <w:t xml:space="preserve">Lieu / </w:t>
      </w:r>
      <w:proofErr w:type="spellStart"/>
      <w:r w:rsidR="00354AEE" w:rsidRPr="00027C56">
        <w:rPr>
          <w:rFonts w:asciiTheme="majorHAnsi" w:hAnsiTheme="majorHAnsi" w:cstheme="majorHAnsi"/>
          <w:b/>
          <w:sz w:val="22"/>
          <w:szCs w:val="22"/>
        </w:rPr>
        <w:t>Projected</w:t>
      </w:r>
      <w:proofErr w:type="spellEnd"/>
      <w:r w:rsidR="00510723" w:rsidRPr="00027C56">
        <w:rPr>
          <w:rFonts w:asciiTheme="majorHAnsi" w:hAnsiTheme="majorHAnsi" w:cstheme="majorHAnsi"/>
          <w:b/>
          <w:sz w:val="22"/>
          <w:szCs w:val="22"/>
        </w:rPr>
        <w:t xml:space="preserve"> venue</w:t>
      </w:r>
      <w:r w:rsidR="00D227C6" w:rsidRPr="00027C5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D62CE" w:rsidRPr="00027C56">
        <w:rPr>
          <w:rFonts w:asciiTheme="majorHAnsi" w:hAnsiTheme="majorHAnsi" w:cstheme="majorHAnsi"/>
          <w:b/>
          <w:sz w:val="22"/>
          <w:szCs w:val="22"/>
        </w:rPr>
        <w:t xml:space="preserve">: </w:t>
      </w:r>
    </w:p>
    <w:p w14:paraId="739B2823" w14:textId="77777777" w:rsidR="00354AEE" w:rsidRPr="00027C56" w:rsidRDefault="00354AEE" w:rsidP="00354AEE">
      <w:pPr>
        <w:spacing w:after="40"/>
        <w:rPr>
          <w:rFonts w:asciiTheme="majorHAnsi" w:hAnsiTheme="majorHAnsi" w:cstheme="majorHAnsi"/>
          <w:b/>
          <w:sz w:val="22"/>
          <w:szCs w:val="22"/>
        </w:rPr>
      </w:pPr>
    </w:p>
    <w:p w14:paraId="14E2ACDB" w14:textId="32D38091" w:rsidR="004E5AEE" w:rsidRPr="003F7889" w:rsidRDefault="003D62CE" w:rsidP="003F7889">
      <w:pPr>
        <w:spacing w:after="40"/>
        <w:rPr>
          <w:rFonts w:asciiTheme="majorHAnsi" w:hAnsiTheme="majorHAnsi" w:cstheme="majorHAnsi"/>
          <w:b/>
          <w:sz w:val="22"/>
          <w:szCs w:val="22"/>
        </w:rPr>
      </w:pPr>
      <w:r w:rsidRPr="00027C56">
        <w:rPr>
          <w:rFonts w:asciiTheme="majorHAnsi" w:hAnsiTheme="majorHAnsi" w:cstheme="majorHAnsi"/>
          <w:b/>
          <w:sz w:val="22"/>
          <w:szCs w:val="22"/>
        </w:rPr>
        <w:t>Nombre de participants attendus</w:t>
      </w:r>
      <w:r w:rsidR="001D106C">
        <w:rPr>
          <w:rFonts w:asciiTheme="majorHAnsi" w:hAnsiTheme="majorHAnsi" w:cstheme="majorHAnsi"/>
          <w:b/>
          <w:sz w:val="22"/>
          <w:szCs w:val="22"/>
        </w:rPr>
        <w:t xml:space="preserve"> / </w:t>
      </w:r>
      <w:proofErr w:type="spellStart"/>
      <w:r w:rsidR="001D106C" w:rsidRPr="00027C56">
        <w:rPr>
          <w:rFonts w:asciiTheme="majorHAnsi" w:hAnsiTheme="majorHAnsi" w:cstheme="majorHAnsi"/>
          <w:b/>
          <w:sz w:val="22"/>
          <w:szCs w:val="22"/>
        </w:rPr>
        <w:t>Number</w:t>
      </w:r>
      <w:proofErr w:type="spellEnd"/>
      <w:r w:rsidR="001D106C" w:rsidRPr="00027C56">
        <w:rPr>
          <w:rFonts w:asciiTheme="majorHAnsi" w:hAnsiTheme="majorHAnsi" w:cstheme="majorHAnsi"/>
          <w:b/>
          <w:sz w:val="22"/>
          <w:szCs w:val="22"/>
        </w:rPr>
        <w:t xml:space="preserve"> of </w:t>
      </w:r>
      <w:proofErr w:type="spellStart"/>
      <w:r w:rsidR="001D106C" w:rsidRPr="00027C56">
        <w:rPr>
          <w:rFonts w:asciiTheme="majorHAnsi" w:hAnsiTheme="majorHAnsi" w:cstheme="majorHAnsi"/>
          <w:b/>
          <w:sz w:val="22"/>
          <w:szCs w:val="22"/>
        </w:rPr>
        <w:t>expected</w:t>
      </w:r>
      <w:proofErr w:type="spellEnd"/>
      <w:r w:rsidR="001D106C" w:rsidRPr="00027C56">
        <w:rPr>
          <w:rFonts w:asciiTheme="majorHAnsi" w:hAnsiTheme="majorHAnsi" w:cstheme="majorHAnsi"/>
          <w:b/>
          <w:sz w:val="22"/>
          <w:szCs w:val="22"/>
        </w:rPr>
        <w:t xml:space="preserve"> participants</w:t>
      </w:r>
      <w:r w:rsidR="001D106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027C56">
        <w:rPr>
          <w:rFonts w:asciiTheme="majorHAnsi" w:hAnsiTheme="majorHAnsi" w:cstheme="majorHAnsi"/>
          <w:b/>
          <w:sz w:val="22"/>
          <w:szCs w:val="22"/>
        </w:rPr>
        <w:t xml:space="preserve">: </w:t>
      </w:r>
    </w:p>
    <w:p w14:paraId="570E1184" w14:textId="77777777" w:rsidR="004E5AEE" w:rsidRPr="00027C56" w:rsidRDefault="004E5AEE" w:rsidP="00EA5165">
      <w:pPr>
        <w:spacing w:after="120"/>
        <w:rPr>
          <w:rFonts w:asciiTheme="majorHAnsi" w:hAnsiTheme="majorHAnsi" w:cstheme="majorHAnsi"/>
          <w:sz w:val="22"/>
          <w:szCs w:val="22"/>
        </w:rPr>
      </w:pPr>
    </w:p>
    <w:p w14:paraId="51C2EB7D" w14:textId="76F7F99D" w:rsidR="00354AEE" w:rsidRPr="00E37E1C" w:rsidRDefault="001D106C" w:rsidP="003F7889">
      <w:pPr>
        <w:spacing w:after="120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E37E1C">
        <w:rPr>
          <w:rFonts w:asciiTheme="majorHAnsi" w:hAnsiTheme="majorHAnsi" w:cstheme="majorHAnsi"/>
          <w:b/>
          <w:sz w:val="22"/>
          <w:szCs w:val="22"/>
          <w:lang w:val="en-US"/>
        </w:rPr>
        <w:t xml:space="preserve">Nature du </w:t>
      </w:r>
      <w:proofErr w:type="spellStart"/>
      <w:r w:rsidRPr="00E37E1C">
        <w:rPr>
          <w:rFonts w:asciiTheme="majorHAnsi" w:hAnsiTheme="majorHAnsi" w:cstheme="majorHAnsi"/>
          <w:b/>
          <w:sz w:val="22"/>
          <w:szCs w:val="22"/>
          <w:lang w:val="en-US"/>
        </w:rPr>
        <w:t>projet</w:t>
      </w:r>
      <w:proofErr w:type="spellEnd"/>
      <w:r w:rsidRPr="00E37E1C">
        <w:rPr>
          <w:rFonts w:asciiTheme="majorHAnsi" w:hAnsiTheme="majorHAnsi" w:cstheme="majorHAnsi"/>
          <w:b/>
          <w:sz w:val="22"/>
          <w:szCs w:val="22"/>
          <w:lang w:val="en-US"/>
        </w:rPr>
        <w:t xml:space="preserve"> </w:t>
      </w:r>
      <w:proofErr w:type="spellStart"/>
      <w:r w:rsidRPr="00E37E1C">
        <w:rPr>
          <w:rFonts w:asciiTheme="majorHAnsi" w:hAnsiTheme="majorHAnsi" w:cstheme="majorHAnsi"/>
          <w:b/>
          <w:sz w:val="22"/>
          <w:szCs w:val="22"/>
          <w:lang w:val="en-US"/>
        </w:rPr>
        <w:t>préparé</w:t>
      </w:r>
      <w:proofErr w:type="spellEnd"/>
      <w:r w:rsidRPr="00E37E1C">
        <w:rPr>
          <w:rFonts w:asciiTheme="majorHAnsi" w:hAnsiTheme="majorHAnsi" w:cstheme="majorHAnsi"/>
          <w:b/>
          <w:sz w:val="22"/>
          <w:szCs w:val="22"/>
          <w:lang w:val="en-US"/>
        </w:rPr>
        <w:t xml:space="preserve"> </w:t>
      </w:r>
      <w:proofErr w:type="spellStart"/>
      <w:r w:rsidRPr="00E37E1C">
        <w:rPr>
          <w:rFonts w:asciiTheme="majorHAnsi" w:hAnsiTheme="majorHAnsi" w:cstheme="majorHAnsi"/>
          <w:b/>
          <w:sz w:val="22"/>
          <w:szCs w:val="22"/>
          <w:lang w:val="en-US"/>
        </w:rPr>
        <w:t>durant</w:t>
      </w:r>
      <w:proofErr w:type="spellEnd"/>
      <w:r w:rsidRPr="00E37E1C">
        <w:rPr>
          <w:rFonts w:asciiTheme="majorHAnsi" w:hAnsiTheme="majorHAnsi" w:cstheme="majorHAnsi"/>
          <w:b/>
          <w:sz w:val="22"/>
          <w:szCs w:val="22"/>
          <w:lang w:val="en-US"/>
        </w:rPr>
        <w:t xml:space="preserve"> le PhOM </w:t>
      </w:r>
      <w:r w:rsidR="00E37E1C" w:rsidRPr="00E37E1C">
        <w:rPr>
          <w:rFonts w:asciiTheme="majorHAnsi" w:hAnsiTheme="majorHAnsi" w:cstheme="majorHAnsi"/>
          <w:b/>
          <w:sz w:val="22"/>
          <w:szCs w:val="22"/>
          <w:lang w:val="en-US"/>
        </w:rPr>
        <w:t>R</w:t>
      </w:r>
      <w:r w:rsidRPr="00E37E1C">
        <w:rPr>
          <w:rFonts w:asciiTheme="majorHAnsi" w:hAnsiTheme="majorHAnsi" w:cstheme="majorHAnsi"/>
          <w:b/>
          <w:sz w:val="22"/>
          <w:szCs w:val="22"/>
          <w:lang w:val="en-US"/>
        </w:rPr>
        <w:t>es</w:t>
      </w:r>
      <w:r w:rsidR="00E37E1C" w:rsidRPr="00E37E1C">
        <w:rPr>
          <w:rFonts w:asciiTheme="majorHAnsi" w:hAnsiTheme="majorHAnsi" w:cstheme="majorHAnsi"/>
          <w:b/>
          <w:sz w:val="22"/>
          <w:szCs w:val="22"/>
          <w:lang w:val="en-US"/>
        </w:rPr>
        <w:t>e</w:t>
      </w:r>
      <w:r w:rsidRPr="00E37E1C">
        <w:rPr>
          <w:rFonts w:asciiTheme="majorHAnsi" w:hAnsiTheme="majorHAnsi" w:cstheme="majorHAnsi"/>
          <w:b/>
          <w:sz w:val="22"/>
          <w:szCs w:val="22"/>
          <w:lang w:val="en-US"/>
        </w:rPr>
        <w:t xml:space="preserve">arch seminar </w:t>
      </w:r>
      <w:r w:rsidRPr="00E37E1C">
        <w:rPr>
          <w:rFonts w:asciiTheme="majorHAnsi" w:hAnsiTheme="majorHAnsi" w:cstheme="majorHAnsi"/>
          <w:i/>
          <w:sz w:val="22"/>
          <w:szCs w:val="22"/>
          <w:lang w:val="en-US"/>
        </w:rPr>
        <w:t>(</w:t>
      </w:r>
      <w:proofErr w:type="spellStart"/>
      <w:r w:rsidRPr="00E37E1C">
        <w:rPr>
          <w:rFonts w:asciiTheme="majorHAnsi" w:hAnsiTheme="majorHAnsi" w:cstheme="majorHAnsi"/>
          <w:i/>
          <w:sz w:val="22"/>
          <w:szCs w:val="22"/>
          <w:lang w:val="en-US"/>
        </w:rPr>
        <w:t>cocher</w:t>
      </w:r>
      <w:proofErr w:type="spellEnd"/>
      <w:r w:rsidRPr="00E37E1C">
        <w:rPr>
          <w:rFonts w:asciiTheme="majorHAnsi" w:hAnsiTheme="majorHAnsi" w:cstheme="majorHAnsi"/>
          <w:i/>
          <w:sz w:val="22"/>
          <w:szCs w:val="22"/>
          <w:lang w:val="en-US"/>
        </w:rPr>
        <w:t xml:space="preserve"> la case </w:t>
      </w:r>
      <w:proofErr w:type="spellStart"/>
      <w:r w:rsidRPr="00E37E1C">
        <w:rPr>
          <w:rFonts w:asciiTheme="majorHAnsi" w:hAnsiTheme="majorHAnsi" w:cstheme="majorHAnsi"/>
          <w:i/>
          <w:sz w:val="22"/>
          <w:szCs w:val="22"/>
          <w:lang w:val="en-US"/>
        </w:rPr>
        <w:t>en</w:t>
      </w:r>
      <w:proofErr w:type="spellEnd"/>
      <w:r w:rsidRPr="00E37E1C">
        <w:rPr>
          <w:rFonts w:asciiTheme="majorHAnsi" w:hAnsiTheme="majorHAnsi" w:cstheme="majorHAnsi"/>
          <w:i/>
          <w:sz w:val="22"/>
          <w:szCs w:val="22"/>
          <w:lang w:val="en-US"/>
        </w:rPr>
        <w:t xml:space="preserve"> double-</w:t>
      </w:r>
      <w:proofErr w:type="spellStart"/>
      <w:r w:rsidRPr="00E37E1C">
        <w:rPr>
          <w:rFonts w:asciiTheme="majorHAnsi" w:hAnsiTheme="majorHAnsi" w:cstheme="majorHAnsi"/>
          <w:i/>
          <w:sz w:val="22"/>
          <w:szCs w:val="22"/>
          <w:lang w:val="en-US"/>
        </w:rPr>
        <w:t>cliquant</w:t>
      </w:r>
      <w:proofErr w:type="spellEnd"/>
      <w:r w:rsidRPr="00E37E1C">
        <w:rPr>
          <w:rFonts w:asciiTheme="majorHAnsi" w:hAnsiTheme="majorHAnsi" w:cstheme="majorHAnsi"/>
          <w:i/>
          <w:sz w:val="22"/>
          <w:szCs w:val="22"/>
          <w:lang w:val="en-US"/>
        </w:rPr>
        <w:t xml:space="preserve"> et </w:t>
      </w:r>
      <w:proofErr w:type="spellStart"/>
      <w:r w:rsidRPr="00E37E1C">
        <w:rPr>
          <w:rFonts w:asciiTheme="majorHAnsi" w:hAnsiTheme="majorHAnsi" w:cstheme="majorHAnsi"/>
          <w:i/>
          <w:sz w:val="22"/>
          <w:szCs w:val="22"/>
          <w:lang w:val="en-US"/>
        </w:rPr>
        <w:t>activer</w:t>
      </w:r>
      <w:proofErr w:type="spellEnd"/>
      <w:r w:rsidRPr="00E37E1C">
        <w:rPr>
          <w:rFonts w:asciiTheme="majorHAnsi" w:hAnsiTheme="majorHAnsi" w:cstheme="majorHAnsi"/>
          <w:i/>
          <w:sz w:val="22"/>
          <w:szCs w:val="22"/>
          <w:lang w:val="en-US"/>
        </w:rPr>
        <w:t>)</w:t>
      </w:r>
      <w:r w:rsidRPr="00E37E1C">
        <w:rPr>
          <w:rFonts w:asciiTheme="majorHAnsi" w:hAnsiTheme="majorHAnsi" w:cstheme="majorHAnsi"/>
          <w:b/>
          <w:sz w:val="22"/>
          <w:szCs w:val="22"/>
          <w:lang w:val="en-US"/>
        </w:rPr>
        <w:t xml:space="preserve">/ </w:t>
      </w:r>
      <w:r w:rsidR="00354AEE" w:rsidRPr="00E37E1C">
        <w:rPr>
          <w:rFonts w:asciiTheme="majorHAnsi" w:hAnsiTheme="majorHAnsi" w:cstheme="majorHAnsi"/>
          <w:b/>
          <w:sz w:val="22"/>
          <w:szCs w:val="22"/>
          <w:lang w:val="en-US"/>
        </w:rPr>
        <w:t>Nature of the project to be prepared during the PhOM Research Seminar</w:t>
      </w:r>
      <w:r w:rsidRPr="00E37E1C">
        <w:rPr>
          <w:rFonts w:asciiTheme="majorHAnsi" w:hAnsiTheme="majorHAnsi" w:cstheme="majorHAnsi"/>
          <w:b/>
          <w:sz w:val="22"/>
          <w:szCs w:val="22"/>
          <w:lang w:val="en-US"/>
        </w:rPr>
        <w:t xml:space="preserve"> </w:t>
      </w:r>
      <w:r w:rsidRPr="00E37E1C">
        <w:rPr>
          <w:rFonts w:asciiTheme="majorHAnsi" w:hAnsiTheme="majorHAnsi" w:cstheme="majorHAnsi"/>
          <w:i/>
          <w:sz w:val="22"/>
          <w:szCs w:val="22"/>
          <w:lang w:val="en-US"/>
        </w:rPr>
        <w:t xml:space="preserve">(double-click a checkbox and activate): </w:t>
      </w:r>
    </w:p>
    <w:p w14:paraId="16423563" w14:textId="02CE4545" w:rsidR="004E5AEE" w:rsidRPr="00B805B9" w:rsidRDefault="00D227C6" w:rsidP="004E5AEE">
      <w:pPr>
        <w:spacing w:after="120"/>
        <w:ind w:left="1134" w:right="-286" w:hanging="425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eastAsia="MS Mincho" w:hAnsiTheme="majorHAnsi" w:cstheme="maj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MS Mincho" w:hAnsiTheme="majorHAnsi" w:cstheme="majorHAnsi"/>
          <w:b/>
          <w:sz w:val="22"/>
          <w:szCs w:val="22"/>
        </w:rPr>
        <w:instrText xml:space="preserve"> FORMCHECKBOX </w:instrText>
      </w:r>
      <w:r w:rsidR="00D77F1B">
        <w:rPr>
          <w:rFonts w:asciiTheme="majorHAnsi" w:eastAsia="MS Mincho" w:hAnsiTheme="majorHAnsi" w:cstheme="majorHAnsi"/>
          <w:b/>
          <w:sz w:val="22"/>
          <w:szCs w:val="22"/>
        </w:rPr>
      </w:r>
      <w:r w:rsidR="00D77F1B">
        <w:rPr>
          <w:rFonts w:asciiTheme="majorHAnsi" w:eastAsia="MS Mincho" w:hAnsiTheme="majorHAnsi" w:cstheme="majorHAnsi"/>
          <w:b/>
          <w:sz w:val="22"/>
          <w:szCs w:val="22"/>
        </w:rPr>
        <w:fldChar w:fldCharType="separate"/>
      </w:r>
      <w:r>
        <w:rPr>
          <w:rFonts w:asciiTheme="majorHAnsi" w:eastAsia="MS Mincho" w:hAnsiTheme="majorHAnsi" w:cstheme="majorHAnsi"/>
          <w:b/>
          <w:sz w:val="22"/>
          <w:szCs w:val="22"/>
        </w:rPr>
        <w:fldChar w:fldCharType="end"/>
      </w:r>
      <w:r w:rsidR="004E5AEE" w:rsidRPr="00B805B9">
        <w:rPr>
          <w:rFonts w:asciiTheme="majorHAnsi" w:eastAsia="MS Gothic" w:hAnsiTheme="majorHAnsi" w:cstheme="majorHAnsi"/>
          <w:b/>
          <w:sz w:val="22"/>
          <w:szCs w:val="22"/>
        </w:rPr>
        <w:t xml:space="preserve"> </w:t>
      </w:r>
      <w:r w:rsidR="004E5AEE">
        <w:rPr>
          <w:rFonts w:asciiTheme="majorHAnsi" w:eastAsia="MS Gothic" w:hAnsiTheme="majorHAnsi" w:cstheme="majorHAnsi"/>
          <w:b/>
          <w:sz w:val="22"/>
          <w:szCs w:val="22"/>
        </w:rPr>
        <w:t xml:space="preserve"> </w:t>
      </w:r>
      <w:r w:rsidR="004E5AEE">
        <w:rPr>
          <w:rFonts w:asciiTheme="majorHAnsi" w:hAnsiTheme="majorHAnsi" w:cstheme="majorHAnsi"/>
          <w:b/>
          <w:sz w:val="22"/>
          <w:szCs w:val="22"/>
        </w:rPr>
        <w:t xml:space="preserve">National </w:t>
      </w:r>
    </w:p>
    <w:p w14:paraId="0506DB3A" w14:textId="19CAD667" w:rsidR="004E5AEE" w:rsidRDefault="004E5AEE" w:rsidP="004E5AEE">
      <w:pPr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B805B9">
        <w:rPr>
          <w:rFonts w:asciiTheme="majorHAnsi" w:hAnsiTheme="majorHAnsi" w:cstheme="majorHAnsi"/>
          <w:b/>
          <w:sz w:val="22"/>
          <w:szCs w:val="22"/>
        </w:rPr>
        <w:tab/>
      </w:r>
      <w:r w:rsidR="00D227C6">
        <w:rPr>
          <w:rFonts w:asciiTheme="majorHAnsi" w:eastAsia="MS Mincho" w:hAnsiTheme="majorHAnsi" w:cstheme="maj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27C6">
        <w:rPr>
          <w:rFonts w:asciiTheme="majorHAnsi" w:eastAsia="MS Mincho" w:hAnsiTheme="majorHAnsi" w:cstheme="majorHAnsi"/>
          <w:b/>
          <w:sz w:val="22"/>
          <w:szCs w:val="22"/>
        </w:rPr>
        <w:instrText xml:space="preserve"> FORMCHECKBOX </w:instrText>
      </w:r>
      <w:r w:rsidR="00D77F1B">
        <w:rPr>
          <w:rFonts w:asciiTheme="majorHAnsi" w:eastAsia="MS Mincho" w:hAnsiTheme="majorHAnsi" w:cstheme="majorHAnsi"/>
          <w:b/>
          <w:sz w:val="22"/>
          <w:szCs w:val="22"/>
        </w:rPr>
      </w:r>
      <w:r w:rsidR="00D77F1B">
        <w:rPr>
          <w:rFonts w:asciiTheme="majorHAnsi" w:eastAsia="MS Mincho" w:hAnsiTheme="majorHAnsi" w:cstheme="majorHAnsi"/>
          <w:b/>
          <w:sz w:val="22"/>
          <w:szCs w:val="22"/>
        </w:rPr>
        <w:fldChar w:fldCharType="separate"/>
      </w:r>
      <w:r w:rsidR="00D227C6">
        <w:rPr>
          <w:rFonts w:asciiTheme="majorHAnsi" w:eastAsia="MS Mincho" w:hAnsiTheme="majorHAnsi" w:cstheme="majorHAnsi"/>
          <w:b/>
          <w:sz w:val="22"/>
          <w:szCs w:val="22"/>
        </w:rPr>
        <w:fldChar w:fldCharType="end"/>
      </w:r>
      <w:r w:rsidRPr="00B805B9">
        <w:rPr>
          <w:rFonts w:asciiTheme="majorHAnsi" w:eastAsia="MS Gothic" w:hAnsiTheme="majorHAnsi" w:cstheme="majorHAnsi"/>
          <w:b/>
          <w:sz w:val="22"/>
          <w:szCs w:val="22"/>
        </w:rPr>
        <w:t xml:space="preserve"> </w:t>
      </w:r>
      <w:r>
        <w:rPr>
          <w:rFonts w:asciiTheme="majorHAnsi" w:eastAsia="MS Gothic" w:hAnsiTheme="majorHAnsi" w:cstheme="majorHAnsi"/>
          <w:b/>
          <w:sz w:val="22"/>
          <w:szCs w:val="22"/>
        </w:rPr>
        <w:t xml:space="preserve"> </w:t>
      </w:r>
      <w:r w:rsidR="001D106C">
        <w:rPr>
          <w:rFonts w:asciiTheme="majorHAnsi" w:hAnsiTheme="majorHAnsi" w:cstheme="majorHAnsi"/>
          <w:b/>
          <w:sz w:val="22"/>
          <w:szCs w:val="22"/>
        </w:rPr>
        <w:t>Européen</w:t>
      </w:r>
      <w:r w:rsidR="001D106C" w:rsidRPr="00B805B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D106C">
        <w:rPr>
          <w:rFonts w:asciiTheme="majorHAnsi" w:hAnsiTheme="majorHAnsi" w:cstheme="majorHAnsi"/>
          <w:b/>
          <w:sz w:val="22"/>
          <w:szCs w:val="22"/>
        </w:rPr>
        <w:t xml:space="preserve">/ </w:t>
      </w:r>
      <w:r w:rsidR="00354AEE" w:rsidRPr="00354AEE">
        <w:rPr>
          <w:rFonts w:asciiTheme="majorHAnsi" w:eastAsia="MS Gothic" w:hAnsiTheme="majorHAnsi" w:cstheme="majorHAnsi"/>
          <w:b/>
          <w:sz w:val="22"/>
          <w:szCs w:val="22"/>
          <w:lang w:val="en-AU"/>
        </w:rPr>
        <w:t>European</w:t>
      </w:r>
      <w:r w:rsidR="00354AEE">
        <w:rPr>
          <w:rFonts w:asciiTheme="majorHAnsi" w:eastAsia="MS Gothic" w:hAnsiTheme="majorHAnsi" w:cstheme="majorHAnsi"/>
          <w:b/>
          <w:sz w:val="22"/>
          <w:szCs w:val="22"/>
        </w:rPr>
        <w:t xml:space="preserve"> </w:t>
      </w:r>
    </w:p>
    <w:p w14:paraId="731505C0" w14:textId="77777777" w:rsidR="004E5AEE" w:rsidRPr="00027C56" w:rsidRDefault="00CB7980" w:rsidP="004E5AEE">
      <w:pPr>
        <w:spacing w:after="120"/>
        <w:ind w:firstLine="708"/>
        <w:rPr>
          <w:rFonts w:asciiTheme="majorHAnsi" w:hAnsiTheme="majorHAnsi" w:cstheme="majorHAnsi"/>
          <w:b/>
          <w:sz w:val="22"/>
          <w:szCs w:val="22"/>
          <w:lang w:val="en-US"/>
        </w:rPr>
      </w:pPr>
      <w:r>
        <w:rPr>
          <w:rFonts w:asciiTheme="majorHAnsi" w:eastAsia="MS Mincho" w:hAnsiTheme="majorHAnsi" w:cstheme="majorHAnsi"/>
          <w:b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5AEE" w:rsidRPr="00027C56">
        <w:rPr>
          <w:rFonts w:asciiTheme="majorHAnsi" w:eastAsia="MS Mincho" w:hAnsiTheme="majorHAnsi" w:cstheme="majorHAnsi"/>
          <w:b/>
          <w:sz w:val="22"/>
          <w:szCs w:val="22"/>
          <w:lang w:val="en-US"/>
        </w:rPr>
        <w:instrText xml:space="preserve"> FORMCHECKBOX </w:instrText>
      </w:r>
      <w:r w:rsidR="00D77F1B">
        <w:rPr>
          <w:rFonts w:asciiTheme="majorHAnsi" w:eastAsia="MS Mincho" w:hAnsiTheme="majorHAnsi" w:cstheme="majorHAnsi"/>
          <w:b/>
          <w:sz w:val="22"/>
          <w:szCs w:val="22"/>
        </w:rPr>
      </w:r>
      <w:r w:rsidR="00D77F1B">
        <w:rPr>
          <w:rFonts w:asciiTheme="majorHAnsi" w:eastAsia="MS Mincho" w:hAnsiTheme="majorHAnsi" w:cstheme="majorHAnsi"/>
          <w:b/>
          <w:sz w:val="22"/>
          <w:szCs w:val="22"/>
        </w:rPr>
        <w:fldChar w:fldCharType="separate"/>
      </w:r>
      <w:r>
        <w:rPr>
          <w:rFonts w:asciiTheme="majorHAnsi" w:eastAsia="MS Mincho" w:hAnsiTheme="majorHAnsi" w:cstheme="majorHAnsi"/>
          <w:b/>
          <w:sz w:val="22"/>
          <w:szCs w:val="22"/>
        </w:rPr>
        <w:fldChar w:fldCharType="end"/>
      </w:r>
      <w:r w:rsidR="004E5AEE" w:rsidRPr="00027C56">
        <w:rPr>
          <w:rFonts w:asciiTheme="majorHAnsi" w:eastAsia="MS Gothic" w:hAnsiTheme="majorHAnsi" w:cstheme="majorHAnsi"/>
          <w:b/>
          <w:sz w:val="22"/>
          <w:szCs w:val="22"/>
          <w:lang w:val="en-US"/>
        </w:rPr>
        <w:t xml:space="preserve">  </w:t>
      </w:r>
      <w:r w:rsidR="004E5AEE" w:rsidRPr="00027C56">
        <w:rPr>
          <w:rFonts w:asciiTheme="majorHAnsi" w:hAnsiTheme="majorHAnsi" w:cstheme="majorHAnsi"/>
          <w:b/>
          <w:sz w:val="22"/>
          <w:szCs w:val="22"/>
          <w:lang w:val="en-US"/>
        </w:rPr>
        <w:t>International</w:t>
      </w:r>
    </w:p>
    <w:p w14:paraId="088A941C" w14:textId="20E41EB0" w:rsidR="004E5AEE" w:rsidRPr="00027C56" w:rsidRDefault="00CB7980" w:rsidP="004E5AEE">
      <w:pPr>
        <w:spacing w:after="120"/>
        <w:ind w:firstLine="708"/>
        <w:rPr>
          <w:rFonts w:asciiTheme="majorHAnsi" w:hAnsiTheme="majorHAnsi" w:cstheme="majorHAnsi"/>
          <w:b/>
          <w:sz w:val="22"/>
          <w:szCs w:val="22"/>
          <w:lang w:val="en-US"/>
        </w:rPr>
      </w:pPr>
      <w:r>
        <w:rPr>
          <w:rFonts w:asciiTheme="majorHAnsi" w:eastAsia="MS Mincho" w:hAnsiTheme="majorHAnsi" w:cstheme="maj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5AEE" w:rsidRPr="00027C56">
        <w:rPr>
          <w:rFonts w:asciiTheme="majorHAnsi" w:eastAsia="MS Mincho" w:hAnsiTheme="majorHAnsi" w:cstheme="majorHAnsi"/>
          <w:b/>
          <w:sz w:val="22"/>
          <w:szCs w:val="22"/>
          <w:lang w:val="en-US"/>
        </w:rPr>
        <w:instrText xml:space="preserve"> FORMCHECKBOX </w:instrText>
      </w:r>
      <w:r w:rsidR="00D77F1B">
        <w:rPr>
          <w:rFonts w:asciiTheme="majorHAnsi" w:eastAsia="MS Mincho" w:hAnsiTheme="majorHAnsi" w:cstheme="majorHAnsi"/>
          <w:b/>
          <w:sz w:val="22"/>
          <w:szCs w:val="22"/>
        </w:rPr>
      </w:r>
      <w:r w:rsidR="00D77F1B">
        <w:rPr>
          <w:rFonts w:asciiTheme="majorHAnsi" w:eastAsia="MS Mincho" w:hAnsiTheme="majorHAnsi" w:cstheme="majorHAnsi"/>
          <w:b/>
          <w:sz w:val="22"/>
          <w:szCs w:val="22"/>
        </w:rPr>
        <w:fldChar w:fldCharType="separate"/>
      </w:r>
      <w:r>
        <w:rPr>
          <w:rFonts w:asciiTheme="majorHAnsi" w:eastAsia="MS Mincho" w:hAnsiTheme="majorHAnsi" w:cstheme="majorHAnsi"/>
          <w:b/>
          <w:sz w:val="22"/>
          <w:szCs w:val="22"/>
        </w:rPr>
        <w:fldChar w:fldCharType="end"/>
      </w:r>
      <w:r w:rsidR="004E5AEE" w:rsidRPr="00027C56">
        <w:rPr>
          <w:rFonts w:asciiTheme="majorHAnsi" w:eastAsia="MS Gothic" w:hAnsiTheme="majorHAnsi" w:cstheme="majorHAnsi"/>
          <w:b/>
          <w:sz w:val="22"/>
          <w:szCs w:val="22"/>
          <w:lang w:val="en-US"/>
        </w:rPr>
        <w:t xml:space="preserve"> </w:t>
      </w:r>
      <w:proofErr w:type="spellStart"/>
      <w:r w:rsidR="001D106C" w:rsidRPr="00027C56">
        <w:rPr>
          <w:rFonts w:asciiTheme="majorHAnsi" w:eastAsia="MS Gothic" w:hAnsiTheme="majorHAnsi" w:cstheme="majorHAnsi"/>
          <w:b/>
          <w:sz w:val="22"/>
          <w:szCs w:val="22"/>
          <w:lang w:val="en-US"/>
        </w:rPr>
        <w:t>Aucun</w:t>
      </w:r>
      <w:proofErr w:type="spellEnd"/>
      <w:r w:rsidR="001D106C" w:rsidRPr="00027C56">
        <w:rPr>
          <w:rFonts w:asciiTheme="majorHAnsi" w:eastAsia="MS Gothic" w:hAnsiTheme="majorHAnsi" w:cstheme="majorHAnsi"/>
          <w:b/>
          <w:sz w:val="22"/>
          <w:szCs w:val="22"/>
          <w:lang w:val="en-US"/>
        </w:rPr>
        <w:t xml:space="preserve"> </w:t>
      </w:r>
      <w:r w:rsidR="00D3198B">
        <w:rPr>
          <w:rFonts w:asciiTheme="majorHAnsi" w:eastAsia="MS Gothic" w:hAnsiTheme="majorHAnsi" w:cstheme="majorHAnsi"/>
          <w:b/>
          <w:sz w:val="22"/>
          <w:szCs w:val="22"/>
          <w:lang w:val="en-US"/>
        </w:rPr>
        <w:t>des trois</w:t>
      </w:r>
      <w:r w:rsidR="001D106C" w:rsidRPr="00027C56">
        <w:rPr>
          <w:rFonts w:asciiTheme="majorHAnsi" w:eastAsia="MS Gothic" w:hAnsiTheme="majorHAnsi" w:cstheme="majorHAnsi"/>
          <w:b/>
          <w:sz w:val="22"/>
          <w:szCs w:val="22"/>
          <w:lang w:val="en-US"/>
        </w:rPr>
        <w:t xml:space="preserve">/ </w:t>
      </w:r>
      <w:r w:rsidR="00354AEE" w:rsidRPr="00354AEE">
        <w:rPr>
          <w:rFonts w:asciiTheme="majorHAnsi" w:eastAsia="MS Gothic" w:hAnsiTheme="majorHAnsi" w:cstheme="majorHAnsi"/>
          <w:b/>
          <w:sz w:val="22"/>
          <w:szCs w:val="22"/>
          <w:lang w:val="en-GB"/>
        </w:rPr>
        <w:t>None of the above</w:t>
      </w:r>
      <w:r w:rsidR="00354AEE" w:rsidRPr="00027C56">
        <w:rPr>
          <w:rFonts w:asciiTheme="majorHAnsi" w:eastAsia="MS Gothic" w:hAnsiTheme="majorHAnsi" w:cstheme="majorHAnsi"/>
          <w:b/>
          <w:sz w:val="22"/>
          <w:szCs w:val="22"/>
          <w:lang w:val="en-US"/>
        </w:rPr>
        <w:t xml:space="preserve"> </w:t>
      </w:r>
    </w:p>
    <w:p w14:paraId="4760A54D" w14:textId="77777777" w:rsidR="004E5AEE" w:rsidRPr="00027C56" w:rsidRDefault="004E5AEE" w:rsidP="00EA5165">
      <w:pPr>
        <w:spacing w:after="120"/>
        <w:rPr>
          <w:rFonts w:asciiTheme="majorHAnsi" w:hAnsiTheme="majorHAnsi" w:cstheme="majorHAnsi"/>
          <w:sz w:val="22"/>
          <w:szCs w:val="22"/>
          <w:lang w:val="en-US"/>
        </w:rPr>
      </w:pPr>
    </w:p>
    <w:p w14:paraId="61B25E7A" w14:textId="20EA4BFE" w:rsidR="00EA5165" w:rsidRPr="00EA5165" w:rsidRDefault="004E5AEE" w:rsidP="00EA5165">
      <w:pPr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4E5AEE">
        <w:rPr>
          <w:rFonts w:asciiTheme="majorHAnsi" w:hAnsiTheme="majorHAnsi" w:cstheme="majorHAnsi"/>
          <w:b/>
          <w:sz w:val="22"/>
          <w:szCs w:val="22"/>
        </w:rPr>
        <w:t xml:space="preserve">Budget </w:t>
      </w:r>
      <w:r w:rsidR="00B631C3">
        <w:rPr>
          <w:rFonts w:asciiTheme="majorHAnsi" w:hAnsiTheme="majorHAnsi" w:cstheme="majorHAnsi"/>
          <w:b/>
          <w:sz w:val="22"/>
          <w:szCs w:val="22"/>
        </w:rPr>
        <w:t xml:space="preserve">total et </w:t>
      </w:r>
      <w:r w:rsidR="00D227C6">
        <w:rPr>
          <w:rFonts w:asciiTheme="majorHAnsi" w:hAnsiTheme="majorHAnsi" w:cstheme="majorHAnsi"/>
          <w:b/>
          <w:sz w:val="22"/>
          <w:szCs w:val="22"/>
        </w:rPr>
        <w:t>demandé</w:t>
      </w:r>
      <w:r w:rsidR="009E423B"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>(€)</w:t>
      </w:r>
      <w:r w:rsidR="00D3198B">
        <w:rPr>
          <w:rFonts w:asciiTheme="majorHAnsi" w:hAnsiTheme="majorHAnsi" w:cstheme="majorHAnsi"/>
          <w:b/>
          <w:sz w:val="22"/>
          <w:szCs w:val="22"/>
        </w:rPr>
        <w:t xml:space="preserve"> / </w:t>
      </w:r>
      <w:r w:rsidR="00027C56">
        <w:rPr>
          <w:rFonts w:asciiTheme="majorHAnsi" w:hAnsiTheme="majorHAnsi" w:cstheme="majorHAnsi"/>
          <w:b/>
          <w:sz w:val="22"/>
          <w:szCs w:val="22"/>
        </w:rPr>
        <w:t xml:space="preserve">Total and </w:t>
      </w:r>
      <w:proofErr w:type="spellStart"/>
      <w:r w:rsidR="00027C56">
        <w:rPr>
          <w:rFonts w:asciiTheme="majorHAnsi" w:hAnsiTheme="majorHAnsi" w:cstheme="majorHAnsi"/>
          <w:b/>
          <w:sz w:val="22"/>
          <w:szCs w:val="22"/>
        </w:rPr>
        <w:t>request</w:t>
      </w:r>
      <w:r w:rsidR="00D3198B">
        <w:rPr>
          <w:rFonts w:asciiTheme="majorHAnsi" w:hAnsiTheme="majorHAnsi" w:cstheme="majorHAnsi"/>
          <w:b/>
          <w:sz w:val="22"/>
          <w:szCs w:val="22"/>
        </w:rPr>
        <w:t>ed</w:t>
      </w:r>
      <w:proofErr w:type="spellEnd"/>
      <w:r w:rsidR="00D3198B">
        <w:rPr>
          <w:rFonts w:asciiTheme="majorHAnsi" w:hAnsiTheme="majorHAnsi" w:cstheme="majorHAnsi"/>
          <w:b/>
          <w:sz w:val="22"/>
          <w:szCs w:val="22"/>
        </w:rPr>
        <w:t xml:space="preserve"> budget  (€) </w:t>
      </w:r>
      <w:r>
        <w:rPr>
          <w:rFonts w:asciiTheme="majorHAnsi" w:hAnsiTheme="majorHAnsi" w:cstheme="majorHAnsi"/>
          <w:sz w:val="22"/>
          <w:szCs w:val="22"/>
        </w:rPr>
        <w:t xml:space="preserve">: </w:t>
      </w:r>
      <w:r w:rsidR="00EA5165" w:rsidRPr="00B805B9"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EA5165" w:rsidRPr="00137206" w14:paraId="16CB0C8C" w14:textId="77777777">
        <w:trPr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508E" w14:textId="77777777" w:rsidR="00EA5165" w:rsidRPr="00FE78B0" w:rsidRDefault="003D62CE" w:rsidP="00EA5165">
            <w:pPr>
              <w:spacing w:after="120"/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</w:pPr>
            <w:r w:rsidRPr="003D62CE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lastRenderedPageBreak/>
              <w:t>ABSTRACT</w:t>
            </w:r>
            <w:r w:rsidRPr="003D62C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/ </w:t>
            </w:r>
            <w:r w:rsidRPr="003D62CE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 xml:space="preserve">Résumé de la proposition </w:t>
            </w:r>
            <w:r w:rsidRPr="003D62CE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 xml:space="preserve">(10 </w:t>
            </w:r>
            <w:proofErr w:type="spellStart"/>
            <w:r w:rsidRPr="006F4270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lines</w:t>
            </w:r>
            <w:proofErr w:type="spellEnd"/>
            <w:r w:rsidRPr="006F4270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 xml:space="preserve"> at </w:t>
            </w:r>
            <w:proofErr w:type="spellStart"/>
            <w:r w:rsidRPr="006F4270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most</w:t>
            </w:r>
            <w:proofErr w:type="spellEnd"/>
            <w:r w:rsidRPr="003D62CE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 xml:space="preserve">  / </w:t>
            </w:r>
            <w:r w:rsidR="00EA5165" w:rsidRPr="00510723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10 lignes maximum)</w:t>
            </w:r>
          </w:p>
          <w:p w14:paraId="61CFCDD1" w14:textId="77777777" w:rsidR="00CF313E" w:rsidRPr="00FE78B0" w:rsidRDefault="00CF313E" w:rsidP="00EA5165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7C17C31B" w14:textId="77777777" w:rsidR="00CF313E" w:rsidRPr="00FE78B0" w:rsidRDefault="00CF313E" w:rsidP="00EA5165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36A4F080" w14:textId="77777777" w:rsidR="00CF313E" w:rsidRPr="00FE78B0" w:rsidRDefault="00CF313E" w:rsidP="00EA5165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70AB248E" w14:textId="77777777" w:rsidR="00CF313E" w:rsidRPr="00FE78B0" w:rsidRDefault="00CF313E" w:rsidP="00EA5165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70A6556B" w14:textId="77777777" w:rsidR="00CF313E" w:rsidRPr="00FE78B0" w:rsidRDefault="00CF313E" w:rsidP="00EA5165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3827D133" w14:textId="77777777" w:rsidR="00CF313E" w:rsidRPr="00FE78B0" w:rsidRDefault="00CF313E" w:rsidP="00EA5165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6A915795" w14:textId="77777777" w:rsidR="00CF313E" w:rsidRPr="00FE78B0" w:rsidRDefault="00CF313E" w:rsidP="00EA5165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64D9E8F6" w14:textId="77777777" w:rsidR="00EA5165" w:rsidRPr="00FE78B0" w:rsidRDefault="00EA5165" w:rsidP="00EA5165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EA5165" w:rsidRPr="00FD1909" w14:paraId="0E21916C" w14:textId="77777777">
        <w:trPr>
          <w:trHeight w:val="7644"/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0EE9" w14:textId="5D0EA802" w:rsidR="00EA5165" w:rsidRPr="00FE78B0" w:rsidRDefault="003D62CE" w:rsidP="00EA5165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D62CE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SCIENTIFIC CONTEXT</w:t>
            </w:r>
            <w:r w:rsidRPr="003D62C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 / </w:t>
            </w:r>
            <w:r w:rsidR="00EA5165" w:rsidRPr="00510723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Contexte scientifique</w:t>
            </w:r>
            <w:r w:rsidRPr="003D62C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3D62CE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(</w:t>
            </w:r>
            <w:proofErr w:type="spellStart"/>
            <w:r w:rsidRPr="006F4270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half</w:t>
            </w:r>
            <w:proofErr w:type="spellEnd"/>
            <w:r w:rsidRPr="006F4270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 xml:space="preserve"> a page to one page</w:t>
            </w:r>
            <w:r w:rsidRPr="003D62CE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 xml:space="preserve"> / </w:t>
            </w:r>
            <w:r w:rsidR="00CF313E" w:rsidRPr="00510723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entre une demi</w:t>
            </w:r>
            <w:r w:rsidR="009E423B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-</w:t>
            </w:r>
            <w:r w:rsidR="00CF313E" w:rsidRPr="00510723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page et une page</w:t>
            </w:r>
            <w:r w:rsidRPr="003D62CE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)</w:t>
            </w:r>
          </w:p>
          <w:p w14:paraId="4CD5AA7E" w14:textId="001CEACD" w:rsidR="006E741E" w:rsidRDefault="006E741E" w:rsidP="006F4270">
            <w:pPr>
              <w:spacing w:before="120" w:after="120"/>
            </w:pPr>
            <w:r>
              <w:rPr>
                <w:rFonts w:ascii="Arial" w:hAnsi="Arial" w:cs="Arial"/>
                <w:color w:val="222222"/>
              </w:rPr>
              <w:br/>
            </w:r>
          </w:p>
          <w:p w14:paraId="3BFA7FDC" w14:textId="77777777" w:rsidR="00CF313E" w:rsidRPr="006E741E" w:rsidRDefault="00CF313E" w:rsidP="006F4270">
            <w:pPr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407FDD5" w14:textId="77777777" w:rsidR="00CF313E" w:rsidRPr="006E741E" w:rsidRDefault="00CF313E" w:rsidP="006F4270">
            <w:pPr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1A17EDE" w14:textId="77777777" w:rsidR="00CF313E" w:rsidRPr="006E741E" w:rsidRDefault="00CF313E" w:rsidP="00EA5165">
            <w:pPr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B8CBDBF" w14:textId="77777777" w:rsidR="00CF313E" w:rsidRPr="006E741E" w:rsidRDefault="00CF313E" w:rsidP="00EA5165">
            <w:pPr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15843F1" w14:textId="77777777" w:rsidR="00CF313E" w:rsidRPr="006E741E" w:rsidRDefault="00CF313E" w:rsidP="00EA5165">
            <w:pPr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3362A0" w14:textId="77777777" w:rsidR="00CF313E" w:rsidRPr="006E741E" w:rsidRDefault="00CF313E" w:rsidP="00EA5165">
            <w:pPr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85B4115" w14:textId="77777777" w:rsidR="00CF313E" w:rsidRPr="006E741E" w:rsidRDefault="00CF313E" w:rsidP="00EA5165">
            <w:pPr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FDC9BDE" w14:textId="77777777" w:rsidR="00CF313E" w:rsidRPr="006E741E" w:rsidRDefault="00CF313E" w:rsidP="00EA5165">
            <w:pPr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D547A4E" w14:textId="77777777" w:rsidR="00CF313E" w:rsidRPr="006E741E" w:rsidRDefault="00CF313E" w:rsidP="00EA5165">
            <w:pPr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CE4AFF7" w14:textId="77777777" w:rsidR="00CF313E" w:rsidRPr="006E741E" w:rsidRDefault="00CF313E" w:rsidP="00EA5165">
            <w:pPr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C3F8852" w14:textId="77777777" w:rsidR="00CF313E" w:rsidRPr="006E741E" w:rsidRDefault="00CF313E" w:rsidP="00EA5165">
            <w:pPr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C5D99B7" w14:textId="77777777" w:rsidR="00CF313E" w:rsidRPr="006E741E" w:rsidRDefault="00CF313E" w:rsidP="00EA5165">
            <w:pPr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DDED8ED" w14:textId="77777777" w:rsidR="00CF313E" w:rsidRPr="006E741E" w:rsidRDefault="00CF313E" w:rsidP="00EA5165">
            <w:pPr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934AE9A" w14:textId="77777777" w:rsidR="00CF313E" w:rsidRPr="006E741E" w:rsidRDefault="00CF313E" w:rsidP="00EA5165">
            <w:pPr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51B0DC2" w14:textId="77777777" w:rsidR="00CF313E" w:rsidRPr="006E741E" w:rsidRDefault="00CF313E" w:rsidP="00EA5165">
            <w:pPr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9EB8DB6" w14:textId="77777777" w:rsidR="00CF313E" w:rsidRPr="006E741E" w:rsidRDefault="00CF313E" w:rsidP="00EA5165">
            <w:pPr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CA86ED7" w14:textId="77777777" w:rsidR="00CF313E" w:rsidRPr="006E741E" w:rsidRDefault="00CF313E" w:rsidP="00EA5165">
            <w:pPr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4B0DAEA" w14:textId="77777777" w:rsidR="00CF313E" w:rsidRPr="006E741E" w:rsidRDefault="00CF313E" w:rsidP="00EA5165">
            <w:pPr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FCB0E4F" w14:textId="77777777" w:rsidR="00CF313E" w:rsidRPr="006E741E" w:rsidRDefault="00CF313E" w:rsidP="00EA5165">
            <w:pPr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BF0DB98" w14:textId="77777777" w:rsidR="00CF313E" w:rsidRPr="006E741E" w:rsidRDefault="00CF313E" w:rsidP="00EA5165">
            <w:pPr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2252977" w14:textId="77777777" w:rsidR="00CF313E" w:rsidRPr="006E741E" w:rsidRDefault="00CF313E" w:rsidP="00EA5165">
            <w:pPr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6B48C80" w14:textId="77777777" w:rsidR="00EA5165" w:rsidRPr="006E741E" w:rsidRDefault="00EA5165" w:rsidP="00EA5165">
            <w:pPr>
              <w:autoSpaceDE w:val="0"/>
              <w:autoSpaceDN w:val="0"/>
              <w:adjustRightInd w:val="0"/>
              <w:spacing w:after="120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77EF547" w14:textId="77777777" w:rsidR="004E5AEE" w:rsidRPr="00B031DD" w:rsidRDefault="00B031DD" w:rsidP="00EA5165">
            <w:pPr>
              <w:tabs>
                <w:tab w:val="left" w:pos="2510"/>
              </w:tabs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lastRenderedPageBreak/>
              <w:t xml:space="preserve">PROPOSAL / </w:t>
            </w:r>
            <w:r w:rsidR="00CF313E" w:rsidRPr="00B031DD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PROPOSITION</w:t>
            </w:r>
            <w:r w:rsidR="00CF313E" w:rsidRPr="00B031DD">
              <w:rPr>
                <w:rFonts w:asciiTheme="majorHAnsi" w:hAnsiTheme="majorHAnsi" w:cstheme="majorHAnsi"/>
                <w:bCs/>
                <w:sz w:val="22"/>
                <w:szCs w:val="22"/>
                <w:u w:val="single"/>
              </w:rPr>
              <w:t xml:space="preserve"> </w:t>
            </w:r>
            <w:r w:rsidR="004E5AEE" w:rsidRPr="00B031DD">
              <w:rPr>
                <w:rFonts w:asciiTheme="majorHAnsi" w:hAnsiTheme="majorHAnsi" w:cstheme="majorHAnsi"/>
                <w:bCs/>
                <w:sz w:val="22"/>
                <w:szCs w:val="22"/>
              </w:rPr>
              <w:t>(</w:t>
            </w:r>
            <w:r w:rsidR="003D62CE" w:rsidRPr="003D62C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one to </w:t>
            </w:r>
            <w:proofErr w:type="spellStart"/>
            <w:r w:rsidR="003D62CE" w:rsidRPr="003D62CE">
              <w:rPr>
                <w:rFonts w:asciiTheme="majorHAnsi" w:hAnsiTheme="majorHAnsi" w:cstheme="majorHAnsi"/>
                <w:bCs/>
                <w:sz w:val="22"/>
                <w:szCs w:val="22"/>
              </w:rPr>
              <w:t>two</w:t>
            </w:r>
            <w:proofErr w:type="spellEnd"/>
            <w:r w:rsidR="003D62CE" w:rsidRPr="003D62C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pages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/ </w:t>
            </w:r>
            <w:r w:rsidR="004E5AEE" w:rsidRPr="00B031DD">
              <w:rPr>
                <w:rFonts w:asciiTheme="majorHAnsi" w:hAnsiTheme="majorHAnsi" w:cstheme="majorHAnsi"/>
                <w:bCs/>
                <w:sz w:val="22"/>
                <w:szCs w:val="22"/>
              </w:rPr>
              <w:t>entre une et deux pages)</w:t>
            </w:r>
          </w:p>
          <w:p w14:paraId="2C945220" w14:textId="1D50BFC3" w:rsidR="00B031DD" w:rsidRPr="00B031DD" w:rsidRDefault="00B031DD" w:rsidP="00EA5165">
            <w:pPr>
              <w:tabs>
                <w:tab w:val="left" w:pos="2510"/>
              </w:tabs>
              <w:spacing w:after="120"/>
              <w:jc w:val="both"/>
              <w:rPr>
                <w:rFonts w:asciiTheme="majorHAnsi" w:hAnsiTheme="majorHAnsi" w:cstheme="majorHAnsi"/>
                <w:bCs/>
                <w:i/>
                <w:sz w:val="22"/>
                <w:szCs w:val="22"/>
                <w:lang w:val="en-AU"/>
              </w:rPr>
            </w:pPr>
            <w:r w:rsidRPr="00B031DD">
              <w:rPr>
                <w:rFonts w:asciiTheme="majorHAnsi" w:hAnsiTheme="majorHAnsi" w:cstheme="majorHAnsi"/>
                <w:bCs/>
                <w:i/>
                <w:sz w:val="22"/>
                <w:szCs w:val="22"/>
                <w:lang w:val="en-AU"/>
              </w:rPr>
              <w:t>The proposal shall describe the object of the PhOM Research Seminar,</w:t>
            </w:r>
            <w:r w:rsidR="00354AEE">
              <w:rPr>
                <w:rFonts w:asciiTheme="majorHAnsi" w:hAnsiTheme="majorHAnsi" w:cstheme="majorHAnsi"/>
                <w:bCs/>
                <w:i/>
                <w:sz w:val="22"/>
                <w:szCs w:val="22"/>
                <w:lang w:val="en-AU"/>
              </w:rPr>
              <w:t xml:space="preserve"> its format,</w:t>
            </w:r>
            <w:r w:rsidRPr="00B031DD">
              <w:rPr>
                <w:rFonts w:asciiTheme="majorHAnsi" w:hAnsiTheme="majorHAnsi" w:cstheme="majorHAnsi"/>
                <w:bCs/>
                <w:i/>
                <w:sz w:val="22"/>
                <w:szCs w:val="22"/>
                <w:lang w:val="en-AU"/>
              </w:rPr>
              <w:t xml:space="preserve"> the topical perimeter of the pr</w:t>
            </w:r>
            <w:r w:rsidR="00354AEE">
              <w:rPr>
                <w:rFonts w:asciiTheme="majorHAnsi" w:hAnsiTheme="majorHAnsi" w:cstheme="majorHAnsi"/>
                <w:bCs/>
                <w:i/>
                <w:sz w:val="22"/>
                <w:szCs w:val="22"/>
                <w:lang w:val="en-AU"/>
              </w:rPr>
              <w:t>e</w:t>
            </w:r>
            <w:r w:rsidRPr="00B031DD">
              <w:rPr>
                <w:rFonts w:asciiTheme="majorHAnsi" w:hAnsiTheme="majorHAnsi" w:cstheme="majorHAnsi"/>
                <w:bCs/>
                <w:i/>
                <w:sz w:val="22"/>
                <w:szCs w:val="22"/>
                <w:lang w:val="en-AU"/>
              </w:rPr>
              <w:t xml:space="preserve">sentations and the discussion, the relevance with respect to PhOM scientific interests, the impact for PhOM and Paris </w:t>
            </w:r>
            <w:proofErr w:type="spellStart"/>
            <w:r w:rsidRPr="00B031DD">
              <w:rPr>
                <w:rFonts w:asciiTheme="majorHAnsi" w:hAnsiTheme="majorHAnsi" w:cstheme="majorHAnsi"/>
                <w:bCs/>
                <w:i/>
                <w:sz w:val="22"/>
                <w:szCs w:val="22"/>
                <w:lang w:val="en-AU"/>
              </w:rPr>
              <w:t>Saclay</w:t>
            </w:r>
            <w:proofErr w:type="spellEnd"/>
            <w:r w:rsidRPr="00B031DD">
              <w:rPr>
                <w:rFonts w:asciiTheme="majorHAnsi" w:hAnsiTheme="majorHAnsi" w:cstheme="majorHAnsi"/>
                <w:bCs/>
                <w:i/>
                <w:sz w:val="22"/>
                <w:szCs w:val="22"/>
                <w:lang w:val="en-AU"/>
              </w:rPr>
              <w:t xml:space="preserve"> University at large, and expected outcome and further action. The proposal shall name potentially interested PhOM laboratories and team, as well a </w:t>
            </w:r>
            <w:r w:rsidR="009E423B" w:rsidRPr="00B031DD">
              <w:rPr>
                <w:rFonts w:asciiTheme="majorHAnsi" w:hAnsiTheme="majorHAnsi" w:cstheme="majorHAnsi"/>
                <w:bCs/>
                <w:i/>
                <w:sz w:val="22"/>
                <w:szCs w:val="22"/>
                <w:lang w:val="en-AU"/>
              </w:rPr>
              <w:t>prospective invited speaker (with a satisfactory gender balance)</w:t>
            </w:r>
            <w:r w:rsidRPr="00B031DD">
              <w:rPr>
                <w:rFonts w:asciiTheme="majorHAnsi" w:hAnsiTheme="majorHAnsi" w:cstheme="majorHAnsi"/>
                <w:bCs/>
                <w:i/>
                <w:sz w:val="22"/>
                <w:szCs w:val="22"/>
                <w:lang w:val="en-AU"/>
              </w:rPr>
              <w:t xml:space="preserve">. </w:t>
            </w:r>
          </w:p>
          <w:p w14:paraId="511F6B58" w14:textId="3BB9AC05" w:rsidR="00EA5165" w:rsidRPr="00B031DD" w:rsidRDefault="003D62CE" w:rsidP="00EA5165">
            <w:pPr>
              <w:tabs>
                <w:tab w:val="left" w:pos="2510"/>
              </w:tabs>
              <w:spacing w:after="120"/>
              <w:jc w:val="both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  <w:r w:rsidRPr="00A47162">
              <w:rPr>
                <w:rFonts w:asciiTheme="majorHAnsi" w:hAnsiTheme="majorHAnsi" w:cstheme="majorHAnsi"/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4E5AEE" w:rsidRPr="00B031DD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 xml:space="preserve">La proposition détaillera l’objet </w:t>
            </w:r>
            <w:r w:rsidR="00354AEE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 xml:space="preserve">et le format </w:t>
            </w:r>
            <w:r w:rsidR="004E5AEE" w:rsidRPr="00B031DD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d</w:t>
            </w:r>
            <w:r w:rsidR="00B031DD" w:rsidRPr="00B031DD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u colloque</w:t>
            </w:r>
            <w:r w:rsidR="004E5AEE" w:rsidRPr="00B031DD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 xml:space="preserve">, le périmètre de la discussion, </w:t>
            </w:r>
            <w:r w:rsidR="00B031DD" w:rsidRPr="00B031DD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 xml:space="preserve">la pertinence par rapport aux thématiques PhOM, l’impact PhOM / Paris Saclay, et les retombées attendues. Pour cela, elle fera acte des </w:t>
            </w:r>
            <w:r w:rsidR="00E37E1C" w:rsidRPr="00B031DD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équipes /</w:t>
            </w:r>
            <w:r w:rsidR="00B031DD" w:rsidRPr="00B031DD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 xml:space="preserve"> laboratoires PhOM potentiellement int</w:t>
            </w:r>
            <w:r w:rsidR="00B031DD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é</w:t>
            </w:r>
            <w:r w:rsidR="00B031DD" w:rsidRPr="00B031DD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ressés, et pr</w:t>
            </w:r>
            <w:r w:rsidR="00B031DD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oposera une liste courte de per</w:t>
            </w:r>
            <w:r w:rsidR="00B031DD" w:rsidRPr="00B031DD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s</w:t>
            </w:r>
            <w:r w:rsidR="00B031DD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on</w:t>
            </w:r>
            <w:r w:rsidR="00B031DD" w:rsidRPr="00B031DD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nalités invitées</w:t>
            </w:r>
            <w:r w:rsidR="00B031DD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 xml:space="preserve"> (en veillant à l’équilibre homme – femme)</w:t>
            </w:r>
            <w:r w:rsidR="00B031DD" w:rsidRPr="00B031DD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.</w:t>
            </w:r>
          </w:p>
          <w:p w14:paraId="634C8FB3" w14:textId="77777777" w:rsidR="004E5AEE" w:rsidRPr="00A47162" w:rsidRDefault="004E5AEE" w:rsidP="00EA5165">
            <w:pPr>
              <w:spacing w:after="12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  <w:p w14:paraId="0B31AFFB" w14:textId="77777777" w:rsidR="00B031DD" w:rsidRPr="00A47162" w:rsidRDefault="00B031DD" w:rsidP="00EA5165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0C38DD85" w14:textId="77777777" w:rsidR="00B031DD" w:rsidRPr="00A47162" w:rsidRDefault="00B031DD" w:rsidP="00EA5165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7C96E6AB" w14:textId="77777777" w:rsidR="00B031DD" w:rsidRPr="00A47162" w:rsidRDefault="00B031DD" w:rsidP="00EA5165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41C2688" w14:textId="77777777" w:rsidR="00B031DD" w:rsidRPr="00A47162" w:rsidRDefault="00B031DD" w:rsidP="00EA5165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06FF055A" w14:textId="77777777" w:rsidR="00B031DD" w:rsidRPr="00A47162" w:rsidRDefault="00B031DD" w:rsidP="00EA5165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007D0E4A" w14:textId="77777777" w:rsidR="00B031DD" w:rsidRPr="00A47162" w:rsidRDefault="00B031DD" w:rsidP="00EA5165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899D006" w14:textId="77777777" w:rsidR="00B031DD" w:rsidRPr="00A47162" w:rsidRDefault="00B031DD" w:rsidP="00EA5165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FCE574A" w14:textId="77777777" w:rsidR="00B031DD" w:rsidRPr="00A47162" w:rsidRDefault="00B031DD" w:rsidP="00EA5165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9F78068" w14:textId="77777777" w:rsidR="00B031DD" w:rsidRPr="00A47162" w:rsidRDefault="00B031DD" w:rsidP="00EA5165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3705FD68" w14:textId="77777777" w:rsidR="00B031DD" w:rsidRPr="00A47162" w:rsidRDefault="00B031DD" w:rsidP="00EA5165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7BD760A2" w14:textId="77777777" w:rsidR="00B031DD" w:rsidRPr="00A47162" w:rsidRDefault="00B031DD" w:rsidP="00EA5165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0A32F99" w14:textId="77777777" w:rsidR="00B031DD" w:rsidRPr="00A47162" w:rsidRDefault="00B031DD" w:rsidP="00EA5165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F65C717" w14:textId="77777777" w:rsidR="00B031DD" w:rsidRPr="00A47162" w:rsidRDefault="00B031DD" w:rsidP="00EA5165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E939445" w14:textId="77777777" w:rsidR="00B031DD" w:rsidRPr="00A47162" w:rsidRDefault="00B031DD" w:rsidP="00EA5165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EAC0FE1" w14:textId="77777777" w:rsidR="00B031DD" w:rsidRPr="00A47162" w:rsidRDefault="00B031DD" w:rsidP="00EA5165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09EA0B66" w14:textId="77777777" w:rsidR="00B031DD" w:rsidRPr="00A47162" w:rsidRDefault="00B031DD" w:rsidP="00EA5165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72C407AB" w14:textId="77777777" w:rsidR="00B031DD" w:rsidRPr="00A47162" w:rsidRDefault="00B031DD" w:rsidP="00EA5165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65670D20" w14:textId="77777777" w:rsidR="00B031DD" w:rsidRPr="00A47162" w:rsidRDefault="00B031DD" w:rsidP="00EA5165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3D6F74F1" w14:textId="77777777" w:rsidR="00B031DD" w:rsidRPr="00A47162" w:rsidRDefault="00B031DD" w:rsidP="00EA5165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77E6261A" w14:textId="77777777" w:rsidR="00B031DD" w:rsidRPr="00A47162" w:rsidRDefault="00B031DD" w:rsidP="00EA5165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350AA81" w14:textId="77777777" w:rsidR="00B031DD" w:rsidRPr="00A47162" w:rsidRDefault="00B031DD" w:rsidP="00EA5165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8AA08D4" w14:textId="77777777" w:rsidR="00EA5165" w:rsidRPr="00A47162" w:rsidRDefault="00EA5165" w:rsidP="00EA5165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14:paraId="38D49EFF" w14:textId="77777777" w:rsidR="00EA5165" w:rsidRPr="00A47162" w:rsidRDefault="00EA5165" w:rsidP="00EA5165">
      <w:pPr>
        <w:spacing w:after="120"/>
        <w:rPr>
          <w:rFonts w:asciiTheme="majorHAnsi" w:hAnsiTheme="majorHAnsi" w:cstheme="majorHAnsi"/>
          <w:b/>
          <w:bCs/>
          <w:caps/>
          <w:sz w:val="22"/>
          <w:szCs w:val="22"/>
          <w:u w:val="single"/>
        </w:rPr>
      </w:pPr>
    </w:p>
    <w:p w14:paraId="237F9DD8" w14:textId="77777777" w:rsidR="003F7889" w:rsidRDefault="003F7889">
      <w:pPr>
        <w:rPr>
          <w:rFonts w:asciiTheme="majorHAnsi" w:hAnsiTheme="majorHAnsi" w:cstheme="majorHAnsi"/>
          <w:b/>
          <w:bCs/>
          <w:caps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bCs/>
          <w:caps/>
          <w:sz w:val="22"/>
          <w:szCs w:val="22"/>
          <w:u w:val="single"/>
        </w:rPr>
        <w:br w:type="page"/>
      </w:r>
    </w:p>
    <w:p w14:paraId="4FE47068" w14:textId="222FEC0E" w:rsidR="00EA5165" w:rsidRPr="000371E5" w:rsidRDefault="00EA5165" w:rsidP="00EA5165">
      <w:pPr>
        <w:pStyle w:val="En-tte"/>
        <w:tabs>
          <w:tab w:val="left" w:pos="708"/>
        </w:tabs>
        <w:spacing w:after="120"/>
        <w:ind w:left="-72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bCs/>
          <w:caps/>
          <w:sz w:val="22"/>
          <w:szCs w:val="22"/>
          <w:u w:val="single"/>
        </w:rPr>
        <w:lastRenderedPageBreak/>
        <w:t>Provisional budget</w:t>
      </w:r>
      <w:r w:rsidR="00B031DD">
        <w:rPr>
          <w:rFonts w:asciiTheme="majorHAnsi" w:hAnsiTheme="majorHAnsi" w:cstheme="majorHAnsi"/>
          <w:b/>
          <w:bCs/>
          <w:caps/>
          <w:sz w:val="22"/>
          <w:szCs w:val="22"/>
          <w:u w:val="single"/>
        </w:rPr>
        <w:t xml:space="preserve"> / Budget prévisionnel</w:t>
      </w:r>
    </w:p>
    <w:tbl>
      <w:tblPr>
        <w:tblW w:w="10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7"/>
        <w:gridCol w:w="3827"/>
        <w:gridCol w:w="1181"/>
        <w:gridCol w:w="1412"/>
        <w:gridCol w:w="1412"/>
        <w:gridCol w:w="1335"/>
      </w:tblGrid>
      <w:tr w:rsidR="00354AEE" w:rsidRPr="00B805B9" w14:paraId="3BF9FBF6" w14:textId="77777777" w:rsidTr="00E10597">
        <w:trPr>
          <w:trHeight w:val="459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2279" w14:textId="77777777" w:rsidR="00354AEE" w:rsidRPr="003F7889" w:rsidRDefault="00354AEE" w:rsidP="003F7889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3F7889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 xml:space="preserve">Nature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2386" w14:textId="77777777" w:rsidR="00354AEE" w:rsidRPr="003F7889" w:rsidRDefault="003D62CE" w:rsidP="003F7889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3F7889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>Brief</w:t>
            </w:r>
            <w:proofErr w:type="spellEnd"/>
            <w:r w:rsidRPr="003F7889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 xml:space="preserve"> description / </w:t>
            </w:r>
            <w:proofErr w:type="spellStart"/>
            <w:r w:rsidRPr="003F7889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>Comments</w:t>
            </w:r>
            <w:proofErr w:type="spellEnd"/>
            <w:r w:rsidR="00354AEE" w:rsidRPr="003F7889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 xml:space="preserve"> Description brève / commentaire</w:t>
            </w:r>
            <w:r w:rsidRPr="003F7889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7B8F" w14:textId="77777777" w:rsidR="00354AEE" w:rsidRPr="003F7889" w:rsidRDefault="00354AEE" w:rsidP="003F7889">
            <w:pPr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</w:pPr>
          </w:p>
          <w:p w14:paraId="28DFF96A" w14:textId="77777777" w:rsidR="00354AEE" w:rsidRPr="003F7889" w:rsidRDefault="00354AEE" w:rsidP="003F7889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3F7889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  <w:lang w:val="en-GB"/>
              </w:rPr>
              <w:t xml:space="preserve">Quantity </w:t>
            </w:r>
            <w:r w:rsidR="00E1768B" w:rsidRPr="003F7889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>Nombre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1088" w14:textId="77777777" w:rsidR="00354AEE" w:rsidRPr="003F7889" w:rsidRDefault="003D62CE" w:rsidP="003F7889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3F7889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>Fee</w:t>
            </w:r>
            <w:proofErr w:type="spellEnd"/>
            <w:r w:rsidRPr="003F7889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F7889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>p.u</w:t>
            </w:r>
            <w:proofErr w:type="spellEnd"/>
            <w:r w:rsidRPr="003F7889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>.</w:t>
            </w:r>
          </w:p>
          <w:p w14:paraId="6F47D4A4" w14:textId="5393A34C" w:rsidR="00354AEE" w:rsidRPr="003F7889" w:rsidRDefault="00354AEE" w:rsidP="00E10597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3F7889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>Prix / unité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819A" w14:textId="77777777" w:rsidR="00354AEE" w:rsidRPr="003F7889" w:rsidRDefault="00354AEE" w:rsidP="003F7889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  <w:lang w:val="en-GB"/>
              </w:rPr>
            </w:pPr>
            <w:r w:rsidRPr="003F7889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>Grant</w:t>
            </w:r>
            <w:r w:rsidRPr="003F7889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  <w:lang w:val="en-GB"/>
              </w:rPr>
              <w:t xml:space="preserve"> request</w:t>
            </w:r>
          </w:p>
          <w:p w14:paraId="1347D124" w14:textId="4F485354" w:rsidR="00354AEE" w:rsidRPr="003F7889" w:rsidRDefault="00354AEE" w:rsidP="003F7889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3F7889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>Montant demandé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2061" w14:textId="77777777" w:rsidR="00354AEE" w:rsidRPr="003F7889" w:rsidRDefault="00354AEE" w:rsidP="003F7889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7F7F7F" w:themeColor="text1" w:themeTint="80"/>
                <w:sz w:val="21"/>
                <w:szCs w:val="21"/>
              </w:rPr>
            </w:pPr>
            <w:r w:rsidRPr="003F7889">
              <w:rPr>
                <w:rFonts w:asciiTheme="majorHAnsi" w:hAnsiTheme="majorHAnsi" w:cstheme="majorHAnsi"/>
                <w:b/>
                <w:bCs/>
                <w:color w:val="7F7F7F" w:themeColor="text1" w:themeTint="80"/>
                <w:sz w:val="21"/>
                <w:szCs w:val="21"/>
                <w:lang w:val="en-US"/>
              </w:rPr>
              <w:t>Other</w:t>
            </w:r>
            <w:r w:rsidRPr="003F7889">
              <w:rPr>
                <w:rFonts w:asciiTheme="majorHAnsi" w:hAnsiTheme="majorHAnsi" w:cstheme="majorHAnsi"/>
                <w:b/>
                <w:bCs/>
                <w:color w:val="7F7F7F" w:themeColor="text1" w:themeTint="80"/>
                <w:sz w:val="21"/>
                <w:szCs w:val="21"/>
              </w:rPr>
              <w:t xml:space="preserve"> source of</w:t>
            </w:r>
            <w:r w:rsidRPr="003F7889">
              <w:rPr>
                <w:rFonts w:asciiTheme="majorHAnsi" w:hAnsiTheme="majorHAnsi" w:cstheme="majorHAnsi"/>
                <w:b/>
                <w:bCs/>
                <w:color w:val="7F7F7F" w:themeColor="text1" w:themeTint="80"/>
                <w:sz w:val="21"/>
                <w:szCs w:val="21"/>
                <w:lang w:val="en-US"/>
              </w:rPr>
              <w:t xml:space="preserve"> funding</w:t>
            </w:r>
          </w:p>
        </w:tc>
      </w:tr>
      <w:tr w:rsidR="00354AEE" w:rsidRPr="00137206" w14:paraId="4C030250" w14:textId="77777777" w:rsidTr="00E10597">
        <w:trPr>
          <w:trHeight w:val="459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D43A" w14:textId="77777777" w:rsidR="00354AEE" w:rsidRPr="003F7889" w:rsidRDefault="00354AEE" w:rsidP="003F7889">
            <w:pPr>
              <w:spacing w:after="0"/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lang w:val="en-AU"/>
              </w:rPr>
            </w:pPr>
            <w:r w:rsidRPr="003F7889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lang w:val="en-AU"/>
              </w:rPr>
              <w:t xml:space="preserve">Rental fee for the seminar location </w:t>
            </w:r>
          </w:p>
          <w:p w14:paraId="45316FF7" w14:textId="77777777" w:rsidR="00354AEE" w:rsidRPr="003F7889" w:rsidRDefault="00354AEE" w:rsidP="003F7889">
            <w:pPr>
              <w:spacing w:after="0"/>
              <w:rPr>
                <w:rFonts w:asciiTheme="majorHAnsi" w:hAnsiTheme="majorHAnsi" w:cstheme="majorHAnsi"/>
                <w:bCs/>
                <w:i/>
                <w:color w:val="000000"/>
                <w:sz w:val="21"/>
                <w:szCs w:val="21"/>
                <w:lang w:val="en-US"/>
              </w:rPr>
            </w:pPr>
            <w:r w:rsidRPr="003F7889">
              <w:rPr>
                <w:rFonts w:asciiTheme="majorHAnsi" w:hAnsiTheme="majorHAnsi" w:cstheme="majorHAnsi"/>
                <w:bCs/>
                <w:i/>
                <w:color w:val="000000"/>
                <w:sz w:val="21"/>
                <w:szCs w:val="21"/>
              </w:rPr>
              <w:t>Location du lieu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27BB" w14:textId="77777777" w:rsidR="00354AEE" w:rsidRPr="003F7889" w:rsidRDefault="00354AEE" w:rsidP="00E10597">
            <w:pPr>
              <w:spacing w:after="0"/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lang w:val="en-US"/>
              </w:rPr>
            </w:pPr>
            <w:r w:rsidRPr="003F7889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9194" w14:textId="1BBF8246" w:rsidR="00354AEE" w:rsidRPr="003F7889" w:rsidRDefault="00354AEE" w:rsidP="00E10597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B189" w14:textId="77777777" w:rsidR="00354AEE" w:rsidRPr="003F7889" w:rsidRDefault="00354AEE" w:rsidP="00E10597">
            <w:pPr>
              <w:spacing w:after="0"/>
              <w:ind w:right="220"/>
              <w:jc w:val="right"/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9548" w14:textId="1CF58030" w:rsidR="00354AEE" w:rsidRPr="003F7889" w:rsidRDefault="00354AEE" w:rsidP="00E10597">
            <w:pPr>
              <w:spacing w:after="0"/>
              <w:ind w:right="206"/>
              <w:jc w:val="right"/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D40F" w14:textId="77777777" w:rsidR="00354AEE" w:rsidRPr="003F7889" w:rsidRDefault="00354AEE" w:rsidP="00E10597">
            <w:pPr>
              <w:spacing w:after="0"/>
              <w:rPr>
                <w:rFonts w:asciiTheme="majorHAnsi" w:hAnsiTheme="majorHAnsi" w:cstheme="majorHAnsi"/>
                <w:bCs/>
                <w:color w:val="7F7F7F" w:themeColor="text1" w:themeTint="80"/>
                <w:sz w:val="21"/>
                <w:szCs w:val="21"/>
              </w:rPr>
            </w:pPr>
          </w:p>
        </w:tc>
      </w:tr>
      <w:tr w:rsidR="00354AEE" w:rsidRPr="00B805B9" w14:paraId="7D303E28" w14:textId="77777777" w:rsidTr="00E10597">
        <w:trPr>
          <w:trHeight w:val="459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A01D" w14:textId="77777777" w:rsidR="00354AEE" w:rsidRPr="003F7889" w:rsidRDefault="00510723" w:rsidP="003F7889">
            <w:pPr>
              <w:spacing w:after="0"/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lang w:val="en-US"/>
              </w:rPr>
            </w:pPr>
            <w:r w:rsidRPr="003F7889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lang w:val="en-AU"/>
              </w:rPr>
              <w:t>Overnight stays</w:t>
            </w:r>
            <w:r w:rsidRPr="003F7889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 xml:space="preserve"> </w:t>
            </w:r>
            <w:r w:rsidR="00354AEE" w:rsidRPr="003F7889">
              <w:rPr>
                <w:rFonts w:asciiTheme="majorHAnsi" w:hAnsiTheme="majorHAnsi" w:cstheme="majorHAnsi"/>
                <w:bCs/>
                <w:i/>
                <w:color w:val="000000"/>
                <w:sz w:val="21"/>
                <w:szCs w:val="21"/>
              </w:rPr>
              <w:t>Séjours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4557" w14:textId="77777777" w:rsidR="00354AEE" w:rsidRPr="003F7889" w:rsidRDefault="00354AEE" w:rsidP="00E10597">
            <w:pPr>
              <w:spacing w:after="0"/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</w:pPr>
            <w:r w:rsidRPr="003F7889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D50D" w14:textId="1143733A" w:rsidR="00354AEE" w:rsidRPr="003F7889" w:rsidRDefault="00354AEE" w:rsidP="00E10597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2146" w14:textId="63A83DFA" w:rsidR="00354AEE" w:rsidRPr="003F7889" w:rsidRDefault="00354AEE" w:rsidP="00E10597">
            <w:pPr>
              <w:spacing w:after="0"/>
              <w:ind w:right="220"/>
              <w:jc w:val="right"/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5431" w14:textId="485E8BB8" w:rsidR="00354AEE" w:rsidRPr="003F7889" w:rsidRDefault="00354AEE" w:rsidP="00E10597">
            <w:pPr>
              <w:spacing w:after="0"/>
              <w:ind w:right="206"/>
              <w:jc w:val="right"/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CCDE" w14:textId="77777777" w:rsidR="00354AEE" w:rsidRPr="003F7889" w:rsidRDefault="00354AEE" w:rsidP="00E10597">
            <w:pPr>
              <w:spacing w:after="0"/>
              <w:rPr>
                <w:rFonts w:asciiTheme="majorHAnsi" w:hAnsiTheme="majorHAnsi" w:cstheme="majorHAnsi"/>
                <w:bCs/>
                <w:color w:val="7F7F7F" w:themeColor="text1" w:themeTint="80"/>
                <w:sz w:val="21"/>
                <w:szCs w:val="21"/>
              </w:rPr>
            </w:pPr>
          </w:p>
        </w:tc>
      </w:tr>
      <w:tr w:rsidR="00354AEE" w:rsidRPr="00B805B9" w14:paraId="054C7007" w14:textId="77777777" w:rsidTr="00E10597">
        <w:trPr>
          <w:trHeight w:val="483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78BF" w14:textId="77777777" w:rsidR="00510723" w:rsidRPr="003F7889" w:rsidRDefault="00510723" w:rsidP="003F7889">
            <w:pPr>
              <w:spacing w:after="0"/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lang w:val="en-AU"/>
              </w:rPr>
            </w:pPr>
            <w:r w:rsidRPr="003F7889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lang w:val="en-AU"/>
              </w:rPr>
              <w:t xml:space="preserve">Meals </w:t>
            </w:r>
          </w:p>
          <w:p w14:paraId="6B9E06BC" w14:textId="77777777" w:rsidR="00354AEE" w:rsidRPr="003F7889" w:rsidRDefault="00354AEE" w:rsidP="003F7889">
            <w:pPr>
              <w:spacing w:after="0"/>
              <w:rPr>
                <w:rFonts w:asciiTheme="majorHAnsi" w:hAnsiTheme="majorHAnsi" w:cstheme="majorHAnsi"/>
                <w:bCs/>
                <w:i/>
                <w:color w:val="000000"/>
                <w:sz w:val="21"/>
                <w:szCs w:val="21"/>
              </w:rPr>
            </w:pPr>
            <w:r w:rsidRPr="003F7889">
              <w:rPr>
                <w:rFonts w:asciiTheme="majorHAnsi" w:hAnsiTheme="majorHAnsi" w:cstheme="majorHAnsi"/>
                <w:bCs/>
                <w:i/>
                <w:color w:val="000000"/>
                <w:sz w:val="21"/>
                <w:szCs w:val="21"/>
              </w:rPr>
              <w:t>Repas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41D9" w14:textId="77777777" w:rsidR="00354AEE" w:rsidRPr="003F7889" w:rsidRDefault="00354AEE" w:rsidP="00E10597">
            <w:pPr>
              <w:spacing w:after="0"/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lang w:val="en-US"/>
              </w:rPr>
            </w:pPr>
            <w:r w:rsidRPr="003F7889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FCDF" w14:textId="6E22DAE5" w:rsidR="00354AEE" w:rsidRPr="003F7889" w:rsidRDefault="00354AEE" w:rsidP="00E10597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C517" w14:textId="4A348737" w:rsidR="00354AEE" w:rsidRPr="003F7889" w:rsidRDefault="00354AEE" w:rsidP="00E10597">
            <w:pPr>
              <w:spacing w:after="0"/>
              <w:ind w:right="220"/>
              <w:jc w:val="right"/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C12D" w14:textId="5C3424EB" w:rsidR="00354AEE" w:rsidRPr="003F7889" w:rsidRDefault="00354AEE" w:rsidP="00E10597">
            <w:pPr>
              <w:spacing w:after="0"/>
              <w:ind w:right="206"/>
              <w:jc w:val="right"/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8933" w14:textId="77777777" w:rsidR="00354AEE" w:rsidRPr="003F7889" w:rsidRDefault="00354AEE" w:rsidP="00E10597">
            <w:pPr>
              <w:spacing w:after="0"/>
              <w:rPr>
                <w:rFonts w:asciiTheme="majorHAnsi" w:hAnsiTheme="majorHAnsi" w:cstheme="majorHAnsi"/>
                <w:bCs/>
                <w:color w:val="7F7F7F" w:themeColor="text1" w:themeTint="80"/>
                <w:sz w:val="21"/>
                <w:szCs w:val="21"/>
              </w:rPr>
            </w:pPr>
          </w:p>
        </w:tc>
      </w:tr>
      <w:tr w:rsidR="00354AEE" w:rsidRPr="00B805B9" w14:paraId="5B239FDD" w14:textId="77777777" w:rsidTr="00E10597">
        <w:trPr>
          <w:trHeight w:val="359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71D1" w14:textId="77777777" w:rsidR="00510723" w:rsidRPr="003F7889" w:rsidRDefault="00510723" w:rsidP="003F7889">
            <w:pPr>
              <w:spacing w:after="0"/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lang w:val="en-AU"/>
              </w:rPr>
            </w:pPr>
            <w:r w:rsidRPr="003F7889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lang w:val="en-AU"/>
              </w:rPr>
              <w:t>Travel</w:t>
            </w:r>
          </w:p>
          <w:p w14:paraId="21853E63" w14:textId="77777777" w:rsidR="00354AEE" w:rsidRPr="003F7889" w:rsidRDefault="00354AEE" w:rsidP="003F7889">
            <w:pPr>
              <w:spacing w:after="0"/>
              <w:rPr>
                <w:rFonts w:asciiTheme="majorHAnsi" w:hAnsiTheme="majorHAnsi" w:cstheme="majorHAnsi"/>
                <w:bCs/>
                <w:i/>
                <w:color w:val="000000"/>
                <w:sz w:val="21"/>
                <w:szCs w:val="21"/>
              </w:rPr>
            </w:pPr>
            <w:r w:rsidRPr="003F7889">
              <w:rPr>
                <w:rFonts w:asciiTheme="majorHAnsi" w:hAnsiTheme="majorHAnsi" w:cstheme="majorHAnsi"/>
                <w:bCs/>
                <w:i/>
                <w:color w:val="000000"/>
                <w:sz w:val="21"/>
                <w:szCs w:val="21"/>
              </w:rPr>
              <w:t>Missions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1F2E" w14:textId="77777777" w:rsidR="00354AEE" w:rsidRPr="003F7889" w:rsidRDefault="00354AEE" w:rsidP="00E10597">
            <w:pPr>
              <w:spacing w:after="0"/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D890" w14:textId="57792057" w:rsidR="00354AEE" w:rsidRPr="003F7889" w:rsidRDefault="00354AEE" w:rsidP="00E10597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F6A4" w14:textId="5CDA82B2" w:rsidR="00354AEE" w:rsidRPr="003F7889" w:rsidRDefault="00354AEE" w:rsidP="00E10597">
            <w:pPr>
              <w:spacing w:after="0"/>
              <w:ind w:right="220"/>
              <w:jc w:val="right"/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9B76" w14:textId="0DBEC87A" w:rsidR="00354AEE" w:rsidRPr="003F7889" w:rsidRDefault="00354AEE" w:rsidP="00E10597">
            <w:pPr>
              <w:spacing w:after="0"/>
              <w:ind w:right="206"/>
              <w:jc w:val="right"/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EC50" w14:textId="77777777" w:rsidR="00354AEE" w:rsidRPr="003F7889" w:rsidRDefault="00354AEE" w:rsidP="00E10597">
            <w:pPr>
              <w:spacing w:after="0"/>
              <w:rPr>
                <w:rFonts w:asciiTheme="majorHAnsi" w:hAnsiTheme="majorHAnsi" w:cstheme="majorHAnsi"/>
                <w:bCs/>
                <w:color w:val="7F7F7F" w:themeColor="text1" w:themeTint="80"/>
                <w:sz w:val="21"/>
                <w:szCs w:val="21"/>
              </w:rPr>
            </w:pPr>
          </w:p>
        </w:tc>
      </w:tr>
      <w:tr w:rsidR="00354AEE" w:rsidRPr="00B805B9" w14:paraId="3A902238" w14:textId="77777777" w:rsidTr="00E10597">
        <w:trPr>
          <w:trHeight w:val="359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C338" w14:textId="77777777" w:rsidR="00510723" w:rsidRPr="003F7889" w:rsidRDefault="00510723" w:rsidP="003F7889">
            <w:pPr>
              <w:spacing w:after="0"/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lang w:val="en-AU"/>
              </w:rPr>
            </w:pPr>
            <w:r w:rsidRPr="003F7889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lang w:val="en-AU"/>
              </w:rPr>
              <w:t>Other</w:t>
            </w:r>
          </w:p>
          <w:p w14:paraId="4B25FE54" w14:textId="77777777" w:rsidR="00354AEE" w:rsidRPr="003F7889" w:rsidRDefault="00354AEE" w:rsidP="003F7889">
            <w:pPr>
              <w:spacing w:after="0"/>
              <w:rPr>
                <w:rFonts w:asciiTheme="majorHAnsi" w:hAnsiTheme="majorHAnsi" w:cstheme="majorHAnsi"/>
                <w:bCs/>
                <w:i/>
                <w:color w:val="000000"/>
                <w:sz w:val="21"/>
                <w:szCs w:val="21"/>
              </w:rPr>
            </w:pPr>
            <w:r w:rsidRPr="003F7889">
              <w:rPr>
                <w:rFonts w:asciiTheme="majorHAnsi" w:hAnsiTheme="majorHAnsi" w:cstheme="majorHAnsi"/>
                <w:bCs/>
                <w:i/>
                <w:color w:val="000000"/>
                <w:sz w:val="21"/>
                <w:szCs w:val="21"/>
              </w:rPr>
              <w:t>Autres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C532" w14:textId="77777777" w:rsidR="00354AEE" w:rsidRPr="003F7889" w:rsidRDefault="00354AEE" w:rsidP="00E10597">
            <w:pPr>
              <w:spacing w:after="0"/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9BE3" w14:textId="41ACC08E" w:rsidR="006E741E" w:rsidRPr="003F7889" w:rsidRDefault="006E741E" w:rsidP="00E10597">
            <w:pPr>
              <w:spacing w:after="0"/>
              <w:jc w:val="center"/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34CB" w14:textId="6E941313" w:rsidR="00354AEE" w:rsidRPr="003F7889" w:rsidRDefault="00354AEE" w:rsidP="00E10597">
            <w:pPr>
              <w:spacing w:after="0"/>
              <w:ind w:right="220"/>
              <w:jc w:val="right"/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4E13" w14:textId="6B1DBACC" w:rsidR="00354AEE" w:rsidRPr="003F7889" w:rsidRDefault="00354AEE" w:rsidP="00E10597">
            <w:pPr>
              <w:spacing w:after="0"/>
              <w:ind w:right="206"/>
              <w:jc w:val="right"/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1255" w14:textId="77777777" w:rsidR="00354AEE" w:rsidRPr="003F7889" w:rsidRDefault="00354AEE" w:rsidP="00E10597">
            <w:pPr>
              <w:spacing w:after="0"/>
              <w:rPr>
                <w:rFonts w:asciiTheme="majorHAnsi" w:hAnsiTheme="majorHAnsi" w:cstheme="majorHAnsi"/>
                <w:bCs/>
                <w:color w:val="7F7F7F" w:themeColor="text1" w:themeTint="80"/>
                <w:sz w:val="21"/>
                <w:szCs w:val="21"/>
              </w:rPr>
            </w:pPr>
          </w:p>
        </w:tc>
      </w:tr>
      <w:tr w:rsidR="00354AEE" w:rsidRPr="00B805B9" w14:paraId="415B90DA" w14:textId="77777777" w:rsidTr="00E10597">
        <w:trPr>
          <w:trHeight w:val="359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81EE" w14:textId="77777777" w:rsidR="00354AEE" w:rsidRPr="003F7889" w:rsidRDefault="00354AEE" w:rsidP="003F7889">
            <w:pPr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3F7889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>TOTAL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5B28" w14:textId="77777777" w:rsidR="00354AEE" w:rsidRPr="003F7889" w:rsidRDefault="00354AEE" w:rsidP="00E10597">
            <w:pPr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E33F" w14:textId="77777777" w:rsidR="00354AEE" w:rsidRPr="003F7889" w:rsidRDefault="00354AEE" w:rsidP="00E10597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E04C" w14:textId="77777777" w:rsidR="00354AEE" w:rsidRPr="003F7889" w:rsidRDefault="00354AEE" w:rsidP="00E10597">
            <w:pPr>
              <w:spacing w:after="0"/>
              <w:ind w:right="220"/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998E" w14:textId="1B63DCC8" w:rsidR="00354AEE" w:rsidRPr="003F7889" w:rsidRDefault="00354AEE" w:rsidP="00E10597">
            <w:pPr>
              <w:spacing w:after="0"/>
              <w:ind w:right="206"/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9D2D" w14:textId="77777777" w:rsidR="00354AEE" w:rsidRPr="003F7889" w:rsidRDefault="00354AEE" w:rsidP="00E10597">
            <w:pPr>
              <w:spacing w:after="0"/>
              <w:rPr>
                <w:rFonts w:asciiTheme="majorHAnsi" w:hAnsiTheme="majorHAnsi" w:cstheme="majorHAnsi"/>
                <w:bCs/>
                <w:color w:val="7F7F7F" w:themeColor="text1" w:themeTint="80"/>
                <w:sz w:val="21"/>
                <w:szCs w:val="21"/>
              </w:rPr>
            </w:pPr>
          </w:p>
        </w:tc>
      </w:tr>
    </w:tbl>
    <w:p w14:paraId="70D0DC4D" w14:textId="77777777" w:rsidR="00EA5165" w:rsidRPr="00B805B9" w:rsidRDefault="00EA5165" w:rsidP="00EA5165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</w:p>
    <w:p w14:paraId="17A05F66" w14:textId="77777777" w:rsidR="00E34152" w:rsidRPr="00E34152" w:rsidRDefault="00E34152" w:rsidP="00735402">
      <w:pPr>
        <w:spacing w:after="80"/>
        <w:ind w:left="284"/>
        <w:jc w:val="center"/>
        <w:rPr>
          <w:rFonts w:asciiTheme="majorHAnsi" w:hAnsiTheme="majorHAnsi" w:cstheme="majorHAnsi"/>
          <w:b/>
          <w:color w:val="FF0000"/>
          <w:sz w:val="22"/>
          <w:szCs w:val="22"/>
          <w:lang w:val="en-GB"/>
        </w:rPr>
      </w:pPr>
      <w:r w:rsidRPr="00E34152">
        <w:rPr>
          <w:rFonts w:asciiTheme="majorHAnsi" w:hAnsiTheme="majorHAnsi" w:cstheme="majorHAnsi"/>
          <w:b/>
          <w:color w:val="FF0000"/>
          <w:sz w:val="22"/>
          <w:szCs w:val="22"/>
          <w:lang w:val="en-GB"/>
        </w:rPr>
        <w:t xml:space="preserve">The form shall be named </w:t>
      </w:r>
    </w:p>
    <w:p w14:paraId="7E789568" w14:textId="4F4FFA82" w:rsidR="00E34152" w:rsidRPr="00E34152" w:rsidRDefault="00E34152" w:rsidP="00E34152">
      <w:pPr>
        <w:spacing w:after="120"/>
        <w:ind w:left="284"/>
        <w:jc w:val="center"/>
        <w:rPr>
          <w:rFonts w:asciiTheme="majorHAnsi" w:hAnsiTheme="majorHAnsi" w:cstheme="majorHAnsi"/>
          <w:b/>
          <w:color w:val="FF0000"/>
          <w:sz w:val="22"/>
          <w:szCs w:val="22"/>
          <w:lang w:val="en-GB"/>
        </w:rPr>
      </w:pPr>
      <w:r w:rsidRPr="00E34152">
        <w:rPr>
          <w:rFonts w:asciiTheme="majorHAnsi" w:hAnsiTheme="majorHAnsi" w:cstheme="majorHAnsi"/>
          <w:b/>
          <w:color w:val="FF0000"/>
          <w:sz w:val="22"/>
          <w:szCs w:val="22"/>
          <w:lang w:val="en-GB"/>
        </w:rPr>
        <w:t>P</w:t>
      </w:r>
      <w:r w:rsidR="00E37E1C">
        <w:rPr>
          <w:rFonts w:asciiTheme="majorHAnsi" w:hAnsiTheme="majorHAnsi" w:cstheme="majorHAnsi"/>
          <w:b/>
          <w:color w:val="FF0000"/>
          <w:sz w:val="22"/>
          <w:szCs w:val="22"/>
          <w:lang w:val="en-GB"/>
        </w:rPr>
        <w:t>hOM-</w:t>
      </w:r>
      <w:r w:rsidRPr="00E34152">
        <w:rPr>
          <w:rFonts w:asciiTheme="majorHAnsi" w:hAnsiTheme="majorHAnsi" w:cstheme="majorHAnsi"/>
          <w:b/>
          <w:color w:val="FF0000"/>
          <w:sz w:val="22"/>
          <w:szCs w:val="22"/>
          <w:lang w:val="en-GB"/>
        </w:rPr>
        <w:t>RS 20</w:t>
      </w:r>
      <w:r w:rsidR="00B631C3">
        <w:rPr>
          <w:rFonts w:asciiTheme="majorHAnsi" w:hAnsiTheme="majorHAnsi" w:cstheme="majorHAnsi"/>
          <w:b/>
          <w:color w:val="FF0000"/>
          <w:sz w:val="22"/>
          <w:szCs w:val="22"/>
          <w:lang w:val="en-GB"/>
        </w:rPr>
        <w:t>22</w:t>
      </w:r>
      <w:r w:rsidRPr="00E34152">
        <w:rPr>
          <w:rFonts w:asciiTheme="majorHAnsi" w:hAnsiTheme="majorHAnsi" w:cstheme="majorHAnsi"/>
          <w:b/>
          <w:color w:val="FF0000"/>
          <w:sz w:val="22"/>
          <w:szCs w:val="22"/>
          <w:lang w:val="en-GB"/>
        </w:rPr>
        <w:t xml:space="preserve"> - Acronym_name_.doc or .pdf</w:t>
      </w:r>
    </w:p>
    <w:p w14:paraId="7308B050" w14:textId="2DBE0ACF" w:rsidR="00E34152" w:rsidRPr="00735402" w:rsidRDefault="00E34152" w:rsidP="00735402">
      <w:pPr>
        <w:spacing w:after="120"/>
        <w:ind w:left="284"/>
        <w:jc w:val="center"/>
        <w:rPr>
          <w:rFonts w:asciiTheme="majorHAnsi" w:hAnsiTheme="majorHAnsi" w:cstheme="majorHAnsi"/>
          <w:color w:val="FF0000"/>
          <w:sz w:val="20"/>
          <w:szCs w:val="22"/>
          <w:lang w:val="en-GB"/>
        </w:rPr>
      </w:pPr>
      <w:r w:rsidRPr="00735402">
        <w:rPr>
          <w:rFonts w:asciiTheme="majorHAnsi" w:hAnsiTheme="majorHAnsi" w:cstheme="majorHAnsi"/>
          <w:color w:val="FF0000"/>
          <w:sz w:val="20"/>
          <w:szCs w:val="22"/>
          <w:lang w:val="en-GB"/>
        </w:rPr>
        <w:t>(acronym is the name of the proposal, name is the name of the person responsi</w:t>
      </w:r>
      <w:r w:rsidR="00735402">
        <w:rPr>
          <w:rFonts w:asciiTheme="majorHAnsi" w:hAnsiTheme="majorHAnsi" w:cstheme="majorHAnsi"/>
          <w:color w:val="FF0000"/>
          <w:sz w:val="20"/>
          <w:szCs w:val="22"/>
          <w:lang w:val="en-GB"/>
        </w:rPr>
        <w:t>ble</w:t>
      </w:r>
      <w:r w:rsidRPr="00735402">
        <w:rPr>
          <w:rFonts w:asciiTheme="majorHAnsi" w:hAnsiTheme="majorHAnsi" w:cstheme="majorHAnsi"/>
          <w:color w:val="FF0000"/>
          <w:sz w:val="20"/>
          <w:szCs w:val="22"/>
          <w:lang w:val="en-GB"/>
        </w:rPr>
        <w:t>).</w:t>
      </w:r>
    </w:p>
    <w:p w14:paraId="2F60DEE1" w14:textId="77777777" w:rsidR="00E34152" w:rsidRDefault="00735402" w:rsidP="00735402">
      <w:pPr>
        <w:spacing w:after="80"/>
        <w:ind w:left="284"/>
        <w:jc w:val="center"/>
        <w:rPr>
          <w:rFonts w:asciiTheme="majorHAnsi" w:hAnsiTheme="majorHAnsi" w:cstheme="majorHAnsi"/>
          <w:b/>
          <w:color w:val="FF0000"/>
          <w:sz w:val="22"/>
          <w:szCs w:val="22"/>
        </w:rPr>
      </w:pPr>
      <w:r>
        <w:rPr>
          <w:rFonts w:asciiTheme="majorHAnsi" w:hAnsiTheme="majorHAnsi" w:cstheme="majorHAnsi"/>
          <w:b/>
          <w:color w:val="FF0000"/>
          <w:sz w:val="22"/>
          <w:szCs w:val="22"/>
        </w:rPr>
        <w:t>------------------</w:t>
      </w:r>
    </w:p>
    <w:p w14:paraId="32533448" w14:textId="77777777" w:rsidR="00EA5165" w:rsidRPr="00B805B9" w:rsidRDefault="00EA5165" w:rsidP="00735402">
      <w:pPr>
        <w:spacing w:after="80"/>
        <w:ind w:left="284"/>
        <w:jc w:val="center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B805B9">
        <w:rPr>
          <w:rFonts w:asciiTheme="majorHAnsi" w:hAnsiTheme="majorHAnsi" w:cstheme="majorHAnsi"/>
          <w:b/>
          <w:color w:val="FF0000"/>
          <w:sz w:val="22"/>
          <w:szCs w:val="22"/>
        </w:rPr>
        <w:t>Le formulaire s'appellera:</w:t>
      </w:r>
    </w:p>
    <w:p w14:paraId="3D098021" w14:textId="41D8A81D" w:rsidR="00EA5165" w:rsidRPr="00B805B9" w:rsidRDefault="00E34152" w:rsidP="00EA5165">
      <w:pPr>
        <w:spacing w:after="120"/>
        <w:ind w:left="284"/>
        <w:jc w:val="center"/>
        <w:rPr>
          <w:rFonts w:asciiTheme="majorHAnsi" w:hAnsiTheme="majorHAnsi" w:cstheme="majorHAnsi"/>
          <w:b/>
          <w:color w:val="FF0000"/>
          <w:sz w:val="22"/>
          <w:szCs w:val="22"/>
        </w:rPr>
      </w:pPr>
      <w:r>
        <w:rPr>
          <w:rFonts w:asciiTheme="majorHAnsi" w:hAnsiTheme="majorHAnsi" w:cstheme="majorHAnsi"/>
          <w:b/>
          <w:color w:val="FF0000"/>
          <w:sz w:val="22"/>
          <w:szCs w:val="22"/>
        </w:rPr>
        <w:t>P</w:t>
      </w:r>
      <w:r w:rsidR="00E37E1C">
        <w:rPr>
          <w:rFonts w:asciiTheme="majorHAnsi" w:hAnsiTheme="majorHAnsi" w:cstheme="majorHAnsi"/>
          <w:b/>
          <w:color w:val="FF0000"/>
          <w:sz w:val="22"/>
          <w:szCs w:val="22"/>
        </w:rPr>
        <w:t>hOM-</w:t>
      </w:r>
      <w:r>
        <w:rPr>
          <w:rFonts w:asciiTheme="majorHAnsi" w:hAnsiTheme="majorHAnsi" w:cstheme="majorHAnsi"/>
          <w:b/>
          <w:color w:val="FF0000"/>
          <w:sz w:val="22"/>
          <w:szCs w:val="22"/>
        </w:rPr>
        <w:t>RS</w:t>
      </w:r>
      <w:r w:rsidR="00EA5165" w:rsidRPr="00B805B9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20</w:t>
      </w:r>
      <w:r w:rsidR="00B631C3">
        <w:rPr>
          <w:rFonts w:asciiTheme="majorHAnsi" w:hAnsiTheme="majorHAnsi" w:cstheme="majorHAnsi"/>
          <w:b/>
          <w:color w:val="FF0000"/>
          <w:sz w:val="22"/>
          <w:szCs w:val="22"/>
        </w:rPr>
        <w:t>22</w:t>
      </w:r>
      <w:r w:rsidR="00EA5165" w:rsidRPr="00B805B9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- Acronyme_nomduporteur_.doc </w:t>
      </w:r>
      <w:proofErr w:type="gramStart"/>
      <w:r w:rsidR="00EA5165" w:rsidRPr="00B805B9">
        <w:rPr>
          <w:rFonts w:asciiTheme="majorHAnsi" w:hAnsiTheme="majorHAnsi" w:cstheme="majorHAnsi"/>
          <w:b/>
          <w:color w:val="FF0000"/>
          <w:sz w:val="22"/>
          <w:szCs w:val="22"/>
        </w:rPr>
        <w:t>ou</w:t>
      </w:r>
      <w:proofErr w:type="gramEnd"/>
      <w:r w:rsidR="00EA5165" w:rsidRPr="00B805B9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.</w:t>
      </w:r>
      <w:proofErr w:type="spellStart"/>
      <w:r w:rsidR="00EA5165" w:rsidRPr="00B805B9">
        <w:rPr>
          <w:rFonts w:asciiTheme="majorHAnsi" w:hAnsiTheme="majorHAnsi" w:cstheme="majorHAnsi"/>
          <w:b/>
          <w:color w:val="FF0000"/>
          <w:sz w:val="22"/>
          <w:szCs w:val="22"/>
        </w:rPr>
        <w:t>pdf</w:t>
      </w:r>
      <w:proofErr w:type="spellEnd"/>
    </w:p>
    <w:p w14:paraId="308540E4" w14:textId="2E528E83" w:rsidR="00EA5165" w:rsidRPr="00735402" w:rsidRDefault="00E34152" w:rsidP="00735402">
      <w:pPr>
        <w:spacing w:after="80"/>
        <w:ind w:left="284"/>
        <w:jc w:val="center"/>
        <w:rPr>
          <w:rFonts w:asciiTheme="majorHAnsi" w:hAnsiTheme="majorHAnsi" w:cstheme="majorHAnsi"/>
          <w:color w:val="FF0000"/>
          <w:sz w:val="20"/>
          <w:szCs w:val="22"/>
        </w:rPr>
      </w:pPr>
      <w:r w:rsidRPr="00735402">
        <w:rPr>
          <w:rFonts w:asciiTheme="majorHAnsi" w:hAnsiTheme="majorHAnsi" w:cstheme="majorHAnsi"/>
          <w:color w:val="FF0000"/>
          <w:sz w:val="20"/>
          <w:szCs w:val="22"/>
        </w:rPr>
        <w:t xml:space="preserve">(où </w:t>
      </w:r>
      <w:r w:rsidR="00D002C4">
        <w:rPr>
          <w:rFonts w:asciiTheme="majorHAnsi" w:hAnsiTheme="majorHAnsi" w:cstheme="majorHAnsi"/>
          <w:color w:val="FF0000"/>
          <w:sz w:val="20"/>
          <w:szCs w:val="22"/>
        </w:rPr>
        <w:t>l’</w:t>
      </w:r>
      <w:r w:rsidRPr="00735402">
        <w:rPr>
          <w:rFonts w:asciiTheme="majorHAnsi" w:hAnsiTheme="majorHAnsi" w:cstheme="majorHAnsi"/>
          <w:color w:val="FF0000"/>
          <w:sz w:val="20"/>
          <w:szCs w:val="22"/>
        </w:rPr>
        <w:t>acronyme est le nom de la proposition</w:t>
      </w:r>
      <w:r w:rsidR="00EA5165" w:rsidRPr="00735402">
        <w:rPr>
          <w:rFonts w:asciiTheme="majorHAnsi" w:hAnsiTheme="majorHAnsi" w:cstheme="majorHAnsi"/>
          <w:color w:val="FF0000"/>
          <w:sz w:val="20"/>
          <w:szCs w:val="22"/>
        </w:rPr>
        <w:t>, nom</w:t>
      </w:r>
      <w:r w:rsidR="00B631C3">
        <w:rPr>
          <w:rFonts w:asciiTheme="majorHAnsi" w:hAnsiTheme="majorHAnsi" w:cstheme="majorHAnsi"/>
          <w:color w:val="FF0000"/>
          <w:sz w:val="20"/>
          <w:szCs w:val="22"/>
        </w:rPr>
        <w:t xml:space="preserve"> </w:t>
      </w:r>
      <w:r w:rsidR="00EA5165" w:rsidRPr="00735402">
        <w:rPr>
          <w:rFonts w:asciiTheme="majorHAnsi" w:hAnsiTheme="majorHAnsi" w:cstheme="majorHAnsi"/>
          <w:color w:val="FF0000"/>
          <w:sz w:val="20"/>
          <w:szCs w:val="22"/>
        </w:rPr>
        <w:t>du</w:t>
      </w:r>
      <w:r w:rsidR="00B631C3">
        <w:rPr>
          <w:rFonts w:asciiTheme="majorHAnsi" w:hAnsiTheme="majorHAnsi" w:cstheme="majorHAnsi"/>
          <w:color w:val="FF0000"/>
          <w:sz w:val="20"/>
          <w:szCs w:val="22"/>
        </w:rPr>
        <w:t xml:space="preserve"> </w:t>
      </w:r>
      <w:r w:rsidR="00EA5165" w:rsidRPr="00735402">
        <w:rPr>
          <w:rFonts w:asciiTheme="majorHAnsi" w:hAnsiTheme="majorHAnsi" w:cstheme="majorHAnsi"/>
          <w:color w:val="FF0000"/>
          <w:sz w:val="20"/>
          <w:szCs w:val="22"/>
        </w:rPr>
        <w:t>porteur est le nom du responsable du projet).</w:t>
      </w:r>
    </w:p>
    <w:p w14:paraId="03172893" w14:textId="77777777" w:rsidR="00EA5165" w:rsidRPr="00B805B9" w:rsidRDefault="00EA5165" w:rsidP="00EA5165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</w:p>
    <w:p w14:paraId="2A7C364B" w14:textId="7BBFE37F" w:rsidR="0086400E" w:rsidRPr="003F7889" w:rsidRDefault="00960764" w:rsidP="0086400E">
      <w:pPr>
        <w:spacing w:after="40"/>
        <w:jc w:val="both"/>
        <w:rPr>
          <w:rFonts w:asciiTheme="majorHAnsi" w:hAnsiTheme="majorHAnsi" w:cstheme="majorHAnsi"/>
          <w:sz w:val="21"/>
          <w:szCs w:val="21"/>
          <w:lang w:val="en-US"/>
        </w:rPr>
      </w:pPr>
      <w:r w:rsidRPr="003F7889">
        <w:rPr>
          <w:rFonts w:asciiTheme="majorHAnsi" w:eastAsia="MS Mincho" w:hAnsiTheme="majorHAnsi" w:cstheme="majorHAnsi"/>
          <w:b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F7889">
        <w:rPr>
          <w:rFonts w:asciiTheme="majorHAnsi" w:eastAsia="MS Mincho" w:hAnsiTheme="majorHAnsi" w:cstheme="majorHAnsi"/>
          <w:b/>
          <w:sz w:val="21"/>
          <w:szCs w:val="21"/>
          <w:lang w:val="en-US"/>
        </w:rPr>
        <w:instrText xml:space="preserve"> FORMCHECKBOX </w:instrText>
      </w:r>
      <w:r w:rsidR="00D77F1B">
        <w:rPr>
          <w:rFonts w:asciiTheme="majorHAnsi" w:eastAsia="MS Mincho" w:hAnsiTheme="majorHAnsi" w:cstheme="majorHAnsi"/>
          <w:b/>
          <w:sz w:val="21"/>
          <w:szCs w:val="21"/>
        </w:rPr>
      </w:r>
      <w:r w:rsidR="00D77F1B">
        <w:rPr>
          <w:rFonts w:asciiTheme="majorHAnsi" w:eastAsia="MS Mincho" w:hAnsiTheme="majorHAnsi" w:cstheme="majorHAnsi"/>
          <w:b/>
          <w:sz w:val="21"/>
          <w:szCs w:val="21"/>
        </w:rPr>
        <w:fldChar w:fldCharType="separate"/>
      </w:r>
      <w:r w:rsidRPr="003F7889">
        <w:rPr>
          <w:rFonts w:asciiTheme="majorHAnsi" w:eastAsia="MS Mincho" w:hAnsiTheme="majorHAnsi" w:cstheme="majorHAnsi"/>
          <w:b/>
          <w:sz w:val="21"/>
          <w:szCs w:val="21"/>
        </w:rPr>
        <w:fldChar w:fldCharType="end"/>
      </w:r>
      <w:r w:rsidR="00D002C4" w:rsidRPr="003F7889">
        <w:rPr>
          <w:rFonts w:asciiTheme="majorHAnsi" w:eastAsia="MS Gothic" w:hAnsiTheme="majorHAnsi" w:cstheme="majorHAnsi"/>
          <w:b/>
          <w:sz w:val="21"/>
          <w:szCs w:val="21"/>
          <w:lang w:val="en-US"/>
        </w:rPr>
        <w:t xml:space="preserve"> </w:t>
      </w:r>
      <w:r w:rsidR="003D62CE" w:rsidRPr="003F7889">
        <w:rPr>
          <w:rFonts w:asciiTheme="majorHAnsi" w:hAnsiTheme="majorHAnsi" w:cstheme="majorHAnsi"/>
          <w:b/>
          <w:sz w:val="21"/>
          <w:szCs w:val="21"/>
          <w:lang w:val="en-US"/>
        </w:rPr>
        <w:t xml:space="preserve"> </w:t>
      </w:r>
      <w:r w:rsidR="0086400E" w:rsidRPr="003F7889">
        <w:rPr>
          <w:rFonts w:asciiTheme="majorHAnsi" w:hAnsiTheme="majorHAnsi" w:cstheme="majorHAnsi"/>
          <w:sz w:val="21"/>
          <w:szCs w:val="21"/>
          <w:lang w:val="en-GB"/>
        </w:rPr>
        <w:t xml:space="preserve">By clicking this checkbox, you authorise the PhOM </w:t>
      </w:r>
      <w:r w:rsidR="00DC771C" w:rsidRPr="003F7889">
        <w:rPr>
          <w:rFonts w:asciiTheme="majorHAnsi" w:hAnsiTheme="majorHAnsi" w:cstheme="majorHAnsi"/>
          <w:sz w:val="21"/>
          <w:szCs w:val="21"/>
          <w:lang w:val="en-GB"/>
        </w:rPr>
        <w:t>Axis</w:t>
      </w:r>
      <w:r w:rsidR="0086400E" w:rsidRPr="003F7889">
        <w:rPr>
          <w:rFonts w:asciiTheme="majorHAnsi" w:hAnsiTheme="majorHAnsi" w:cstheme="majorHAnsi"/>
          <w:sz w:val="21"/>
          <w:szCs w:val="21"/>
          <w:lang w:val="en-GB"/>
        </w:rPr>
        <w:t xml:space="preserve"> of Paris </w:t>
      </w:r>
      <w:proofErr w:type="spellStart"/>
      <w:r w:rsidR="0086400E" w:rsidRPr="003F7889">
        <w:rPr>
          <w:rFonts w:asciiTheme="majorHAnsi" w:hAnsiTheme="majorHAnsi" w:cstheme="majorHAnsi"/>
          <w:sz w:val="21"/>
          <w:szCs w:val="21"/>
          <w:lang w:val="en-GB"/>
        </w:rPr>
        <w:t>Saclay</w:t>
      </w:r>
      <w:proofErr w:type="spellEnd"/>
      <w:r w:rsidR="0086400E" w:rsidRPr="003F7889">
        <w:rPr>
          <w:rFonts w:asciiTheme="majorHAnsi" w:hAnsiTheme="majorHAnsi" w:cstheme="majorHAnsi"/>
          <w:sz w:val="21"/>
          <w:szCs w:val="21"/>
          <w:lang w:val="en-GB"/>
        </w:rPr>
        <w:t xml:space="preserve">-University to use the scientific data concerning your project for communication purposes on its web pages </w:t>
      </w:r>
      <w:r w:rsidR="0086400E" w:rsidRPr="003F7889">
        <w:rPr>
          <w:rFonts w:asciiTheme="majorHAnsi" w:hAnsiTheme="majorHAnsi" w:cstheme="majorHAnsi"/>
          <w:i/>
          <w:sz w:val="21"/>
          <w:szCs w:val="21"/>
          <w:lang w:val="en-GB"/>
        </w:rPr>
        <w:t>(double-click a checkbox and activate</w:t>
      </w:r>
      <w:r w:rsidR="003D62CE" w:rsidRPr="003F7889">
        <w:rPr>
          <w:rFonts w:asciiTheme="majorHAnsi" w:hAnsiTheme="majorHAnsi" w:cstheme="majorHAnsi"/>
          <w:i/>
          <w:sz w:val="21"/>
          <w:szCs w:val="21"/>
          <w:lang w:val="en-US"/>
        </w:rPr>
        <w:t xml:space="preserve">). </w:t>
      </w:r>
      <w:r w:rsidR="0086400E" w:rsidRPr="003F7889">
        <w:rPr>
          <w:rFonts w:asciiTheme="majorHAnsi" w:hAnsiTheme="majorHAnsi" w:cstheme="majorHAnsi"/>
          <w:sz w:val="21"/>
          <w:szCs w:val="21"/>
          <w:lang w:val="en-AU"/>
        </w:rPr>
        <w:t xml:space="preserve">In the case you do not </w:t>
      </w:r>
      <w:r w:rsidR="00E34152" w:rsidRPr="003F7889">
        <w:rPr>
          <w:rFonts w:asciiTheme="majorHAnsi" w:hAnsiTheme="majorHAnsi" w:cstheme="majorHAnsi"/>
          <w:sz w:val="21"/>
          <w:szCs w:val="21"/>
          <w:lang w:val="en-AU"/>
        </w:rPr>
        <w:t xml:space="preserve">grant </w:t>
      </w:r>
      <w:r w:rsidR="0086400E" w:rsidRPr="003F7889">
        <w:rPr>
          <w:rFonts w:asciiTheme="majorHAnsi" w:hAnsiTheme="majorHAnsi" w:cstheme="majorHAnsi"/>
          <w:sz w:val="21"/>
          <w:szCs w:val="21"/>
          <w:lang w:val="en-AU"/>
        </w:rPr>
        <w:t>author</w:t>
      </w:r>
      <w:r w:rsidR="00E34152" w:rsidRPr="003F7889">
        <w:rPr>
          <w:rFonts w:asciiTheme="majorHAnsi" w:hAnsiTheme="majorHAnsi" w:cstheme="majorHAnsi"/>
          <w:sz w:val="21"/>
          <w:szCs w:val="21"/>
          <w:lang w:val="en-AU"/>
        </w:rPr>
        <w:t>isation</w:t>
      </w:r>
      <w:r w:rsidR="0086400E" w:rsidRPr="003F7889">
        <w:rPr>
          <w:rFonts w:asciiTheme="majorHAnsi" w:hAnsiTheme="majorHAnsi" w:cstheme="majorHAnsi"/>
          <w:sz w:val="21"/>
          <w:szCs w:val="21"/>
          <w:lang w:val="en-AU"/>
        </w:rPr>
        <w:t>, please furnish alternative appropriate text and images for diffusion.</w:t>
      </w:r>
    </w:p>
    <w:p w14:paraId="7A3B9923" w14:textId="2DCC4734" w:rsidR="00E34152" w:rsidRDefault="003D62CE" w:rsidP="00E34152">
      <w:pPr>
        <w:spacing w:after="40"/>
        <w:jc w:val="both"/>
        <w:rPr>
          <w:rFonts w:asciiTheme="majorHAnsi" w:hAnsiTheme="majorHAnsi" w:cstheme="majorHAnsi"/>
          <w:sz w:val="20"/>
          <w:szCs w:val="22"/>
        </w:rPr>
      </w:pPr>
      <w:r w:rsidRPr="003F7889">
        <w:rPr>
          <w:rFonts w:asciiTheme="majorHAnsi" w:hAnsiTheme="majorHAnsi" w:cstheme="majorHAnsi"/>
          <w:sz w:val="20"/>
          <w:szCs w:val="22"/>
          <w:lang w:val="en-US"/>
        </w:rPr>
        <w:t xml:space="preserve">     </w:t>
      </w:r>
      <w:r w:rsidR="00EA5165" w:rsidRPr="003F7889">
        <w:rPr>
          <w:rFonts w:asciiTheme="majorHAnsi" w:hAnsiTheme="majorHAnsi" w:cstheme="majorHAnsi"/>
          <w:sz w:val="20"/>
          <w:szCs w:val="22"/>
        </w:rPr>
        <w:t xml:space="preserve">En cochant cette case, vous autorisez </w:t>
      </w:r>
      <w:r w:rsidR="00DC771C" w:rsidRPr="003F7889">
        <w:rPr>
          <w:rFonts w:asciiTheme="majorHAnsi" w:hAnsiTheme="majorHAnsi" w:cstheme="majorHAnsi"/>
          <w:sz w:val="20"/>
          <w:szCs w:val="22"/>
        </w:rPr>
        <w:t>l’Axe</w:t>
      </w:r>
      <w:r w:rsidR="00510723" w:rsidRPr="003F7889">
        <w:rPr>
          <w:rFonts w:asciiTheme="majorHAnsi" w:hAnsiTheme="majorHAnsi" w:cstheme="majorHAnsi"/>
          <w:sz w:val="20"/>
          <w:szCs w:val="22"/>
        </w:rPr>
        <w:t xml:space="preserve"> PhOM</w:t>
      </w:r>
      <w:r w:rsidR="00EA5165" w:rsidRPr="003F7889">
        <w:rPr>
          <w:rFonts w:asciiTheme="majorHAnsi" w:hAnsiTheme="majorHAnsi" w:cstheme="majorHAnsi"/>
          <w:sz w:val="20"/>
          <w:szCs w:val="22"/>
        </w:rPr>
        <w:t xml:space="preserve"> à utiliser les données scientifiques de votre projet à des fins de diffusion et de communication sur </w:t>
      </w:r>
      <w:r w:rsidR="0086400E" w:rsidRPr="003F7889">
        <w:rPr>
          <w:rFonts w:asciiTheme="majorHAnsi" w:hAnsiTheme="majorHAnsi" w:cstheme="majorHAnsi"/>
          <w:sz w:val="20"/>
          <w:szCs w:val="22"/>
        </w:rPr>
        <w:t>ses pages</w:t>
      </w:r>
      <w:r w:rsidR="00EA5165" w:rsidRPr="003F7889">
        <w:rPr>
          <w:rFonts w:asciiTheme="majorHAnsi" w:hAnsiTheme="majorHAnsi" w:cstheme="majorHAnsi"/>
          <w:sz w:val="20"/>
          <w:szCs w:val="22"/>
        </w:rPr>
        <w:t xml:space="preserve"> internet</w:t>
      </w:r>
      <w:r w:rsidR="0086400E" w:rsidRPr="003F7889">
        <w:rPr>
          <w:rFonts w:asciiTheme="majorHAnsi" w:hAnsiTheme="majorHAnsi" w:cstheme="majorHAnsi"/>
          <w:sz w:val="20"/>
          <w:szCs w:val="22"/>
        </w:rPr>
        <w:t xml:space="preserve"> </w:t>
      </w:r>
      <w:r w:rsidR="00E34152" w:rsidRPr="003F7889">
        <w:rPr>
          <w:rFonts w:asciiTheme="majorHAnsi" w:hAnsiTheme="majorHAnsi" w:cstheme="majorHAnsi"/>
          <w:i/>
          <w:sz w:val="20"/>
          <w:szCs w:val="22"/>
        </w:rPr>
        <w:t xml:space="preserve">(cocher/décocher la case en double-cliquant et sélectionner case activée/désactivée) </w:t>
      </w:r>
      <w:r w:rsidR="00E34152" w:rsidRPr="003F7889">
        <w:rPr>
          <w:rFonts w:asciiTheme="majorHAnsi" w:hAnsiTheme="majorHAnsi" w:cstheme="majorHAnsi"/>
          <w:sz w:val="20"/>
          <w:szCs w:val="22"/>
        </w:rPr>
        <w:t>Dans le cas contraire, vous fournirez les données que vous voudrez voir figurer sur le site de P</w:t>
      </w:r>
      <w:r w:rsidR="00972F91" w:rsidRPr="003F7889">
        <w:rPr>
          <w:rFonts w:asciiTheme="majorHAnsi" w:hAnsiTheme="majorHAnsi" w:cstheme="majorHAnsi"/>
          <w:sz w:val="20"/>
          <w:szCs w:val="22"/>
        </w:rPr>
        <w:t>hO</w:t>
      </w:r>
      <w:r w:rsidR="00E34152" w:rsidRPr="003F7889">
        <w:rPr>
          <w:rFonts w:asciiTheme="majorHAnsi" w:hAnsiTheme="majorHAnsi" w:cstheme="majorHAnsi"/>
          <w:sz w:val="20"/>
          <w:szCs w:val="22"/>
        </w:rPr>
        <w:t>M.</w:t>
      </w:r>
    </w:p>
    <w:p w14:paraId="10D45D86" w14:textId="77777777" w:rsidR="00FC2B2E" w:rsidRPr="003F7889" w:rsidRDefault="00FC2B2E" w:rsidP="00E34152">
      <w:pPr>
        <w:spacing w:after="40"/>
        <w:jc w:val="both"/>
        <w:rPr>
          <w:rFonts w:asciiTheme="majorHAnsi" w:hAnsiTheme="majorHAnsi" w:cstheme="majorHAnsi"/>
          <w:sz w:val="20"/>
          <w:szCs w:val="22"/>
        </w:rPr>
      </w:pPr>
    </w:p>
    <w:p w14:paraId="767E7048" w14:textId="42356114" w:rsidR="00D002C4" w:rsidRDefault="00510723" w:rsidP="00D00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Theme="majorHAnsi" w:hAnsiTheme="majorHAnsi" w:cstheme="majorHAnsi"/>
          <w:sz w:val="22"/>
          <w:szCs w:val="22"/>
        </w:rPr>
      </w:pPr>
      <w:r w:rsidRPr="00B805B9">
        <w:rPr>
          <w:rFonts w:asciiTheme="majorHAnsi" w:hAnsiTheme="majorHAnsi" w:cstheme="majorHAnsi"/>
          <w:sz w:val="22"/>
          <w:szCs w:val="22"/>
        </w:rPr>
        <w:t xml:space="preserve">Ce </w:t>
      </w:r>
      <w:r>
        <w:rPr>
          <w:rFonts w:asciiTheme="majorHAnsi" w:hAnsiTheme="majorHAnsi" w:cstheme="majorHAnsi"/>
          <w:sz w:val="22"/>
          <w:szCs w:val="22"/>
        </w:rPr>
        <w:t>formulaire</w:t>
      </w:r>
      <w:r w:rsidRPr="00B805B9">
        <w:rPr>
          <w:rFonts w:asciiTheme="majorHAnsi" w:hAnsiTheme="majorHAnsi" w:cstheme="majorHAnsi"/>
          <w:sz w:val="22"/>
          <w:szCs w:val="22"/>
        </w:rPr>
        <w:t xml:space="preserve"> pourra être envoyé par mail avant le </w:t>
      </w:r>
      <w:r>
        <w:rPr>
          <w:rFonts w:asciiTheme="majorHAnsi" w:hAnsiTheme="majorHAnsi" w:cstheme="majorHAnsi"/>
          <w:sz w:val="22"/>
          <w:szCs w:val="22"/>
        </w:rPr>
        <w:t>1</w:t>
      </w:r>
      <w:r w:rsidR="003B3485" w:rsidRPr="003B3485">
        <w:rPr>
          <w:rFonts w:asciiTheme="majorHAnsi" w:hAnsiTheme="majorHAnsi" w:cstheme="majorHAnsi"/>
          <w:sz w:val="22"/>
          <w:szCs w:val="22"/>
          <w:vertAlign w:val="superscript"/>
        </w:rPr>
        <w:t>er</w:t>
      </w:r>
      <w:r w:rsidR="003B3485">
        <w:rPr>
          <w:rFonts w:asciiTheme="majorHAnsi" w:hAnsiTheme="majorHAnsi" w:cstheme="majorHAnsi"/>
          <w:sz w:val="22"/>
          <w:szCs w:val="22"/>
        </w:rPr>
        <w:t xml:space="preserve"> </w:t>
      </w:r>
      <w:r w:rsidRPr="00B805B9">
        <w:rPr>
          <w:rFonts w:asciiTheme="majorHAnsi" w:hAnsiTheme="majorHAnsi" w:cstheme="majorHAnsi"/>
          <w:sz w:val="22"/>
          <w:szCs w:val="22"/>
        </w:rPr>
        <w:t xml:space="preserve"> </w:t>
      </w:r>
      <w:r w:rsidR="00837A79">
        <w:rPr>
          <w:rFonts w:asciiTheme="majorHAnsi" w:hAnsiTheme="majorHAnsi" w:cstheme="majorHAnsi"/>
          <w:sz w:val="22"/>
          <w:szCs w:val="22"/>
        </w:rPr>
        <w:t>décembre</w:t>
      </w:r>
      <w:r w:rsidR="00837A79" w:rsidRPr="00B805B9">
        <w:rPr>
          <w:rFonts w:asciiTheme="majorHAnsi" w:hAnsiTheme="majorHAnsi" w:cstheme="majorHAnsi"/>
          <w:sz w:val="22"/>
          <w:szCs w:val="22"/>
        </w:rPr>
        <w:t xml:space="preserve"> </w:t>
      </w:r>
      <w:r w:rsidRPr="00B805B9">
        <w:rPr>
          <w:rFonts w:asciiTheme="majorHAnsi" w:hAnsiTheme="majorHAnsi" w:cstheme="majorHAnsi"/>
          <w:sz w:val="22"/>
          <w:szCs w:val="22"/>
        </w:rPr>
        <w:t>20</w:t>
      </w:r>
      <w:r w:rsidR="00B631C3">
        <w:rPr>
          <w:rFonts w:asciiTheme="majorHAnsi" w:hAnsiTheme="majorHAnsi" w:cstheme="majorHAnsi"/>
          <w:sz w:val="22"/>
          <w:szCs w:val="22"/>
        </w:rPr>
        <w:t>22</w:t>
      </w:r>
      <w:r w:rsidR="00D002C4">
        <w:rPr>
          <w:rFonts w:asciiTheme="majorHAnsi" w:hAnsiTheme="majorHAnsi" w:cstheme="majorHAnsi"/>
          <w:sz w:val="22"/>
          <w:szCs w:val="22"/>
        </w:rPr>
        <w:t xml:space="preserve"> à</w:t>
      </w:r>
    </w:p>
    <w:p w14:paraId="43AB283A" w14:textId="6ABFC15D" w:rsidR="0006622D" w:rsidRPr="00735402" w:rsidRDefault="00510723" w:rsidP="00D00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Theme="majorHAnsi" w:hAnsiTheme="majorHAnsi" w:cstheme="majorHAnsi"/>
          <w:sz w:val="22"/>
          <w:szCs w:val="22"/>
        </w:rPr>
      </w:pPr>
      <w:r w:rsidRPr="00B805B9">
        <w:rPr>
          <w:rFonts w:asciiTheme="majorHAnsi" w:hAnsiTheme="majorHAnsi" w:cstheme="majorHAnsi"/>
          <w:sz w:val="22"/>
          <w:szCs w:val="22"/>
        </w:rPr>
        <w:t xml:space="preserve"> </w:t>
      </w:r>
      <w:hyperlink r:id="rId12" w:history="1">
        <w:r w:rsidR="00D002C4" w:rsidRPr="008E25BB">
          <w:rPr>
            <w:rStyle w:val="Lienhypertexte"/>
            <w:rFonts w:asciiTheme="majorHAnsi" w:hAnsiTheme="majorHAnsi" w:cstheme="majorHAnsi"/>
            <w:sz w:val="22"/>
            <w:szCs w:val="22"/>
          </w:rPr>
          <w:t>sarah.garcon@universite-paris-saclay.fr</w:t>
        </w:r>
      </w:hyperlink>
      <w:r w:rsidR="00D002C4">
        <w:rPr>
          <w:rFonts w:asciiTheme="majorHAnsi" w:hAnsiTheme="majorHAnsi" w:cstheme="majorHAnsi"/>
          <w:sz w:val="22"/>
          <w:szCs w:val="22"/>
        </w:rPr>
        <w:t xml:space="preserve"> </w:t>
      </w:r>
      <w:r w:rsidRPr="00B805B9">
        <w:rPr>
          <w:rFonts w:asciiTheme="majorHAnsi" w:hAnsiTheme="majorHAnsi" w:cstheme="majorHAnsi"/>
          <w:sz w:val="22"/>
          <w:szCs w:val="22"/>
        </w:rPr>
        <w:t xml:space="preserve">et </w:t>
      </w:r>
      <w:r w:rsidR="00960764" w:rsidRPr="00B805B9">
        <w:rPr>
          <w:rFonts w:asciiTheme="majorHAnsi" w:hAnsiTheme="majorHAnsi" w:cstheme="majorHAnsi"/>
          <w:sz w:val="22"/>
          <w:szCs w:val="22"/>
        </w:rPr>
        <w:t>au</w:t>
      </w:r>
      <w:r w:rsidR="00960764">
        <w:rPr>
          <w:rFonts w:asciiTheme="majorHAnsi" w:hAnsiTheme="majorHAnsi" w:cstheme="majorHAnsi"/>
          <w:sz w:val="22"/>
          <w:szCs w:val="22"/>
        </w:rPr>
        <w:t>x</w:t>
      </w:r>
      <w:r w:rsidR="00960764" w:rsidRPr="00B805B9">
        <w:rPr>
          <w:rFonts w:asciiTheme="majorHAnsi" w:hAnsiTheme="majorHAnsi" w:cstheme="majorHAnsi"/>
          <w:sz w:val="22"/>
          <w:szCs w:val="22"/>
        </w:rPr>
        <w:t xml:space="preserve"> responsable</w:t>
      </w:r>
      <w:r w:rsidR="00960764">
        <w:rPr>
          <w:rFonts w:asciiTheme="majorHAnsi" w:hAnsiTheme="majorHAnsi" w:cstheme="majorHAnsi"/>
          <w:sz w:val="22"/>
          <w:szCs w:val="22"/>
        </w:rPr>
        <w:t>s</w:t>
      </w:r>
      <w:r w:rsidR="00960764" w:rsidRPr="00B805B9">
        <w:rPr>
          <w:rFonts w:asciiTheme="majorHAnsi" w:hAnsiTheme="majorHAnsi" w:cstheme="majorHAnsi"/>
          <w:sz w:val="22"/>
          <w:szCs w:val="22"/>
        </w:rPr>
        <w:t xml:space="preserve"> </w:t>
      </w:r>
      <w:r w:rsidR="00960764">
        <w:rPr>
          <w:rFonts w:asciiTheme="majorHAnsi" w:hAnsiTheme="majorHAnsi" w:cstheme="majorHAnsi"/>
          <w:sz w:val="22"/>
          <w:szCs w:val="22"/>
        </w:rPr>
        <w:t>de l’axe PhOM (</w:t>
      </w:r>
      <w:hyperlink r:id="rId13" w:history="1">
        <w:r w:rsidR="00960764" w:rsidRPr="006908E1">
          <w:rPr>
            <w:rStyle w:val="Lienhypertexte"/>
            <w:rFonts w:asciiTheme="majorHAnsi" w:hAnsiTheme="majorHAnsi" w:cstheme="majorHAnsi"/>
            <w:sz w:val="22"/>
            <w:szCs w:val="22"/>
          </w:rPr>
          <w:t>patrick.guenoun@cea.fr</w:t>
        </w:r>
      </w:hyperlink>
      <w:r w:rsidR="00960764">
        <w:rPr>
          <w:rFonts w:asciiTheme="majorHAnsi" w:hAnsiTheme="majorHAnsi" w:cstheme="majorHAnsi"/>
          <w:sz w:val="22"/>
          <w:szCs w:val="22"/>
        </w:rPr>
        <w:t xml:space="preserve"> et </w:t>
      </w:r>
      <w:hyperlink r:id="rId14" w:history="1">
        <w:r w:rsidR="00960764" w:rsidRPr="006908E1">
          <w:rPr>
            <w:rStyle w:val="Lienhypertexte"/>
            <w:rFonts w:asciiTheme="majorHAnsi" w:hAnsiTheme="majorHAnsi" w:cstheme="majorHAnsi"/>
            <w:sz w:val="22"/>
            <w:szCs w:val="22"/>
          </w:rPr>
          <w:t>agnes.barthelemy@cnrs-thales.fr</w:t>
        </w:r>
      </w:hyperlink>
      <w:r w:rsidR="00960764">
        <w:rPr>
          <w:rFonts w:asciiTheme="majorHAnsi" w:hAnsiTheme="majorHAnsi" w:cstheme="majorHAnsi"/>
          <w:sz w:val="22"/>
          <w:szCs w:val="22"/>
        </w:rPr>
        <w:t>)</w:t>
      </w:r>
      <w:r>
        <w:rPr>
          <w:rFonts w:asciiTheme="majorHAnsi" w:hAnsiTheme="majorHAnsi" w:cstheme="majorHAnsi"/>
          <w:sz w:val="22"/>
          <w:szCs w:val="22"/>
        </w:rPr>
        <w:t>.</w:t>
      </w:r>
    </w:p>
    <w:sectPr w:rsidR="0006622D" w:rsidRPr="00735402" w:rsidSect="003F7889">
      <w:headerReference w:type="default" r:id="rId15"/>
      <w:footerReference w:type="default" r:id="rId16"/>
      <w:pgSz w:w="11906" w:h="16838"/>
      <w:pgMar w:top="1417" w:right="1417" w:bottom="1417" w:left="1417" w:header="44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421BB" w14:textId="77777777" w:rsidR="00D77F1B" w:rsidRDefault="00D77F1B">
      <w:pPr>
        <w:spacing w:after="0"/>
      </w:pPr>
      <w:r>
        <w:separator/>
      </w:r>
    </w:p>
  </w:endnote>
  <w:endnote w:type="continuationSeparator" w:id="0">
    <w:p w14:paraId="1276F8B8" w14:textId="77777777" w:rsidR="00D77F1B" w:rsidRDefault="00D77F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C354" w14:textId="635C13D5" w:rsidR="00495627" w:rsidRDefault="00495627">
    <w:pPr>
      <w:pStyle w:val="Pieddepage"/>
    </w:pP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AF763" w14:textId="77777777" w:rsidR="00D77F1B" w:rsidRDefault="00D77F1B">
      <w:pPr>
        <w:spacing w:after="0"/>
      </w:pPr>
      <w:r>
        <w:separator/>
      </w:r>
    </w:p>
  </w:footnote>
  <w:footnote w:type="continuationSeparator" w:id="0">
    <w:p w14:paraId="4DBAC6AF" w14:textId="77777777" w:rsidR="00D77F1B" w:rsidRDefault="00D77F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3219" w14:textId="190B9226" w:rsidR="00495627" w:rsidRDefault="000C3FA1" w:rsidP="005C1133">
    <w:pPr>
      <w:pStyle w:val="En-tte"/>
      <w:ind w:left="-284"/>
      <w:rPr>
        <w:noProof/>
        <w:lang w:eastAsia="fr-FR"/>
      </w:rPr>
    </w:pPr>
    <w:r w:rsidRPr="00F12E17">
      <w:rPr>
        <w:noProof/>
        <w:lang w:val="en-US"/>
      </w:rPr>
      <w:drawing>
        <wp:inline distT="0" distB="0" distL="0" distR="0" wp14:anchorId="6BF2848F" wp14:editId="4422F1B1">
          <wp:extent cx="2164910" cy="1008000"/>
          <wp:effectExtent l="0" t="0" r="0" b="0"/>
          <wp:docPr id="2" name="Image 0" descr="Logo PhOM_GSPhysique_UPSacl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 PhOM_GSPhysique_UPSacla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910" cy="10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86E0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45564"/>
    <w:multiLevelType w:val="multilevel"/>
    <w:tmpl w:val="3CB2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2433F"/>
    <w:multiLevelType w:val="multilevel"/>
    <w:tmpl w:val="1E88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B7977"/>
    <w:multiLevelType w:val="multilevel"/>
    <w:tmpl w:val="44A6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218A8"/>
    <w:multiLevelType w:val="hybridMultilevel"/>
    <w:tmpl w:val="43B60C20"/>
    <w:lvl w:ilvl="0" w:tplc="DFFA24DC">
      <w:start w:val="9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10F00348"/>
    <w:multiLevelType w:val="hybridMultilevel"/>
    <w:tmpl w:val="D7F67982"/>
    <w:lvl w:ilvl="0" w:tplc="DFFA24D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3219C"/>
    <w:multiLevelType w:val="multilevel"/>
    <w:tmpl w:val="3062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45848"/>
    <w:multiLevelType w:val="multilevel"/>
    <w:tmpl w:val="16FE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131ED5"/>
    <w:multiLevelType w:val="multilevel"/>
    <w:tmpl w:val="FC5C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A7C70"/>
    <w:multiLevelType w:val="hybridMultilevel"/>
    <w:tmpl w:val="8EA0F9F0"/>
    <w:lvl w:ilvl="0" w:tplc="9DC63380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F28EA"/>
    <w:multiLevelType w:val="hybridMultilevel"/>
    <w:tmpl w:val="A49A38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A73C1"/>
    <w:multiLevelType w:val="multilevel"/>
    <w:tmpl w:val="F2CA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554FF0"/>
    <w:multiLevelType w:val="multilevel"/>
    <w:tmpl w:val="FAC8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904D63"/>
    <w:multiLevelType w:val="multilevel"/>
    <w:tmpl w:val="4E8E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57189E"/>
    <w:multiLevelType w:val="multilevel"/>
    <w:tmpl w:val="42AE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E11393"/>
    <w:multiLevelType w:val="multilevel"/>
    <w:tmpl w:val="3E3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920D4F"/>
    <w:multiLevelType w:val="multilevel"/>
    <w:tmpl w:val="894A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DF3F5F"/>
    <w:multiLevelType w:val="hybridMultilevel"/>
    <w:tmpl w:val="3716D562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D37375"/>
    <w:multiLevelType w:val="multilevel"/>
    <w:tmpl w:val="3A2C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2A1CCA"/>
    <w:multiLevelType w:val="multilevel"/>
    <w:tmpl w:val="3AAE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CE2155"/>
    <w:multiLevelType w:val="hybridMultilevel"/>
    <w:tmpl w:val="DBF4AF40"/>
    <w:lvl w:ilvl="0" w:tplc="DFFA24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840A5"/>
    <w:multiLevelType w:val="hybridMultilevel"/>
    <w:tmpl w:val="729C410E"/>
    <w:lvl w:ilvl="0" w:tplc="5838D538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F3191"/>
    <w:multiLevelType w:val="hybridMultilevel"/>
    <w:tmpl w:val="916A2542"/>
    <w:lvl w:ilvl="0" w:tplc="251880C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7E4E51"/>
    <w:multiLevelType w:val="hybridMultilevel"/>
    <w:tmpl w:val="8BD02C28"/>
    <w:lvl w:ilvl="0" w:tplc="D23E3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84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5A2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6E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3636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34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2B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F612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E48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20172"/>
    <w:multiLevelType w:val="multilevel"/>
    <w:tmpl w:val="4A8C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6A49FD"/>
    <w:multiLevelType w:val="hybridMultilevel"/>
    <w:tmpl w:val="77DC99C0"/>
    <w:lvl w:ilvl="0" w:tplc="A7A85B7C">
      <w:numFmt w:val="bullet"/>
      <w:lvlText w:val="-"/>
      <w:lvlJc w:val="left"/>
      <w:pPr>
        <w:ind w:left="1429" w:hanging="360"/>
      </w:pPr>
      <w:rPr>
        <w:rFonts w:ascii="Corbel" w:eastAsia="Cambria" w:hAnsi="Corbe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03A0FF6"/>
    <w:multiLevelType w:val="hybridMultilevel"/>
    <w:tmpl w:val="0C9AE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22A71"/>
    <w:multiLevelType w:val="multilevel"/>
    <w:tmpl w:val="DD4A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5F706F"/>
    <w:multiLevelType w:val="hybridMultilevel"/>
    <w:tmpl w:val="578ACDF8"/>
    <w:lvl w:ilvl="0" w:tplc="4B707046">
      <w:numFmt w:val="bullet"/>
      <w:lvlText w:val="•"/>
      <w:lvlJc w:val="left"/>
      <w:pPr>
        <w:ind w:left="88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21BB8"/>
    <w:multiLevelType w:val="multilevel"/>
    <w:tmpl w:val="3AF2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434C49"/>
    <w:multiLevelType w:val="multilevel"/>
    <w:tmpl w:val="A750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803150"/>
    <w:multiLevelType w:val="hybridMultilevel"/>
    <w:tmpl w:val="1ED4F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C5869"/>
    <w:multiLevelType w:val="hybridMultilevel"/>
    <w:tmpl w:val="16204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0407D"/>
    <w:multiLevelType w:val="hybridMultilevel"/>
    <w:tmpl w:val="75AEF8D4"/>
    <w:lvl w:ilvl="0" w:tplc="8AD23930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A1B0D"/>
    <w:multiLevelType w:val="multilevel"/>
    <w:tmpl w:val="E466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620D14"/>
    <w:multiLevelType w:val="hybridMultilevel"/>
    <w:tmpl w:val="BF220FB4"/>
    <w:lvl w:ilvl="0" w:tplc="040C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9CF6EF8"/>
    <w:multiLevelType w:val="hybridMultilevel"/>
    <w:tmpl w:val="BC3CC5A8"/>
    <w:lvl w:ilvl="0" w:tplc="4790F3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77B46"/>
    <w:multiLevelType w:val="multilevel"/>
    <w:tmpl w:val="F100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4D6079"/>
    <w:multiLevelType w:val="multilevel"/>
    <w:tmpl w:val="964A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951568"/>
    <w:multiLevelType w:val="multilevel"/>
    <w:tmpl w:val="C5A0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CC611B"/>
    <w:multiLevelType w:val="multilevel"/>
    <w:tmpl w:val="34C0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D65D48"/>
    <w:multiLevelType w:val="hybridMultilevel"/>
    <w:tmpl w:val="A732D35C"/>
    <w:lvl w:ilvl="0" w:tplc="040C000F">
      <w:start w:val="1"/>
      <w:numFmt w:val="decimal"/>
      <w:lvlText w:val="%1."/>
      <w:lvlJc w:val="left"/>
      <w:pPr>
        <w:ind w:left="768" w:hanging="360"/>
      </w:pPr>
    </w:lvl>
    <w:lvl w:ilvl="1" w:tplc="040C0019" w:tentative="1">
      <w:start w:val="1"/>
      <w:numFmt w:val="lowerLetter"/>
      <w:lvlText w:val="%2."/>
      <w:lvlJc w:val="left"/>
      <w:pPr>
        <w:ind w:left="1488" w:hanging="360"/>
      </w:pPr>
    </w:lvl>
    <w:lvl w:ilvl="2" w:tplc="040C001B" w:tentative="1">
      <w:start w:val="1"/>
      <w:numFmt w:val="lowerRoman"/>
      <w:lvlText w:val="%3."/>
      <w:lvlJc w:val="right"/>
      <w:pPr>
        <w:ind w:left="2208" w:hanging="180"/>
      </w:pPr>
    </w:lvl>
    <w:lvl w:ilvl="3" w:tplc="040C000F" w:tentative="1">
      <w:start w:val="1"/>
      <w:numFmt w:val="decimal"/>
      <w:lvlText w:val="%4."/>
      <w:lvlJc w:val="left"/>
      <w:pPr>
        <w:ind w:left="2928" w:hanging="360"/>
      </w:pPr>
    </w:lvl>
    <w:lvl w:ilvl="4" w:tplc="040C0019" w:tentative="1">
      <w:start w:val="1"/>
      <w:numFmt w:val="lowerLetter"/>
      <w:lvlText w:val="%5."/>
      <w:lvlJc w:val="left"/>
      <w:pPr>
        <w:ind w:left="3648" w:hanging="360"/>
      </w:pPr>
    </w:lvl>
    <w:lvl w:ilvl="5" w:tplc="040C001B" w:tentative="1">
      <w:start w:val="1"/>
      <w:numFmt w:val="lowerRoman"/>
      <w:lvlText w:val="%6."/>
      <w:lvlJc w:val="right"/>
      <w:pPr>
        <w:ind w:left="4368" w:hanging="180"/>
      </w:pPr>
    </w:lvl>
    <w:lvl w:ilvl="6" w:tplc="040C000F" w:tentative="1">
      <w:start w:val="1"/>
      <w:numFmt w:val="decimal"/>
      <w:lvlText w:val="%7."/>
      <w:lvlJc w:val="left"/>
      <w:pPr>
        <w:ind w:left="5088" w:hanging="360"/>
      </w:pPr>
    </w:lvl>
    <w:lvl w:ilvl="7" w:tplc="040C0019" w:tentative="1">
      <w:start w:val="1"/>
      <w:numFmt w:val="lowerLetter"/>
      <w:lvlText w:val="%8."/>
      <w:lvlJc w:val="left"/>
      <w:pPr>
        <w:ind w:left="5808" w:hanging="360"/>
      </w:pPr>
    </w:lvl>
    <w:lvl w:ilvl="8" w:tplc="040C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2" w15:restartNumberingAfterBreak="0">
    <w:nsid w:val="723D53FD"/>
    <w:multiLevelType w:val="hybridMultilevel"/>
    <w:tmpl w:val="AF6C3058"/>
    <w:lvl w:ilvl="0" w:tplc="370060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CE4C41"/>
    <w:multiLevelType w:val="multilevel"/>
    <w:tmpl w:val="3738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6D1FD4"/>
    <w:multiLevelType w:val="multilevel"/>
    <w:tmpl w:val="5C08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F42097"/>
    <w:multiLevelType w:val="hybridMultilevel"/>
    <w:tmpl w:val="CA363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897865"/>
    <w:multiLevelType w:val="multilevel"/>
    <w:tmpl w:val="0180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98447F"/>
    <w:multiLevelType w:val="multilevel"/>
    <w:tmpl w:val="2296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AA4857"/>
    <w:multiLevelType w:val="hybridMultilevel"/>
    <w:tmpl w:val="C9D0B5CA"/>
    <w:lvl w:ilvl="0" w:tplc="5838D538">
      <w:start w:val="1"/>
      <w:numFmt w:val="bullet"/>
      <w:lvlText w:val="ð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10"/>
  </w:num>
  <w:num w:numId="4">
    <w:abstractNumId w:val="17"/>
  </w:num>
  <w:num w:numId="5">
    <w:abstractNumId w:val="28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3"/>
  </w:num>
  <w:num w:numId="10">
    <w:abstractNumId w:val="8"/>
  </w:num>
  <w:num w:numId="11">
    <w:abstractNumId w:val="44"/>
  </w:num>
  <w:num w:numId="12">
    <w:abstractNumId w:val="15"/>
  </w:num>
  <w:num w:numId="13">
    <w:abstractNumId w:val="29"/>
  </w:num>
  <w:num w:numId="14">
    <w:abstractNumId w:val="27"/>
  </w:num>
  <w:num w:numId="15">
    <w:abstractNumId w:val="6"/>
  </w:num>
  <w:num w:numId="16">
    <w:abstractNumId w:val="12"/>
  </w:num>
  <w:num w:numId="17">
    <w:abstractNumId w:val="38"/>
  </w:num>
  <w:num w:numId="18">
    <w:abstractNumId w:val="1"/>
  </w:num>
  <w:num w:numId="19">
    <w:abstractNumId w:val="2"/>
  </w:num>
  <w:num w:numId="20">
    <w:abstractNumId w:val="22"/>
  </w:num>
  <w:num w:numId="21">
    <w:abstractNumId w:val="42"/>
  </w:num>
  <w:num w:numId="22">
    <w:abstractNumId w:val="5"/>
  </w:num>
  <w:num w:numId="23">
    <w:abstractNumId w:val="48"/>
  </w:num>
  <w:num w:numId="24">
    <w:abstractNumId w:val="24"/>
  </w:num>
  <w:num w:numId="25">
    <w:abstractNumId w:val="19"/>
  </w:num>
  <w:num w:numId="26">
    <w:abstractNumId w:val="40"/>
  </w:num>
  <w:num w:numId="27">
    <w:abstractNumId w:val="43"/>
  </w:num>
  <w:num w:numId="28">
    <w:abstractNumId w:val="11"/>
  </w:num>
  <w:num w:numId="29">
    <w:abstractNumId w:val="47"/>
  </w:num>
  <w:num w:numId="30">
    <w:abstractNumId w:val="34"/>
  </w:num>
  <w:num w:numId="31">
    <w:abstractNumId w:val="16"/>
  </w:num>
  <w:num w:numId="32">
    <w:abstractNumId w:val="30"/>
  </w:num>
  <w:num w:numId="33">
    <w:abstractNumId w:val="46"/>
  </w:num>
  <w:num w:numId="34">
    <w:abstractNumId w:val="14"/>
  </w:num>
  <w:num w:numId="35">
    <w:abstractNumId w:val="18"/>
  </w:num>
  <w:num w:numId="36">
    <w:abstractNumId w:val="39"/>
  </w:num>
  <w:num w:numId="37">
    <w:abstractNumId w:val="37"/>
  </w:num>
  <w:num w:numId="38">
    <w:abstractNumId w:val="21"/>
  </w:num>
  <w:num w:numId="39">
    <w:abstractNumId w:val="20"/>
  </w:num>
  <w:num w:numId="40">
    <w:abstractNumId w:val="4"/>
  </w:num>
  <w:num w:numId="41">
    <w:abstractNumId w:val="35"/>
  </w:num>
  <w:num w:numId="42">
    <w:abstractNumId w:val="0"/>
  </w:num>
  <w:num w:numId="43">
    <w:abstractNumId w:val="36"/>
  </w:num>
  <w:num w:numId="44">
    <w:abstractNumId w:val="25"/>
  </w:num>
  <w:num w:numId="45">
    <w:abstractNumId w:val="41"/>
  </w:num>
  <w:num w:numId="46">
    <w:abstractNumId w:val="45"/>
  </w:num>
  <w:num w:numId="47">
    <w:abstractNumId w:val="31"/>
  </w:num>
  <w:num w:numId="48">
    <w:abstractNumId w:val="32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133"/>
    <w:rsid w:val="00003449"/>
    <w:rsid w:val="00027C56"/>
    <w:rsid w:val="00032D48"/>
    <w:rsid w:val="0006622D"/>
    <w:rsid w:val="000C3FA1"/>
    <w:rsid w:val="000F4873"/>
    <w:rsid w:val="00117D68"/>
    <w:rsid w:val="00117FED"/>
    <w:rsid w:val="001200C2"/>
    <w:rsid w:val="00130C49"/>
    <w:rsid w:val="001432B9"/>
    <w:rsid w:val="0018141B"/>
    <w:rsid w:val="001B58A8"/>
    <w:rsid w:val="001D106C"/>
    <w:rsid w:val="00203A39"/>
    <w:rsid w:val="00232E67"/>
    <w:rsid w:val="00235F12"/>
    <w:rsid w:val="00236189"/>
    <w:rsid w:val="002F1813"/>
    <w:rsid w:val="00354AEE"/>
    <w:rsid w:val="00355472"/>
    <w:rsid w:val="00361C4A"/>
    <w:rsid w:val="00371D66"/>
    <w:rsid w:val="003A1528"/>
    <w:rsid w:val="003A1BD7"/>
    <w:rsid w:val="003B3485"/>
    <w:rsid w:val="003D62CE"/>
    <w:rsid w:val="003E04D3"/>
    <w:rsid w:val="003E5AE3"/>
    <w:rsid w:val="003E7B4C"/>
    <w:rsid w:val="003F7889"/>
    <w:rsid w:val="00407C9F"/>
    <w:rsid w:val="00495627"/>
    <w:rsid w:val="0049680F"/>
    <w:rsid w:val="004D549A"/>
    <w:rsid w:val="004E5AEE"/>
    <w:rsid w:val="004F721C"/>
    <w:rsid w:val="00510723"/>
    <w:rsid w:val="00546FB8"/>
    <w:rsid w:val="005550A0"/>
    <w:rsid w:val="00562411"/>
    <w:rsid w:val="005C1133"/>
    <w:rsid w:val="005E1645"/>
    <w:rsid w:val="00614B21"/>
    <w:rsid w:val="0063495D"/>
    <w:rsid w:val="006477BC"/>
    <w:rsid w:val="006662C7"/>
    <w:rsid w:val="00683EE8"/>
    <w:rsid w:val="00694EEF"/>
    <w:rsid w:val="006B1E89"/>
    <w:rsid w:val="006D4920"/>
    <w:rsid w:val="006E741E"/>
    <w:rsid w:val="006F318C"/>
    <w:rsid w:val="006F4270"/>
    <w:rsid w:val="0070300B"/>
    <w:rsid w:val="00727280"/>
    <w:rsid w:val="00735402"/>
    <w:rsid w:val="00737166"/>
    <w:rsid w:val="007758AE"/>
    <w:rsid w:val="007D4901"/>
    <w:rsid w:val="007E56CA"/>
    <w:rsid w:val="00837A79"/>
    <w:rsid w:val="00843B91"/>
    <w:rsid w:val="00852807"/>
    <w:rsid w:val="00862B8F"/>
    <w:rsid w:val="0086400E"/>
    <w:rsid w:val="008676F9"/>
    <w:rsid w:val="00880DB5"/>
    <w:rsid w:val="00896188"/>
    <w:rsid w:val="008D103C"/>
    <w:rsid w:val="00916C9A"/>
    <w:rsid w:val="0092499D"/>
    <w:rsid w:val="00960764"/>
    <w:rsid w:val="00972F91"/>
    <w:rsid w:val="009757D3"/>
    <w:rsid w:val="009C7C7A"/>
    <w:rsid w:val="009E423B"/>
    <w:rsid w:val="00A3626A"/>
    <w:rsid w:val="00A46402"/>
    <w:rsid w:val="00A47162"/>
    <w:rsid w:val="00B031DD"/>
    <w:rsid w:val="00B631C3"/>
    <w:rsid w:val="00B776BF"/>
    <w:rsid w:val="00B80068"/>
    <w:rsid w:val="00B80D36"/>
    <w:rsid w:val="00BB174F"/>
    <w:rsid w:val="00BB2E22"/>
    <w:rsid w:val="00BC3FA3"/>
    <w:rsid w:val="00BD28CF"/>
    <w:rsid w:val="00BE453C"/>
    <w:rsid w:val="00BE5865"/>
    <w:rsid w:val="00BF2060"/>
    <w:rsid w:val="00C35106"/>
    <w:rsid w:val="00C70CD8"/>
    <w:rsid w:val="00C95492"/>
    <w:rsid w:val="00CA0A9F"/>
    <w:rsid w:val="00CB7980"/>
    <w:rsid w:val="00CD12A8"/>
    <w:rsid w:val="00CF313E"/>
    <w:rsid w:val="00CF4563"/>
    <w:rsid w:val="00D002C4"/>
    <w:rsid w:val="00D15C01"/>
    <w:rsid w:val="00D209CB"/>
    <w:rsid w:val="00D227C6"/>
    <w:rsid w:val="00D3198B"/>
    <w:rsid w:val="00D570B9"/>
    <w:rsid w:val="00D61452"/>
    <w:rsid w:val="00D744AC"/>
    <w:rsid w:val="00D754DB"/>
    <w:rsid w:val="00D77652"/>
    <w:rsid w:val="00D77F1B"/>
    <w:rsid w:val="00D8368D"/>
    <w:rsid w:val="00D936B6"/>
    <w:rsid w:val="00DA5537"/>
    <w:rsid w:val="00DA6C47"/>
    <w:rsid w:val="00DC771C"/>
    <w:rsid w:val="00E0450C"/>
    <w:rsid w:val="00E10597"/>
    <w:rsid w:val="00E12367"/>
    <w:rsid w:val="00E1768B"/>
    <w:rsid w:val="00E34152"/>
    <w:rsid w:val="00E37E1C"/>
    <w:rsid w:val="00E833E4"/>
    <w:rsid w:val="00EA5165"/>
    <w:rsid w:val="00EB57E9"/>
    <w:rsid w:val="00F2170C"/>
    <w:rsid w:val="00F57DF0"/>
    <w:rsid w:val="00F93B76"/>
    <w:rsid w:val="00F95F71"/>
    <w:rsid w:val="00FC2B2E"/>
    <w:rsid w:val="00FD1909"/>
    <w:rsid w:val="00FE64D5"/>
    <w:rsid w:val="00FE78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7D2506"/>
  <w15:docId w15:val="{F977E8B2-BD12-4040-8DE3-F63FB9A3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B44"/>
    <w:rPr>
      <w:lang w:val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EA516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EA5165"/>
    <w:pPr>
      <w:keepNext/>
      <w:spacing w:after="0"/>
      <w:jc w:val="both"/>
      <w:outlineLvl w:val="2"/>
    </w:pPr>
    <w:rPr>
      <w:rFonts w:ascii="Corbel" w:eastAsia="Times New Roman" w:hAnsi="Corbel" w:cs="Times New Roman"/>
      <w:b/>
      <w:color w:val="000080"/>
      <w:lang w:eastAsia="fr-FR"/>
    </w:rPr>
  </w:style>
  <w:style w:type="paragraph" w:styleId="Titre4">
    <w:name w:val="heading 4"/>
    <w:basedOn w:val="Normal"/>
    <w:next w:val="Normal"/>
    <w:link w:val="Titre4Car"/>
    <w:qFormat/>
    <w:rsid w:val="00EA5165"/>
    <w:pPr>
      <w:keepNext/>
      <w:spacing w:after="0"/>
      <w:outlineLvl w:val="3"/>
    </w:pPr>
    <w:rPr>
      <w:rFonts w:ascii="Corbel" w:eastAsia="Times New Roman" w:hAnsi="Corbel" w:cs="Times New Roman"/>
      <w:b/>
      <w:color w:val="1F497D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A5165"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rsid w:val="00EA5165"/>
    <w:rPr>
      <w:rFonts w:ascii="Corbel" w:eastAsia="Times New Roman" w:hAnsi="Corbel" w:cs="Times New Roman"/>
      <w:b/>
      <w:color w:val="000080"/>
      <w:lang w:val="fr-FR" w:eastAsia="fr-FR"/>
    </w:rPr>
  </w:style>
  <w:style w:type="character" w:customStyle="1" w:styleId="Titre4Car">
    <w:name w:val="Titre 4 Car"/>
    <w:basedOn w:val="Policepardfaut"/>
    <w:link w:val="Titre4"/>
    <w:rsid w:val="00EA5165"/>
    <w:rPr>
      <w:rFonts w:ascii="Corbel" w:eastAsia="Times New Roman" w:hAnsi="Corbel" w:cs="Times New Roman"/>
      <w:b/>
      <w:color w:val="1F497D"/>
      <w:lang w:val="fr-FR" w:eastAsia="fr-FR"/>
    </w:rPr>
  </w:style>
  <w:style w:type="paragraph" w:styleId="En-tte">
    <w:name w:val="header"/>
    <w:basedOn w:val="Normal"/>
    <w:link w:val="En-tteCar"/>
    <w:unhideWhenUsed/>
    <w:rsid w:val="005C113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5C1133"/>
    <w:rPr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C113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C1133"/>
    <w:rPr>
      <w:sz w:val="24"/>
      <w:lang w:val="fr-FR"/>
    </w:rPr>
  </w:style>
  <w:style w:type="paragraph" w:styleId="Paragraphedeliste">
    <w:name w:val="List Paragraph"/>
    <w:basedOn w:val="Normal"/>
    <w:uiPriority w:val="34"/>
    <w:qFormat/>
    <w:rsid w:val="00B776B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12367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semiHidden/>
    <w:rsid w:val="00EA5165"/>
    <w:rPr>
      <w:rFonts w:ascii="Tahoma" w:eastAsia="Times New Roman" w:hAnsi="Tahoma" w:cs="Tahoma"/>
      <w:sz w:val="16"/>
      <w:szCs w:val="16"/>
      <w:lang w:val="fr-FR" w:eastAsia="fr-FR"/>
    </w:rPr>
  </w:style>
  <w:style w:type="paragraph" w:styleId="Textedebulles">
    <w:name w:val="Balloon Text"/>
    <w:basedOn w:val="Normal"/>
    <w:link w:val="TextedebullesCar"/>
    <w:semiHidden/>
    <w:rsid w:val="00EA5165"/>
    <w:pPr>
      <w:spacing w:after="0"/>
    </w:pPr>
    <w:rPr>
      <w:rFonts w:ascii="Tahoma" w:eastAsia="Times New Roman" w:hAnsi="Tahoma" w:cs="Tahoma"/>
      <w:sz w:val="16"/>
      <w:szCs w:val="16"/>
      <w:lang w:eastAsia="fr-FR"/>
    </w:rPr>
  </w:style>
  <w:style w:type="paragraph" w:styleId="Commentaire">
    <w:name w:val="annotation text"/>
    <w:basedOn w:val="Normal"/>
    <w:link w:val="CommentaireCar"/>
    <w:semiHidden/>
    <w:rsid w:val="00EA5165"/>
    <w:pPr>
      <w:spacing w:after="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EA5165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A5165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EA5165"/>
    <w:rPr>
      <w:b/>
      <w:bCs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EA5165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paragraph" w:styleId="Explorateurdedocuments">
    <w:name w:val="Document Map"/>
    <w:basedOn w:val="Normal"/>
    <w:link w:val="ExplorateurdedocumentsCar"/>
    <w:semiHidden/>
    <w:rsid w:val="00EA5165"/>
    <w:pPr>
      <w:shd w:val="clear" w:color="auto" w:fill="000080"/>
      <w:spacing w:after="0"/>
    </w:pPr>
    <w:rPr>
      <w:rFonts w:ascii="Tahoma" w:eastAsia="Times New Roman" w:hAnsi="Tahoma" w:cs="Tahoma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A5165"/>
    <w:rPr>
      <w:rFonts w:ascii="Segoe Print" w:eastAsia="Times New Roman" w:hAnsi="Segoe Print" w:cs="Times New Roman"/>
      <w:color w:val="1F497D"/>
      <w:sz w:val="21"/>
      <w:szCs w:val="21"/>
      <w:lang w:val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A5165"/>
    <w:pPr>
      <w:spacing w:after="0"/>
    </w:pPr>
    <w:rPr>
      <w:rFonts w:ascii="Segoe Print" w:eastAsia="Times New Roman" w:hAnsi="Segoe Print" w:cs="Times New Roman"/>
      <w:color w:val="1F497D"/>
      <w:sz w:val="21"/>
      <w:szCs w:val="21"/>
    </w:rPr>
  </w:style>
  <w:style w:type="table" w:styleId="Grilledutableau">
    <w:name w:val="Table Grid"/>
    <w:basedOn w:val="TableauNormal"/>
    <w:uiPriority w:val="59"/>
    <w:rsid w:val="00EA5165"/>
    <w:pPr>
      <w:spacing w:after="0"/>
    </w:pPr>
    <w:rPr>
      <w:rFonts w:ascii="Calibri" w:eastAsia="Times New Roman" w:hAnsi="Calibri" w:cs="Times New Roman"/>
      <w:sz w:val="20"/>
      <w:szCs w:val="20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EA5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rformatHTMLCar">
    <w:name w:val="Préformaté HTML Car"/>
    <w:basedOn w:val="Policepardfaut"/>
    <w:link w:val="PrformatHTML"/>
    <w:uiPriority w:val="99"/>
    <w:rsid w:val="00EA5165"/>
    <w:rPr>
      <w:rFonts w:ascii="Courier New" w:eastAsia="MS Mincho" w:hAnsi="Courier New" w:cs="Courier New"/>
      <w:sz w:val="20"/>
      <w:szCs w:val="20"/>
      <w:lang w:val="fr-FR" w:eastAsia="ja-JP"/>
    </w:rPr>
  </w:style>
  <w:style w:type="paragraph" w:styleId="Corpsdetexte">
    <w:name w:val="Body Text"/>
    <w:basedOn w:val="Normal"/>
    <w:link w:val="CorpsdetexteCar"/>
    <w:rsid w:val="00EA5165"/>
    <w:pPr>
      <w:spacing w:after="0"/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A5165"/>
    <w:rPr>
      <w:rFonts w:ascii="Times New Roman" w:eastAsia="Times New Roman" w:hAnsi="Times New Roman" w:cs="Times New Roman"/>
      <w:lang w:val="fr-FR" w:eastAsia="fr-FR"/>
    </w:rPr>
  </w:style>
  <w:style w:type="paragraph" w:styleId="NormalWeb">
    <w:name w:val="Normal (Web)"/>
    <w:basedOn w:val="Normal"/>
    <w:uiPriority w:val="99"/>
    <w:unhideWhenUsed/>
    <w:rsid w:val="00EA51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uiPriority w:val="22"/>
    <w:qFormat/>
    <w:rsid w:val="00EA5165"/>
    <w:rPr>
      <w:b/>
      <w:bCs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A5165"/>
    <w:rPr>
      <w:rFonts w:ascii="Times New Roman" w:eastAsia="Times New Roman" w:hAnsi="Times New Roman" w:cs="Times New Roman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A5165"/>
    <w:pPr>
      <w:spacing w:after="120"/>
      <w:ind w:left="283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">
    <w:name w:val="Title"/>
    <w:basedOn w:val="Normal"/>
    <w:link w:val="TitreCar"/>
    <w:qFormat/>
    <w:rsid w:val="00EA51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</w:pPr>
    <w:rPr>
      <w:rFonts w:ascii="Times New Roman" w:eastAsia="Times New Roman" w:hAnsi="Times New Roman" w:cs="Times New Roman"/>
      <w:b/>
      <w:bCs/>
      <w:sz w:val="22"/>
      <w:szCs w:val="22"/>
      <w:lang w:eastAsia="fr-FR"/>
    </w:rPr>
  </w:style>
  <w:style w:type="character" w:customStyle="1" w:styleId="TitreCar">
    <w:name w:val="Titre Car"/>
    <w:basedOn w:val="Policepardfaut"/>
    <w:link w:val="Titre"/>
    <w:rsid w:val="00EA5165"/>
    <w:rPr>
      <w:rFonts w:ascii="Times New Roman" w:eastAsia="Times New Roman" w:hAnsi="Times New Roman" w:cs="Times New Roman"/>
      <w:b/>
      <w:bCs/>
      <w:sz w:val="22"/>
      <w:szCs w:val="22"/>
      <w:lang w:val="fr-FR" w:eastAsia="fr-FR"/>
    </w:rPr>
  </w:style>
  <w:style w:type="character" w:styleId="Accentuation">
    <w:name w:val="Emphasis"/>
    <w:uiPriority w:val="20"/>
    <w:qFormat/>
    <w:rsid w:val="00EA5165"/>
    <w:rPr>
      <w:i/>
      <w:iCs/>
    </w:rPr>
  </w:style>
  <w:style w:type="character" w:styleId="Numrodepage">
    <w:name w:val="page number"/>
    <w:basedOn w:val="Policepardfaut"/>
    <w:rsid w:val="00EA5165"/>
  </w:style>
  <w:style w:type="paragraph" w:customStyle="1" w:styleId="Grillemoyenne1-Accent21">
    <w:name w:val="Grille moyenne 1 - Accent 21"/>
    <w:basedOn w:val="Normal"/>
    <w:uiPriority w:val="34"/>
    <w:qFormat/>
    <w:rsid w:val="00EA5165"/>
    <w:pPr>
      <w:spacing w:after="0"/>
      <w:ind w:left="720"/>
      <w:contextualSpacing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gi">
    <w:name w:val="gi"/>
    <w:basedOn w:val="Policepardfaut"/>
    <w:rsid w:val="00EA5165"/>
  </w:style>
  <w:style w:type="character" w:customStyle="1" w:styleId="apple-converted-space">
    <w:name w:val="apple-converted-space"/>
    <w:basedOn w:val="Policepardfaut"/>
    <w:rsid w:val="00EA5165"/>
  </w:style>
  <w:style w:type="character" w:customStyle="1" w:styleId="Mentionnonrsolue1">
    <w:name w:val="Mention non résolue1"/>
    <w:basedOn w:val="Policepardfaut"/>
    <w:uiPriority w:val="99"/>
    <w:semiHidden/>
    <w:unhideWhenUsed/>
    <w:rsid w:val="00D227C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002C4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027C56"/>
    <w:pPr>
      <w:spacing w:after="0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ite-paris-saclay.fr/graduate-schools/graduate-school-physique/recherche-graduate-school-physique/axe-physique-des-ondes-et-de-la-matiere-phom" TargetMode="External"/><Relationship Id="rId13" Type="http://schemas.openxmlformats.org/officeDocument/2006/relationships/hyperlink" Target="mailto:patrick.guenoun@cea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rah.garcon@universite-paris-saclay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es.barthelemy@cnrs-thales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atrick.guenoun@cea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h.garcon@universite-paris-saclay.fr" TargetMode="External"/><Relationship Id="rId14" Type="http://schemas.openxmlformats.org/officeDocument/2006/relationships/hyperlink" Target="mailto:agnes.barthelemy@cnrs-thal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5C165B-1A32-4D2B-A43B-A513CA05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1612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Brigitte</dc:creator>
  <cp:lastModifiedBy>Microsoft Office User</cp:lastModifiedBy>
  <cp:revision>6</cp:revision>
  <dcterms:created xsi:type="dcterms:W3CDTF">2022-03-31T19:17:00Z</dcterms:created>
  <dcterms:modified xsi:type="dcterms:W3CDTF">2022-04-01T12:01:00Z</dcterms:modified>
</cp:coreProperties>
</file>