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66" w:rsidRPr="00520D77" w:rsidRDefault="00FC3EA6" w:rsidP="00520D77">
      <w:pPr>
        <w:pStyle w:val="Titre"/>
        <w:ind w:left="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2003B"/>
        </w:rPr>
        <w:t>Label</w:t>
      </w:r>
      <w:r w:rsidRPr="00520D77">
        <w:rPr>
          <w:rFonts w:ascii="Open Sans" w:hAnsi="Open Sans" w:cs="Open Sans"/>
          <w:color w:val="62003B"/>
          <w:spacing w:val="21"/>
        </w:rPr>
        <w:t xml:space="preserve"> </w:t>
      </w:r>
      <w:r w:rsidRPr="00520D77">
        <w:rPr>
          <w:rFonts w:ascii="Open Sans" w:hAnsi="Open Sans" w:cs="Open Sans"/>
          <w:color w:val="62003B"/>
        </w:rPr>
        <w:t>«</w:t>
      </w:r>
      <w:r w:rsidRPr="00520D77">
        <w:rPr>
          <w:rFonts w:ascii="Open Sans" w:hAnsi="Open Sans" w:cs="Open Sans"/>
          <w:color w:val="62003B"/>
          <w:spacing w:val="24"/>
        </w:rPr>
        <w:t xml:space="preserve"> </w:t>
      </w:r>
      <w:r w:rsidRPr="00520D77">
        <w:rPr>
          <w:rFonts w:ascii="Open Sans" w:hAnsi="Open Sans" w:cs="Open Sans"/>
          <w:color w:val="62003B"/>
        </w:rPr>
        <w:t>Doctorat</w:t>
      </w:r>
      <w:r w:rsidRPr="00520D77">
        <w:rPr>
          <w:rFonts w:ascii="Open Sans" w:hAnsi="Open Sans" w:cs="Open Sans"/>
          <w:color w:val="62003B"/>
          <w:spacing w:val="20"/>
        </w:rPr>
        <w:t xml:space="preserve"> </w:t>
      </w:r>
      <w:r w:rsidRPr="00520D77">
        <w:rPr>
          <w:rFonts w:ascii="Open Sans" w:hAnsi="Open Sans" w:cs="Open Sans"/>
          <w:color w:val="62003B"/>
        </w:rPr>
        <w:t>Européen</w:t>
      </w:r>
      <w:r w:rsidRPr="00520D77">
        <w:rPr>
          <w:rFonts w:ascii="Open Sans" w:hAnsi="Open Sans" w:cs="Open Sans"/>
          <w:color w:val="62003B"/>
          <w:spacing w:val="30"/>
        </w:rPr>
        <w:t xml:space="preserve"> </w:t>
      </w:r>
      <w:r w:rsidRPr="00520D77">
        <w:rPr>
          <w:rFonts w:ascii="Open Sans" w:hAnsi="Open Sans" w:cs="Open Sans"/>
          <w:color w:val="62003B"/>
        </w:rPr>
        <w:t>»</w:t>
      </w:r>
      <w:r w:rsidR="00A4153A">
        <w:rPr>
          <w:rFonts w:ascii="Open Sans" w:hAnsi="Open Sans" w:cs="Open Sans"/>
        </w:rPr>
        <w:pict>
          <v:rect id="_x0000_s1026" style="position:absolute;left:0;text-align:left;margin-left:49.95pt;margin-top:43.3pt;width:484.9pt;height:.95pt;z-index:-251658752;mso-wrap-distance-left:0;mso-wrap-distance-right:0;mso-position-horizontal-relative:page;mso-position-vertical-relative:text" fillcolor="#62003b" stroked="f">
            <w10:wrap type="topAndBottom" anchorx="page"/>
          </v:rect>
        </w:pict>
      </w:r>
    </w:p>
    <w:p w:rsidR="00AD0466" w:rsidRPr="00926FE6" w:rsidRDefault="00FC3EA6" w:rsidP="00520D77">
      <w:pPr>
        <w:pStyle w:val="Titre1"/>
        <w:spacing w:before="101"/>
        <w:jc w:val="both"/>
        <w:rPr>
          <w:rFonts w:ascii="Open Sans" w:hAnsi="Open Sans" w:cs="Open Sans"/>
          <w:sz w:val="24"/>
          <w:szCs w:val="24"/>
        </w:rPr>
      </w:pPr>
      <w:r w:rsidRPr="00926FE6">
        <w:rPr>
          <w:rFonts w:ascii="Open Sans" w:hAnsi="Open Sans" w:cs="Open Sans"/>
          <w:color w:val="55616A"/>
          <w:sz w:val="24"/>
          <w:szCs w:val="24"/>
        </w:rPr>
        <w:t>A</w:t>
      </w:r>
      <w:r w:rsidRPr="00926FE6">
        <w:rPr>
          <w:rFonts w:ascii="Open Sans" w:hAnsi="Open Sans" w:cs="Open Sans"/>
          <w:color w:val="55616A"/>
          <w:spacing w:val="-3"/>
          <w:sz w:val="24"/>
          <w:szCs w:val="24"/>
        </w:rPr>
        <w:t xml:space="preserve"> </w:t>
      </w:r>
      <w:r w:rsidRPr="00926FE6">
        <w:rPr>
          <w:rFonts w:ascii="Open Sans" w:hAnsi="Open Sans" w:cs="Open Sans"/>
          <w:color w:val="55616A"/>
          <w:sz w:val="24"/>
          <w:szCs w:val="24"/>
        </w:rPr>
        <w:t>propos</w:t>
      </w:r>
      <w:r w:rsidRPr="00926FE6">
        <w:rPr>
          <w:rFonts w:ascii="Open Sans" w:hAnsi="Open Sans" w:cs="Open Sans"/>
          <w:color w:val="55616A"/>
          <w:spacing w:val="-6"/>
          <w:sz w:val="24"/>
          <w:szCs w:val="24"/>
        </w:rPr>
        <w:t xml:space="preserve"> </w:t>
      </w:r>
      <w:r w:rsidRPr="00926FE6">
        <w:rPr>
          <w:rFonts w:ascii="Open Sans" w:hAnsi="Open Sans" w:cs="Open Sans"/>
          <w:color w:val="55616A"/>
          <w:sz w:val="24"/>
          <w:szCs w:val="24"/>
        </w:rPr>
        <w:t>du</w:t>
      </w:r>
      <w:r w:rsidRPr="00926FE6">
        <w:rPr>
          <w:rFonts w:ascii="Open Sans" w:hAnsi="Open Sans" w:cs="Open Sans"/>
          <w:color w:val="55616A"/>
          <w:spacing w:val="-2"/>
          <w:sz w:val="24"/>
          <w:szCs w:val="24"/>
        </w:rPr>
        <w:t xml:space="preserve"> </w:t>
      </w:r>
      <w:r w:rsidRPr="00926FE6">
        <w:rPr>
          <w:rFonts w:ascii="Open Sans" w:hAnsi="Open Sans" w:cs="Open Sans"/>
          <w:color w:val="55616A"/>
          <w:sz w:val="24"/>
          <w:szCs w:val="24"/>
        </w:rPr>
        <w:t>doctorat européen</w:t>
      </w:r>
    </w:p>
    <w:p w:rsidR="00AD0466" w:rsidRPr="00520D77" w:rsidRDefault="00FC3EA6" w:rsidP="00926FE6">
      <w:pPr>
        <w:pStyle w:val="Corpsdetexte"/>
        <w:spacing w:before="234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 xml:space="preserve">Le « Doctorat Européen » ou « </w:t>
      </w:r>
      <w:proofErr w:type="spellStart"/>
      <w:r w:rsidRPr="00520D77">
        <w:rPr>
          <w:rFonts w:ascii="Open Sans" w:hAnsi="Open Sans" w:cs="Open Sans"/>
        </w:rPr>
        <w:t>Doctor</w:t>
      </w:r>
      <w:proofErr w:type="spellEnd"/>
      <w:r w:rsidRPr="00520D77">
        <w:rPr>
          <w:rFonts w:ascii="Open Sans" w:hAnsi="Open Sans" w:cs="Open Sans"/>
        </w:rPr>
        <w:t xml:space="preserve"> Europaeus » est un label délivré par l’Université Paris-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Saclay, qui s'applique au diplôme national de doctorat, déjà reconnu à l'international dans 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cadre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système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L.M.D,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et</w:t>
      </w:r>
      <w:r w:rsidRPr="00520D77">
        <w:rPr>
          <w:rFonts w:ascii="Open Sans" w:hAnsi="Open Sans" w:cs="Open Sans"/>
          <w:spacing w:val="43"/>
        </w:rPr>
        <w:t xml:space="preserve"> </w:t>
      </w:r>
      <w:r w:rsidRPr="00520D77">
        <w:rPr>
          <w:rFonts w:ascii="Open Sans" w:hAnsi="Open Sans" w:cs="Open Sans"/>
        </w:rPr>
        <w:t>qui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permet</w:t>
      </w:r>
      <w:r w:rsidRPr="00520D77">
        <w:rPr>
          <w:rFonts w:ascii="Open Sans" w:hAnsi="Open Sans" w:cs="Open Sans"/>
          <w:spacing w:val="43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43"/>
        </w:rPr>
        <w:t xml:space="preserve"> </w:t>
      </w:r>
      <w:r w:rsidRPr="00520D77">
        <w:rPr>
          <w:rFonts w:ascii="Open Sans" w:hAnsi="Open Sans" w:cs="Open Sans"/>
        </w:rPr>
        <w:t>reconnaissance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dimension</w:t>
      </w:r>
      <w:r w:rsidRPr="00520D77">
        <w:rPr>
          <w:rFonts w:ascii="Open Sans" w:hAnsi="Open Sans" w:cs="Open Sans"/>
          <w:spacing w:val="43"/>
        </w:rPr>
        <w:t xml:space="preserve"> </w:t>
      </w:r>
      <w:r w:rsidRPr="00520D77">
        <w:rPr>
          <w:rFonts w:ascii="Open Sans" w:hAnsi="Open Sans" w:cs="Open Sans"/>
        </w:rPr>
        <w:t>européenne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67"/>
        </w:rPr>
        <w:t xml:space="preserve"> </w:t>
      </w:r>
      <w:r w:rsidRPr="00520D77">
        <w:rPr>
          <w:rFonts w:ascii="Open Sans" w:hAnsi="Open Sans" w:cs="Open Sans"/>
        </w:rPr>
        <w:t>projet doctoral.</w:t>
      </w:r>
    </w:p>
    <w:p w:rsidR="00AD0466" w:rsidRPr="00520D77" w:rsidRDefault="00FC3EA6" w:rsidP="00926FE6">
      <w:pPr>
        <w:pStyle w:val="Corpsdetexte"/>
        <w:spacing w:before="202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Il concerne les doctorants des établissements d’enseignement supérieur des pays membres 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 Communauté Européenne, étendue aux autres états de l’Association Européenne de Libre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Echange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(Suisse,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Islande, Norvège,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Lichtenstein)</w:t>
      </w:r>
    </w:p>
    <w:p w:rsidR="00AD0466" w:rsidRPr="00520D77" w:rsidRDefault="00FC3EA6" w:rsidP="00926FE6">
      <w:pPr>
        <w:pStyle w:val="Corpsdetexte"/>
        <w:spacing w:before="199"/>
        <w:ind w:right="128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Tous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les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établissements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Communauté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Européenne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habilités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à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délivrer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un</w:t>
      </w:r>
      <w:r w:rsidRPr="00520D77">
        <w:rPr>
          <w:rFonts w:ascii="Open Sans" w:hAnsi="Open Sans" w:cs="Open Sans"/>
          <w:spacing w:val="68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peuvent délivrer le « label Européen » au moment de la soutenance de doctorat sous réserve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réunir les conditions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suivantes :</w:t>
      </w:r>
    </w:p>
    <w:p w:rsidR="00AD0466" w:rsidRPr="00520D77" w:rsidRDefault="00FC3EA6" w:rsidP="00926FE6">
      <w:pPr>
        <w:pStyle w:val="Paragraphedeliste"/>
        <w:numPr>
          <w:ilvl w:val="0"/>
          <w:numId w:val="2"/>
        </w:numPr>
        <w:tabs>
          <w:tab w:val="left" w:pos="1211"/>
        </w:tabs>
        <w:spacing w:before="199"/>
        <w:ind w:right="134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 xml:space="preserve">Le doctorat doit en partie avoir été préparé pendant un séjour de recherche </w:t>
      </w:r>
      <w:r w:rsidRPr="00520D77">
        <w:rPr>
          <w:rFonts w:ascii="Open Sans" w:hAnsi="Open Sans" w:cs="Open Sans"/>
          <w:b/>
          <w:color w:val="63003B"/>
        </w:rPr>
        <w:t>d’au</w:t>
      </w:r>
      <w:r w:rsidRPr="00520D77">
        <w:rPr>
          <w:rFonts w:ascii="Open Sans" w:hAnsi="Open Sans" w:cs="Open Sans"/>
          <w:b/>
          <w:color w:val="63003B"/>
          <w:spacing w:val="1"/>
        </w:rPr>
        <w:t xml:space="preserve"> </w:t>
      </w:r>
      <w:r w:rsidRPr="00520D77">
        <w:rPr>
          <w:rFonts w:ascii="Open Sans" w:hAnsi="Open Sans" w:cs="Open Sans"/>
          <w:b/>
          <w:color w:val="63003B"/>
        </w:rPr>
        <w:t>moins</w:t>
      </w:r>
      <w:r w:rsidRPr="00520D77">
        <w:rPr>
          <w:rFonts w:ascii="Open Sans" w:hAnsi="Open Sans" w:cs="Open Sans"/>
          <w:b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b/>
          <w:color w:val="63003B"/>
        </w:rPr>
        <w:t>trois mois</w:t>
      </w:r>
      <w:r w:rsidRPr="00520D77">
        <w:rPr>
          <w:rFonts w:ascii="Open Sans" w:hAnsi="Open Sans" w:cs="Open Sans"/>
          <w:b/>
          <w:color w:val="63003B"/>
          <w:spacing w:val="5"/>
        </w:rPr>
        <w:t xml:space="preserve"> </w:t>
      </w:r>
      <w:r w:rsidRPr="00520D77">
        <w:rPr>
          <w:rFonts w:ascii="Open Sans" w:hAnsi="Open Sans" w:cs="Open Sans"/>
        </w:rPr>
        <w:t>dans</w:t>
      </w:r>
      <w:r w:rsidRPr="00520D77">
        <w:rPr>
          <w:rFonts w:ascii="Open Sans" w:hAnsi="Open Sans" w:cs="Open Sans"/>
          <w:spacing w:val="-5"/>
        </w:rPr>
        <w:t xml:space="preserve"> </w:t>
      </w:r>
      <w:r w:rsidRPr="00520D77">
        <w:rPr>
          <w:rFonts w:ascii="Open Sans" w:hAnsi="Open Sans" w:cs="Open Sans"/>
        </w:rPr>
        <w:t>un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autre pays européen.</w:t>
      </w:r>
    </w:p>
    <w:p w:rsidR="00AD0466" w:rsidRPr="00520D77" w:rsidRDefault="00FC3EA6" w:rsidP="00926FE6">
      <w:pPr>
        <w:pStyle w:val="Paragraphedeliste"/>
        <w:numPr>
          <w:ilvl w:val="0"/>
          <w:numId w:val="2"/>
        </w:numPr>
        <w:tabs>
          <w:tab w:val="left" w:pos="1211"/>
        </w:tabs>
        <w:ind w:right="127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 xml:space="preserve">L’autorisation de soutenance est accordée au vu des rapports rédigés par </w:t>
      </w:r>
      <w:r w:rsidRPr="00520D77">
        <w:rPr>
          <w:rFonts w:ascii="Open Sans" w:hAnsi="Open Sans" w:cs="Open Sans"/>
          <w:b/>
          <w:color w:val="63003B"/>
        </w:rPr>
        <w:t>au moins</w:t>
      </w:r>
      <w:r w:rsidRPr="00520D77">
        <w:rPr>
          <w:rFonts w:ascii="Open Sans" w:hAnsi="Open Sans" w:cs="Open Sans"/>
          <w:b/>
          <w:color w:val="63003B"/>
          <w:spacing w:val="1"/>
        </w:rPr>
        <w:t xml:space="preserve"> </w:t>
      </w:r>
      <w:r w:rsidRPr="00520D77">
        <w:rPr>
          <w:rFonts w:ascii="Open Sans" w:hAnsi="Open Sans" w:cs="Open Sans"/>
          <w:b/>
          <w:color w:val="63003B"/>
        </w:rPr>
        <w:t>trois professeurs</w:t>
      </w:r>
      <w:r w:rsidRPr="00520D77">
        <w:rPr>
          <w:rFonts w:ascii="Open Sans" w:hAnsi="Open Sans" w:cs="Open Sans"/>
          <w:b/>
          <w:color w:val="63003B"/>
          <w:spacing w:val="64"/>
        </w:rPr>
        <w:t xml:space="preserve"> </w:t>
      </w:r>
      <w:r w:rsidRPr="00520D77">
        <w:rPr>
          <w:rFonts w:ascii="Open Sans" w:hAnsi="Open Sans" w:cs="Open Sans"/>
        </w:rPr>
        <w:t xml:space="preserve">dont deux d’établissements d’enseignement supérieur de </w:t>
      </w:r>
      <w:r w:rsidRPr="00520D77">
        <w:rPr>
          <w:rFonts w:ascii="Open Sans" w:hAnsi="Open Sans" w:cs="Open Sans"/>
          <w:b/>
          <w:color w:val="63003B"/>
        </w:rPr>
        <w:t>deux</w:t>
      </w:r>
      <w:r w:rsidRPr="00520D77">
        <w:rPr>
          <w:rFonts w:ascii="Open Sans" w:hAnsi="Open Sans" w:cs="Open Sans"/>
          <w:b/>
          <w:color w:val="63003B"/>
          <w:spacing w:val="1"/>
        </w:rPr>
        <w:t xml:space="preserve"> </w:t>
      </w:r>
      <w:r w:rsidRPr="00520D77">
        <w:rPr>
          <w:rFonts w:ascii="Open Sans" w:hAnsi="Open Sans" w:cs="Open Sans"/>
          <w:b/>
          <w:color w:val="63003B"/>
        </w:rPr>
        <w:t>pays européens</w:t>
      </w:r>
      <w:r w:rsidRPr="00520D77">
        <w:rPr>
          <w:rFonts w:ascii="Open Sans" w:hAnsi="Open Sans" w:cs="Open Sans"/>
          <w:color w:val="63003B"/>
        </w:rPr>
        <w:t xml:space="preserve">, </w:t>
      </w:r>
      <w:r w:rsidRPr="00520D77">
        <w:rPr>
          <w:rFonts w:ascii="Open Sans" w:hAnsi="Open Sans" w:cs="Open Sans"/>
          <w:b/>
          <w:color w:val="63003B"/>
        </w:rPr>
        <w:t>autres que celui du pays où la soutenance a lieu</w:t>
      </w:r>
      <w:r w:rsidRPr="00520D77">
        <w:rPr>
          <w:rFonts w:ascii="Open Sans" w:hAnsi="Open Sans" w:cs="Open Sans"/>
        </w:rPr>
        <w:t>. Le référent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laboratoire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d’accueil ne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peut pas être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rapporteur.</w:t>
      </w:r>
    </w:p>
    <w:p w:rsidR="00AD0466" w:rsidRPr="00520D77" w:rsidRDefault="00FC3EA6" w:rsidP="00926FE6">
      <w:pPr>
        <w:pStyle w:val="Paragraphedeliste"/>
        <w:numPr>
          <w:ilvl w:val="0"/>
          <w:numId w:val="2"/>
        </w:numPr>
        <w:tabs>
          <w:tab w:val="left" w:pos="1211"/>
        </w:tabs>
        <w:ind w:right="136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Au moins un membre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du jury doit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appartenir à un établissement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d’enseignement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supérieur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d’un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pays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européen autre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que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celui du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pays où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soutenance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a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lieu</w:t>
      </w:r>
    </w:p>
    <w:p w:rsidR="00AD0466" w:rsidRPr="00520D77" w:rsidRDefault="00FC3EA6" w:rsidP="00926FE6">
      <w:pPr>
        <w:pStyle w:val="Paragraphedeliste"/>
        <w:numPr>
          <w:ilvl w:val="0"/>
          <w:numId w:val="2"/>
        </w:numPr>
        <w:tabs>
          <w:tab w:val="left" w:pos="1211"/>
        </w:tabs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Une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partie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soutenance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doit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être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effectuée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dans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une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langue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officielle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66"/>
        </w:rPr>
        <w:t xml:space="preserve"> </w:t>
      </w:r>
      <w:r w:rsidRPr="00520D77">
        <w:rPr>
          <w:rFonts w:ascii="Open Sans" w:hAnsi="Open Sans" w:cs="Open Sans"/>
        </w:rPr>
        <w:t>Communauté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Européenne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autre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que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celle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pays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où a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lieu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soutenance</w:t>
      </w:r>
    </w:p>
    <w:p w:rsidR="00AD0466" w:rsidRPr="00520D77" w:rsidRDefault="00FC3EA6" w:rsidP="00926FE6">
      <w:pPr>
        <w:pStyle w:val="Corpsdetexte"/>
        <w:spacing w:before="20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Ce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dispositif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est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distinct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celui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cotutelle,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auquel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il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peut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se</w:t>
      </w:r>
      <w:r w:rsidRPr="00520D77">
        <w:rPr>
          <w:rFonts w:ascii="Open Sans" w:hAnsi="Open Sans" w:cs="Open Sans"/>
          <w:spacing w:val="-5"/>
        </w:rPr>
        <w:t xml:space="preserve"> </w:t>
      </w:r>
      <w:r w:rsidRPr="00520D77">
        <w:rPr>
          <w:rFonts w:ascii="Open Sans" w:hAnsi="Open Sans" w:cs="Open Sans"/>
        </w:rPr>
        <w:t>superposer.</w:t>
      </w:r>
    </w:p>
    <w:p w:rsidR="00926FE6" w:rsidRPr="00926FE6" w:rsidRDefault="00FC3EA6" w:rsidP="00926FE6">
      <w:pPr>
        <w:pStyle w:val="Corpsdetexte"/>
        <w:spacing w:before="233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Ce label n’apparaît pas sur le diplôme de docteur, mais il constitue un élément fort pour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valoriser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 formation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doctorale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à l’international.</w:t>
      </w:r>
    </w:p>
    <w:p w:rsidR="00926FE6" w:rsidRDefault="00926FE6" w:rsidP="00926FE6">
      <w:pPr>
        <w:pStyle w:val="Titre1"/>
        <w:spacing w:before="101"/>
        <w:jc w:val="both"/>
        <w:rPr>
          <w:rFonts w:ascii="Open Sans" w:hAnsi="Open Sans" w:cs="Open Sans"/>
          <w:color w:val="55616A"/>
          <w:sz w:val="24"/>
          <w:szCs w:val="24"/>
        </w:rPr>
      </w:pPr>
    </w:p>
    <w:p w:rsidR="00AD0466" w:rsidRPr="00926FE6" w:rsidRDefault="00FC3EA6" w:rsidP="00926FE6">
      <w:pPr>
        <w:pStyle w:val="Titre1"/>
        <w:spacing w:before="101"/>
        <w:jc w:val="both"/>
        <w:rPr>
          <w:rFonts w:ascii="Open Sans" w:hAnsi="Open Sans" w:cs="Open Sans"/>
          <w:color w:val="55616A"/>
          <w:sz w:val="24"/>
          <w:szCs w:val="24"/>
        </w:rPr>
      </w:pPr>
      <w:r w:rsidRPr="00926FE6">
        <w:rPr>
          <w:rFonts w:ascii="Open Sans" w:hAnsi="Open Sans" w:cs="Open Sans"/>
          <w:color w:val="55616A"/>
          <w:sz w:val="24"/>
          <w:szCs w:val="24"/>
        </w:rPr>
        <w:t>Modalités pratiques</w:t>
      </w:r>
    </w:p>
    <w:p w:rsidR="00AD0466" w:rsidRPr="00520D77" w:rsidRDefault="00FC3EA6" w:rsidP="00926FE6">
      <w:pPr>
        <w:pStyle w:val="Titre2"/>
        <w:spacing w:before="283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3003B"/>
        </w:rPr>
        <w:t>Dès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le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début de</w:t>
      </w:r>
      <w:r w:rsidRPr="00520D77">
        <w:rPr>
          <w:rFonts w:ascii="Open Sans" w:hAnsi="Open Sans" w:cs="Open Sans"/>
          <w:color w:val="63003B"/>
          <w:spacing w:val="-5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thèse</w:t>
      </w:r>
    </w:p>
    <w:p w:rsidR="00AD0466" w:rsidRPr="00520D77" w:rsidRDefault="00FC3EA6" w:rsidP="00926FE6">
      <w:pPr>
        <w:pStyle w:val="Corpsdetexte"/>
        <w:spacing w:before="101"/>
        <w:ind w:right="13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 démarche engagée par le doctorant doit être envisagée dès le début du doctorat afin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d’intégrer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cette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procédure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dans le calendrier de réalisation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 la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thèse.</w:t>
      </w:r>
    </w:p>
    <w:p w:rsidR="00926FE6" w:rsidRDefault="00FC3EA6" w:rsidP="00926FE6">
      <w:pPr>
        <w:pStyle w:val="Titre2"/>
        <w:spacing w:before="283" w:line="276" w:lineRule="auto"/>
        <w:rPr>
          <w:rFonts w:ascii="Open Sans" w:hAnsi="Open Sans" w:cs="Open Sans"/>
          <w:color w:val="63003B"/>
        </w:rPr>
      </w:pPr>
      <w:r w:rsidRPr="00520D77">
        <w:rPr>
          <w:rFonts w:ascii="Open Sans" w:hAnsi="Open Sans" w:cs="Open Sans"/>
          <w:color w:val="63003B"/>
        </w:rPr>
        <w:t>Pendant</w:t>
      </w:r>
      <w:r w:rsidRPr="00CF42E1">
        <w:rPr>
          <w:rFonts w:ascii="Open Sans" w:hAnsi="Open Sans" w:cs="Open Sans"/>
          <w:color w:val="63003B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CF42E1">
        <w:rPr>
          <w:rFonts w:ascii="Open Sans" w:hAnsi="Open Sans" w:cs="Open Sans"/>
          <w:color w:val="63003B"/>
        </w:rPr>
        <w:t xml:space="preserve"> </w:t>
      </w:r>
      <w:r w:rsidRPr="00520D77">
        <w:rPr>
          <w:rFonts w:ascii="Open Sans" w:hAnsi="Open Sans" w:cs="Open Sans"/>
          <w:color w:val="63003B"/>
        </w:rPr>
        <w:t>préparation</w:t>
      </w:r>
      <w:r w:rsidRPr="00CF42E1">
        <w:rPr>
          <w:rFonts w:ascii="Open Sans" w:hAnsi="Open Sans" w:cs="Open Sans"/>
          <w:color w:val="63003B"/>
        </w:rPr>
        <w:t xml:space="preserve"> </w:t>
      </w:r>
      <w:r w:rsidRPr="00520D77">
        <w:rPr>
          <w:rFonts w:ascii="Open Sans" w:hAnsi="Open Sans" w:cs="Open Sans"/>
          <w:color w:val="63003B"/>
        </w:rPr>
        <w:t>du</w:t>
      </w:r>
      <w:r w:rsidRPr="00CF42E1">
        <w:rPr>
          <w:rFonts w:ascii="Open Sans" w:hAnsi="Open Sans" w:cs="Open Sans"/>
          <w:color w:val="63003B"/>
        </w:rPr>
        <w:t xml:space="preserve"> </w:t>
      </w:r>
      <w:r w:rsidRPr="00520D77">
        <w:rPr>
          <w:rFonts w:ascii="Open Sans" w:hAnsi="Open Sans" w:cs="Open Sans"/>
          <w:color w:val="63003B"/>
        </w:rPr>
        <w:t>doctorat</w:t>
      </w:r>
      <w:r w:rsidR="00926FE6">
        <w:rPr>
          <w:rFonts w:ascii="Open Sans" w:hAnsi="Open Sans" w:cs="Open Sans"/>
          <w:color w:val="63003B"/>
        </w:rPr>
        <w:t xml:space="preserve"> </w:t>
      </w:r>
    </w:p>
    <w:p w:rsidR="00926FE6" w:rsidRPr="00926FE6" w:rsidRDefault="00926FE6" w:rsidP="00926FE6">
      <w:pPr>
        <w:pStyle w:val="Titre2"/>
        <w:spacing w:before="283" w:line="276" w:lineRule="auto"/>
        <w:rPr>
          <w:rFonts w:ascii="Open Sans" w:hAnsi="Open Sans" w:cs="Open Sans"/>
          <w:color w:val="63003B"/>
        </w:rPr>
      </w:pPr>
      <w:r w:rsidRPr="00926FE6">
        <w:rPr>
          <w:rFonts w:ascii="Open Sans" w:hAnsi="Open Sans" w:cs="Open Sans"/>
          <w:b w:val="0"/>
        </w:rPr>
        <w:t>Le</w:t>
      </w:r>
      <w:r w:rsidR="00FC3EA6" w:rsidRPr="00926FE6">
        <w:rPr>
          <w:rFonts w:ascii="Open Sans" w:hAnsi="Open Sans" w:cs="Open Sans"/>
          <w:b w:val="0"/>
        </w:rPr>
        <w:t xml:space="preserve"> laboratoire auquel est attaché le doctorant mettra tout en œuvre pour accompagner </w:t>
      </w:r>
      <w:r w:rsidRPr="00926FE6">
        <w:rPr>
          <w:rFonts w:ascii="Open Sans" w:hAnsi="Open Sans" w:cs="Open Sans"/>
          <w:b w:val="0"/>
        </w:rPr>
        <w:t xml:space="preserve">le </w:t>
      </w:r>
      <w:r w:rsidRPr="00926FE6">
        <w:rPr>
          <w:rFonts w:ascii="Open Sans" w:hAnsi="Open Sans" w:cs="Open Sans"/>
          <w:b w:val="0"/>
        </w:rPr>
        <w:lastRenderedPageBreak/>
        <w:t>doctorant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dans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sa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recherche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d’un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laboratoire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d’accueil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d’un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autre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pays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européen.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Cette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démarche doit entrer dans la perspective de partenariat en adéquation avec les axes de</w:t>
      </w:r>
      <w:r w:rsidRPr="00926FE6">
        <w:rPr>
          <w:rFonts w:ascii="Open Sans" w:hAnsi="Open Sans" w:cs="Open Sans"/>
          <w:b w:val="0"/>
          <w:spacing w:val="1"/>
        </w:rPr>
        <w:t xml:space="preserve"> </w:t>
      </w:r>
      <w:r w:rsidRPr="00926FE6">
        <w:rPr>
          <w:rFonts w:ascii="Open Sans" w:hAnsi="Open Sans" w:cs="Open Sans"/>
          <w:b w:val="0"/>
        </w:rPr>
        <w:t>recherche</w:t>
      </w:r>
      <w:r w:rsidRPr="00926FE6">
        <w:rPr>
          <w:rFonts w:ascii="Open Sans" w:hAnsi="Open Sans" w:cs="Open Sans"/>
          <w:b w:val="0"/>
          <w:spacing w:val="-2"/>
        </w:rPr>
        <w:t xml:space="preserve"> </w:t>
      </w:r>
      <w:r w:rsidRPr="00926FE6">
        <w:rPr>
          <w:rFonts w:ascii="Open Sans" w:hAnsi="Open Sans" w:cs="Open Sans"/>
          <w:b w:val="0"/>
        </w:rPr>
        <w:t>du</w:t>
      </w:r>
      <w:r w:rsidRPr="00926FE6">
        <w:rPr>
          <w:rFonts w:ascii="Open Sans" w:hAnsi="Open Sans" w:cs="Open Sans"/>
          <w:b w:val="0"/>
          <w:spacing w:val="-1"/>
        </w:rPr>
        <w:t xml:space="preserve"> </w:t>
      </w:r>
      <w:r w:rsidRPr="00926FE6">
        <w:rPr>
          <w:rFonts w:ascii="Open Sans" w:hAnsi="Open Sans" w:cs="Open Sans"/>
          <w:b w:val="0"/>
        </w:rPr>
        <w:t>laboratoire.</w:t>
      </w:r>
    </w:p>
    <w:p w:rsidR="00926FE6" w:rsidRPr="00520D77" w:rsidRDefault="00926FE6" w:rsidP="00926FE6">
      <w:pPr>
        <w:pStyle w:val="Corpsdetexte"/>
        <w:spacing w:before="5"/>
        <w:ind w:left="0"/>
        <w:jc w:val="both"/>
        <w:rPr>
          <w:rFonts w:ascii="Open Sans" w:hAnsi="Open Sans" w:cs="Open Sans"/>
          <w:sz w:val="20"/>
        </w:rPr>
      </w:pPr>
    </w:p>
    <w:p w:rsidR="00926FE6" w:rsidRPr="00520D77" w:rsidRDefault="00926FE6" w:rsidP="00926FE6">
      <w:pPr>
        <w:pStyle w:val="Titre2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3003B"/>
        </w:rPr>
        <w:t>Avant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soutenance</w:t>
      </w:r>
    </w:p>
    <w:p w:rsidR="00926FE6" w:rsidRPr="00520D77" w:rsidRDefault="00926FE6" w:rsidP="00926FE6">
      <w:pPr>
        <w:pStyle w:val="Corpsdetexte"/>
        <w:spacing w:before="101" w:line="271" w:lineRule="auto"/>
        <w:ind w:right="136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doctorant souhaitant obtenir le label « Doctorat européen » doit en informer son école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doctorale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avant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soutenance.</w:t>
      </w:r>
    </w:p>
    <w:p w:rsidR="00926FE6" w:rsidRPr="00520D77" w:rsidRDefault="00926FE6" w:rsidP="00926FE6">
      <w:pPr>
        <w:pStyle w:val="Corpsdetexte"/>
        <w:spacing w:before="199" w:line="271" w:lineRule="auto"/>
        <w:ind w:right="13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L’école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doctorale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indique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dans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ADUM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que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doctorant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demande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un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« doctorat</w:t>
      </w:r>
      <w:r w:rsidRPr="00520D77">
        <w:rPr>
          <w:rFonts w:ascii="Open Sans" w:hAnsi="Open Sans" w:cs="Open Sans"/>
          <w:spacing w:val="-66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».</w:t>
      </w:r>
    </w:p>
    <w:p w:rsidR="00926FE6" w:rsidRPr="00520D77" w:rsidRDefault="00926FE6" w:rsidP="00926FE6">
      <w:pPr>
        <w:pStyle w:val="Corpsdetexte"/>
        <w:spacing w:before="202" w:line="271" w:lineRule="auto"/>
        <w:ind w:right="128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Au moment du dépôt de son dossier de soutenance à l’école doctorale, il complète son dossier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soutenance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par le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dossier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 label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complet.</w:t>
      </w:r>
    </w:p>
    <w:p w:rsidR="00926FE6" w:rsidRPr="00520D77" w:rsidRDefault="00926FE6" w:rsidP="00926FE6">
      <w:pPr>
        <w:pStyle w:val="Corpsdetexte"/>
        <w:spacing w:before="199" w:line="271" w:lineRule="auto"/>
        <w:ind w:right="13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Au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vu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points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2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3,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un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deux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professeurs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venant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deux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établissements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d’enseignement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supérieur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deux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pays européens</w:t>
      </w:r>
      <w:r w:rsidRPr="00520D77">
        <w:rPr>
          <w:rFonts w:ascii="Open Sans" w:hAnsi="Open Sans" w:cs="Open Sans"/>
          <w:spacing w:val="1"/>
        </w:rPr>
        <w:t xml:space="preserve"> </w:t>
      </w:r>
      <w:r w:rsidR="00D20C5D">
        <w:rPr>
          <w:rFonts w:ascii="Open Sans" w:hAnsi="Open Sans" w:cs="Open Sans"/>
          <w:spacing w:val="1"/>
        </w:rPr>
        <w:t xml:space="preserve">et </w:t>
      </w:r>
      <w:r w:rsidRPr="00520D77">
        <w:rPr>
          <w:rFonts w:ascii="Open Sans" w:hAnsi="Open Sans" w:cs="Open Sans"/>
        </w:rPr>
        <w:t>ayant</w:t>
      </w:r>
      <w:r w:rsidRPr="00520D77">
        <w:rPr>
          <w:rFonts w:ascii="Open Sans" w:hAnsi="Open Sans" w:cs="Open Sans"/>
          <w:spacing w:val="1"/>
        </w:rPr>
        <w:t xml:space="preserve"> </w:t>
      </w:r>
      <w:r w:rsidR="00D20C5D">
        <w:rPr>
          <w:rFonts w:ascii="Open Sans" w:hAnsi="Open Sans" w:cs="Open Sans"/>
          <w:spacing w:val="1"/>
        </w:rPr>
        <w:t xml:space="preserve">été </w:t>
      </w:r>
      <w:r w:rsidRPr="00520D77">
        <w:rPr>
          <w:rFonts w:ascii="Open Sans" w:hAnsi="Open Sans" w:cs="Open Sans"/>
        </w:rPr>
        <w:t>rapport</w:t>
      </w:r>
      <w:r w:rsidR="00D20C5D">
        <w:rPr>
          <w:rFonts w:ascii="Open Sans" w:hAnsi="Open Sans" w:cs="Open Sans"/>
        </w:rPr>
        <w:t>eur,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doit</w:t>
      </w:r>
      <w:r w:rsidRPr="00D20C5D">
        <w:rPr>
          <w:rFonts w:ascii="Open Sans" w:hAnsi="Open Sans" w:cs="Open Sans"/>
        </w:rPr>
        <w:t xml:space="preserve"> </w:t>
      </w:r>
      <w:r w:rsidR="00D20C5D" w:rsidRPr="00D20C5D">
        <w:rPr>
          <w:rFonts w:ascii="Open Sans" w:hAnsi="Open Sans" w:cs="Open Sans"/>
        </w:rPr>
        <w:t>être présent</w:t>
      </w:r>
      <w:r w:rsidRPr="00520D77">
        <w:rPr>
          <w:rFonts w:ascii="Open Sans" w:hAnsi="Open Sans" w:cs="Open Sans"/>
        </w:rPr>
        <w:t xml:space="preserve"> lors de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la soutenance.</w:t>
      </w:r>
    </w:p>
    <w:p w:rsidR="00926FE6" w:rsidRPr="00520D77" w:rsidRDefault="00926FE6" w:rsidP="00926FE6">
      <w:pPr>
        <w:pStyle w:val="Corpsdetexte"/>
        <w:spacing w:before="199" w:line="271" w:lineRule="auto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doctorant se charge de préparer et d’imprimer l’ensemble des documents et formulaires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nécessaires et de remplacer les informations génériques par les informations qui lui sont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spécifiques. Il se charge de collecter les signatures nécessaires sur son dossier de demande 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européen ».</w:t>
      </w:r>
    </w:p>
    <w:p w:rsidR="00926FE6" w:rsidRPr="00520D77" w:rsidRDefault="00926FE6" w:rsidP="00926FE6">
      <w:pPr>
        <w:pStyle w:val="Corpsdetexte"/>
        <w:spacing w:before="20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dossier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doctorat européen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»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est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constitué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des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pièces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suivantes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:</w:t>
      </w:r>
    </w:p>
    <w:p w:rsidR="00926FE6" w:rsidRPr="00520D77" w:rsidRDefault="00926FE6" w:rsidP="00926FE6">
      <w:pPr>
        <w:pStyle w:val="Corpsdetexte"/>
        <w:spacing w:before="5"/>
        <w:ind w:left="0"/>
        <w:jc w:val="both"/>
        <w:rPr>
          <w:rFonts w:ascii="Open Sans" w:hAnsi="Open Sans" w:cs="Open Sans"/>
          <w:sz w:val="19"/>
        </w:rPr>
      </w:pP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présente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procédure</w:t>
      </w: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spacing w:before="33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formulaire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candidature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daté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et signé</w:t>
      </w:r>
      <w:r w:rsidRPr="00520D77">
        <w:rPr>
          <w:rFonts w:ascii="Open Sans" w:hAnsi="Open Sans" w:cs="Open Sans"/>
          <w:spacing w:val="-4"/>
        </w:rPr>
        <w:t xml:space="preserve"> </w:t>
      </w:r>
      <w:r w:rsidR="00D20C5D">
        <w:rPr>
          <w:rFonts w:ascii="Open Sans" w:hAnsi="Open Sans" w:cs="Open Sans"/>
        </w:rPr>
        <w:t>par</w:t>
      </w:r>
      <w:r w:rsidR="00D20C5D"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toutes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les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parties</w:t>
      </w: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spacing w:before="34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compte-rendu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séjour</w:t>
      </w: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spacing w:before="33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L’attestation</w:t>
      </w:r>
      <w:r w:rsidRPr="00520D77">
        <w:rPr>
          <w:rFonts w:ascii="Open Sans" w:hAnsi="Open Sans" w:cs="Open Sans"/>
          <w:spacing w:val="-5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séjour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dans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laboratoire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d’accueil</w:t>
      </w: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spacing w:before="34" w:line="271" w:lineRule="auto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délibération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complémentaire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Jury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soutenance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portant</w:t>
      </w:r>
      <w:r w:rsidRPr="00520D77">
        <w:rPr>
          <w:rFonts w:ascii="Open Sans" w:hAnsi="Open Sans" w:cs="Open Sans"/>
          <w:spacing w:val="45"/>
        </w:rPr>
        <w:t xml:space="preserve"> </w:t>
      </w:r>
      <w:r w:rsidRPr="00520D77">
        <w:rPr>
          <w:rFonts w:ascii="Open Sans" w:hAnsi="Open Sans" w:cs="Open Sans"/>
        </w:rPr>
        <w:t>sur</w:t>
      </w:r>
      <w:r w:rsidRPr="00520D77">
        <w:rPr>
          <w:rFonts w:ascii="Open Sans" w:hAnsi="Open Sans" w:cs="Open Sans"/>
          <w:spacing w:val="44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42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43"/>
        </w:rPr>
        <w:t xml:space="preserve"> </w:t>
      </w:r>
      <w:r w:rsidRPr="00520D77">
        <w:rPr>
          <w:rFonts w:ascii="Open Sans" w:hAnsi="Open Sans" w:cs="Open Sans"/>
        </w:rPr>
        <w:t>du</w:t>
      </w:r>
      <w:r w:rsidR="00D45DB2">
        <w:rPr>
          <w:rFonts w:ascii="Open Sans" w:hAnsi="Open Sans" w:cs="Open Sans"/>
        </w:rPr>
        <w:t xml:space="preserve"> </w:t>
      </w:r>
      <w:r w:rsidRPr="00520D77">
        <w:rPr>
          <w:rFonts w:ascii="Open Sans" w:hAnsi="Open Sans" w:cs="Open Sans"/>
          <w:spacing w:val="-66"/>
        </w:rPr>
        <w:t xml:space="preserve"> </w:t>
      </w:r>
      <w:r w:rsidR="00D45DB2">
        <w:rPr>
          <w:rFonts w:ascii="Open Sans" w:hAnsi="Open Sans" w:cs="Open Sans"/>
          <w:spacing w:val="-66"/>
        </w:rPr>
        <w:t xml:space="preserve">   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européen »</w:t>
      </w:r>
    </w:p>
    <w:p w:rsidR="00926FE6" w:rsidRPr="00520D77" w:rsidRDefault="00926FE6" w:rsidP="00926FE6">
      <w:pPr>
        <w:pStyle w:val="Paragraphedeliste"/>
        <w:numPr>
          <w:ilvl w:val="0"/>
          <w:numId w:val="1"/>
        </w:numPr>
        <w:tabs>
          <w:tab w:val="left" w:pos="1211"/>
        </w:tabs>
        <w:spacing w:line="265" w:lineRule="exact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L’attestation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label de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-5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»</w:t>
      </w:r>
    </w:p>
    <w:p w:rsidR="00926FE6" w:rsidRPr="00520D77" w:rsidRDefault="00926FE6" w:rsidP="00926FE6">
      <w:pPr>
        <w:pStyle w:val="Corpsdetexte"/>
        <w:spacing w:before="2"/>
        <w:ind w:left="0"/>
        <w:jc w:val="both"/>
        <w:rPr>
          <w:rFonts w:ascii="Open Sans" w:hAnsi="Open Sans" w:cs="Open Sans"/>
          <w:sz w:val="23"/>
        </w:rPr>
      </w:pPr>
    </w:p>
    <w:p w:rsidR="00926FE6" w:rsidRPr="00520D77" w:rsidRDefault="00926FE6" w:rsidP="00926FE6">
      <w:pPr>
        <w:pStyle w:val="Titre2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3003B"/>
        </w:rPr>
        <w:t>Le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jour de</w:t>
      </w:r>
      <w:r w:rsidRPr="00520D77">
        <w:rPr>
          <w:rFonts w:ascii="Open Sans" w:hAnsi="Open Sans" w:cs="Open Sans"/>
          <w:color w:val="63003B"/>
          <w:spacing w:val="-3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soutenance</w:t>
      </w:r>
    </w:p>
    <w:p w:rsidR="00926FE6" w:rsidRPr="00520D77" w:rsidRDefault="00926FE6" w:rsidP="00926FE6">
      <w:pPr>
        <w:pStyle w:val="Corpsdetexte"/>
        <w:spacing w:before="101" w:line="271" w:lineRule="auto"/>
        <w:ind w:right="127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 copie du dossier complet de demande de label « doctorat Européen » est joint</w:t>
      </w:r>
      <w:r w:rsidR="00D45DB2">
        <w:rPr>
          <w:rFonts w:ascii="Open Sans" w:hAnsi="Open Sans" w:cs="Open Sans"/>
        </w:rPr>
        <w:t>e</w:t>
      </w:r>
      <w:r w:rsidRPr="00520D77">
        <w:rPr>
          <w:rFonts w:ascii="Open Sans" w:hAnsi="Open Sans" w:cs="Open Sans"/>
        </w:rPr>
        <w:t xml:space="preserve"> au formulaire</w:t>
      </w:r>
      <w:r w:rsidRPr="00520D77">
        <w:rPr>
          <w:rFonts w:ascii="Open Sans" w:hAnsi="Open Sans" w:cs="Open Sans"/>
          <w:spacing w:val="-66"/>
        </w:rPr>
        <w:t xml:space="preserve"> </w:t>
      </w:r>
      <w:r w:rsidRPr="00520D77">
        <w:rPr>
          <w:rFonts w:ascii="Open Sans" w:hAnsi="Open Sans" w:cs="Open Sans"/>
        </w:rPr>
        <w:t>de procès-verbal de soutenance de thèse de doctorat et est fourni</w:t>
      </w:r>
      <w:bookmarkStart w:id="0" w:name="_GoBack"/>
      <w:r w:rsidR="00D45DB2">
        <w:rPr>
          <w:rFonts w:ascii="Open Sans" w:hAnsi="Open Sans" w:cs="Open Sans"/>
        </w:rPr>
        <w:t>e</w:t>
      </w:r>
      <w:bookmarkEnd w:id="0"/>
      <w:r w:rsidRPr="00520D77">
        <w:rPr>
          <w:rFonts w:ascii="Open Sans" w:hAnsi="Open Sans" w:cs="Open Sans"/>
        </w:rPr>
        <w:t xml:space="preserve"> au Jury le jour de la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soutenance.</w:t>
      </w:r>
    </w:p>
    <w:p w:rsidR="00926FE6" w:rsidRPr="00520D77" w:rsidRDefault="00926FE6" w:rsidP="00926FE6">
      <w:pPr>
        <w:pStyle w:val="Corpsdetexte"/>
        <w:spacing w:before="199" w:line="271" w:lineRule="auto"/>
        <w:ind w:right="134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président du Jury date et signe la délibération complémentaire du Jury de soutenance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portant sur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la délivrance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du label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»</w:t>
      </w:r>
    </w:p>
    <w:p w:rsidR="00AD0466" w:rsidRPr="00926FE6" w:rsidRDefault="00AD0466" w:rsidP="00926FE6">
      <w:pPr>
        <w:pStyle w:val="Titre2"/>
        <w:spacing w:before="283"/>
        <w:jc w:val="left"/>
        <w:rPr>
          <w:rFonts w:ascii="Open Sans" w:hAnsi="Open Sans" w:cs="Open Sans"/>
          <w:b w:val="0"/>
          <w:color w:val="63003B"/>
        </w:rPr>
        <w:sectPr w:rsidR="00AD0466" w:rsidRPr="00926FE6" w:rsidSect="00926FE6">
          <w:headerReference w:type="default" r:id="rId7"/>
          <w:footerReference w:type="default" r:id="rId8"/>
          <w:type w:val="continuous"/>
          <w:pgSz w:w="11910" w:h="16840"/>
          <w:pgMar w:top="1700" w:right="1000" w:bottom="1860" w:left="1000" w:header="0" w:footer="737" w:gutter="0"/>
          <w:pgNumType w:start="1"/>
          <w:cols w:space="720"/>
          <w:docGrid w:linePitch="299"/>
        </w:sectPr>
      </w:pPr>
    </w:p>
    <w:p w:rsidR="00D45DB2" w:rsidRDefault="00D45DB2" w:rsidP="00520D77">
      <w:pPr>
        <w:spacing w:line="271" w:lineRule="auto"/>
        <w:jc w:val="both"/>
        <w:rPr>
          <w:rFonts w:ascii="Open Sans" w:hAnsi="Open Sans" w:cs="Open Sans"/>
        </w:rPr>
      </w:pPr>
    </w:p>
    <w:p w:rsidR="00D45DB2" w:rsidRPr="00520D77" w:rsidRDefault="00D45DB2" w:rsidP="00D45DB2">
      <w:pPr>
        <w:pStyle w:val="Titre2"/>
        <w:spacing w:before="94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3003B"/>
        </w:rPr>
        <w:t>Après</w:t>
      </w:r>
      <w:r w:rsidRPr="00520D77">
        <w:rPr>
          <w:rFonts w:ascii="Open Sans" w:hAnsi="Open Sans" w:cs="Open Sans"/>
          <w:color w:val="63003B"/>
          <w:spacing w:val="-3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520D77">
        <w:rPr>
          <w:rFonts w:ascii="Open Sans" w:hAnsi="Open Sans" w:cs="Open Sans"/>
          <w:color w:val="63003B"/>
          <w:spacing w:val="-3"/>
        </w:rPr>
        <w:t xml:space="preserve"> </w:t>
      </w:r>
      <w:r w:rsidRPr="00520D77">
        <w:rPr>
          <w:rFonts w:ascii="Open Sans" w:hAnsi="Open Sans" w:cs="Open Sans"/>
          <w:color w:val="63003B"/>
        </w:rPr>
        <w:t>soutenance</w:t>
      </w:r>
    </w:p>
    <w:p w:rsidR="00D45DB2" w:rsidRPr="00520D77" w:rsidRDefault="00D45DB2" w:rsidP="00D45DB2">
      <w:pPr>
        <w:pStyle w:val="Corpsdetexte"/>
        <w:spacing w:before="100" w:line="271" w:lineRule="auto"/>
        <w:ind w:right="128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doctorant dépose le dossier de demande de label de « doctorat européen » au service 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scolarité doctorale de l’établissement de préparation de la thèse, comprenant la délibération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complémentaire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Jury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soutenance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portant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sur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68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69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69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69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»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datée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et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signée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par le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président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du Jury.</w:t>
      </w:r>
    </w:p>
    <w:p w:rsidR="00D45DB2" w:rsidRPr="00520D77" w:rsidRDefault="00D45DB2" w:rsidP="00D45DB2">
      <w:pPr>
        <w:pStyle w:val="Corpsdetexte"/>
        <w:spacing w:before="5"/>
        <w:ind w:left="0"/>
        <w:jc w:val="both"/>
        <w:rPr>
          <w:rFonts w:ascii="Open Sans" w:hAnsi="Open Sans" w:cs="Open Sans"/>
          <w:sz w:val="20"/>
        </w:rPr>
      </w:pPr>
    </w:p>
    <w:p w:rsidR="00D45DB2" w:rsidRPr="00520D77" w:rsidRDefault="00D45DB2" w:rsidP="00D45DB2">
      <w:pPr>
        <w:pStyle w:val="Titre2"/>
        <w:rPr>
          <w:rFonts w:ascii="Open Sans" w:hAnsi="Open Sans" w:cs="Open Sans"/>
        </w:rPr>
      </w:pPr>
      <w:r w:rsidRPr="00520D77">
        <w:rPr>
          <w:rFonts w:ascii="Open Sans" w:hAnsi="Open Sans" w:cs="Open Sans"/>
          <w:color w:val="63003B"/>
        </w:rPr>
        <w:t>Après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le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second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dépôt</w:t>
      </w:r>
      <w:r w:rsidRPr="00520D77">
        <w:rPr>
          <w:rFonts w:ascii="Open Sans" w:hAnsi="Open Sans" w:cs="Open Sans"/>
          <w:color w:val="63003B"/>
          <w:spacing w:val="-2"/>
        </w:rPr>
        <w:t xml:space="preserve"> </w:t>
      </w:r>
      <w:r w:rsidRPr="00520D77">
        <w:rPr>
          <w:rFonts w:ascii="Open Sans" w:hAnsi="Open Sans" w:cs="Open Sans"/>
          <w:color w:val="63003B"/>
        </w:rPr>
        <w:t>de</w:t>
      </w:r>
      <w:r w:rsidRPr="00520D77">
        <w:rPr>
          <w:rFonts w:ascii="Open Sans" w:hAnsi="Open Sans" w:cs="Open Sans"/>
          <w:color w:val="63003B"/>
          <w:spacing w:val="-1"/>
        </w:rPr>
        <w:t xml:space="preserve"> </w:t>
      </w:r>
      <w:r w:rsidRPr="00520D77">
        <w:rPr>
          <w:rFonts w:ascii="Open Sans" w:hAnsi="Open Sans" w:cs="Open Sans"/>
          <w:color w:val="63003B"/>
        </w:rPr>
        <w:t>la</w:t>
      </w:r>
      <w:r w:rsidRPr="00520D77">
        <w:rPr>
          <w:rFonts w:ascii="Open Sans" w:hAnsi="Open Sans" w:cs="Open Sans"/>
          <w:color w:val="63003B"/>
          <w:spacing w:val="-3"/>
        </w:rPr>
        <w:t xml:space="preserve"> </w:t>
      </w:r>
      <w:r w:rsidRPr="00520D77">
        <w:rPr>
          <w:rFonts w:ascii="Open Sans" w:hAnsi="Open Sans" w:cs="Open Sans"/>
          <w:color w:val="63003B"/>
        </w:rPr>
        <w:t>thèse</w:t>
      </w:r>
    </w:p>
    <w:p w:rsidR="00D45DB2" w:rsidRPr="00520D77" w:rsidRDefault="00D45DB2" w:rsidP="00D45DB2">
      <w:pPr>
        <w:pStyle w:val="Corpsdetexte"/>
        <w:spacing w:before="100" w:line="271" w:lineRule="auto"/>
        <w:ind w:right="13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Lorsque le doctorant a procédé au second dépôt de sa thèse, et que l’établissement 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préparation de la thèse est en mesure d’établir l’attestation de réussite au doctorat, le service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 scolarité doctorale se charge de collecter, en même temps que la signature de l’attestation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 réussite au doctorat, la signature de la proposition de délivrance d’un label de 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par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chef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l’établissement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préparation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thèse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ou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d’un</w:t>
      </w:r>
      <w:r w:rsidRPr="00520D77">
        <w:rPr>
          <w:rFonts w:ascii="Open Sans" w:hAnsi="Open Sans" w:cs="Open Sans"/>
          <w:spacing w:val="-4"/>
        </w:rPr>
        <w:t xml:space="preserve"> </w:t>
      </w:r>
      <w:r w:rsidRPr="00520D77">
        <w:rPr>
          <w:rFonts w:ascii="Open Sans" w:hAnsi="Open Sans" w:cs="Open Sans"/>
        </w:rPr>
        <w:t>autre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délégataire.</w:t>
      </w:r>
    </w:p>
    <w:p w:rsidR="00D45DB2" w:rsidRPr="00520D77" w:rsidRDefault="00D45DB2" w:rsidP="00D45DB2">
      <w:pPr>
        <w:pStyle w:val="Corpsdetexte"/>
        <w:spacing w:before="200" w:line="271" w:lineRule="auto"/>
        <w:ind w:right="130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service de scolarité doctorale envoie, par e-mail, au secrétariat du collège doctoral 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l’université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Paris-Saclay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:</w:t>
      </w:r>
    </w:p>
    <w:p w:rsidR="00D45DB2" w:rsidRPr="00520D77" w:rsidRDefault="00D45DB2" w:rsidP="00D45DB2">
      <w:pPr>
        <w:pStyle w:val="Paragraphedeliste"/>
        <w:numPr>
          <w:ilvl w:val="0"/>
          <w:numId w:val="1"/>
        </w:numPr>
        <w:tabs>
          <w:tab w:val="left" w:pos="1211"/>
        </w:tabs>
        <w:spacing w:before="201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dossier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de demande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«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doctorat européen »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scanné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complet</w:t>
      </w:r>
    </w:p>
    <w:p w:rsidR="00D45DB2" w:rsidRPr="00520D77" w:rsidRDefault="00D45DB2" w:rsidP="00D45DB2">
      <w:pPr>
        <w:pStyle w:val="Paragraphedeliste"/>
        <w:numPr>
          <w:ilvl w:val="0"/>
          <w:numId w:val="1"/>
        </w:numPr>
        <w:tabs>
          <w:tab w:val="left" w:pos="1211"/>
        </w:tabs>
        <w:spacing w:before="34"/>
        <w:ind w:hanging="36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copie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l’attestation</w:t>
      </w:r>
      <w:r w:rsidRPr="00520D77">
        <w:rPr>
          <w:rFonts w:ascii="Open Sans" w:hAnsi="Open Sans" w:cs="Open Sans"/>
          <w:spacing w:val="-6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réussite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au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doctorat</w:t>
      </w:r>
    </w:p>
    <w:p w:rsidR="00D45DB2" w:rsidRPr="00520D77" w:rsidRDefault="00D45DB2" w:rsidP="00D45DB2">
      <w:pPr>
        <w:pStyle w:val="Paragraphedeliste"/>
        <w:numPr>
          <w:ilvl w:val="0"/>
          <w:numId w:val="1"/>
        </w:numPr>
        <w:tabs>
          <w:tab w:val="left" w:pos="1211"/>
        </w:tabs>
        <w:spacing w:before="33" w:line="271" w:lineRule="auto"/>
        <w:ind w:right="133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La</w:t>
      </w:r>
      <w:r w:rsidRPr="00520D77">
        <w:rPr>
          <w:rFonts w:ascii="Open Sans" w:hAnsi="Open Sans" w:cs="Open Sans"/>
          <w:spacing w:val="12"/>
        </w:rPr>
        <w:t xml:space="preserve"> </w:t>
      </w:r>
      <w:r w:rsidRPr="00520D77">
        <w:rPr>
          <w:rFonts w:ascii="Open Sans" w:hAnsi="Open Sans" w:cs="Open Sans"/>
        </w:rPr>
        <w:t>proposition</w:t>
      </w:r>
      <w:r w:rsidRPr="00520D77">
        <w:rPr>
          <w:rFonts w:ascii="Open Sans" w:hAnsi="Open Sans" w:cs="Open Sans"/>
          <w:spacing w:val="1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9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12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2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0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datée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et</w:t>
      </w:r>
      <w:r w:rsidRPr="00520D77">
        <w:rPr>
          <w:rFonts w:ascii="Open Sans" w:hAnsi="Open Sans" w:cs="Open Sans"/>
          <w:spacing w:val="13"/>
        </w:rPr>
        <w:t xml:space="preserve"> </w:t>
      </w:r>
      <w:r w:rsidRPr="00520D77">
        <w:rPr>
          <w:rFonts w:ascii="Open Sans" w:hAnsi="Open Sans" w:cs="Open Sans"/>
        </w:rPr>
        <w:t>signée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par</w:t>
      </w:r>
      <w:r w:rsidRPr="00520D77">
        <w:rPr>
          <w:rFonts w:ascii="Open Sans" w:hAnsi="Open Sans" w:cs="Open Sans"/>
          <w:spacing w:val="12"/>
        </w:rPr>
        <w:t xml:space="preserve"> </w:t>
      </w: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11"/>
        </w:rPr>
        <w:t xml:space="preserve"> </w:t>
      </w:r>
      <w:r w:rsidRPr="00520D77">
        <w:rPr>
          <w:rFonts w:ascii="Open Sans" w:hAnsi="Open Sans" w:cs="Open Sans"/>
        </w:rPr>
        <w:t>chef</w:t>
      </w:r>
      <w:r w:rsidRPr="00520D77">
        <w:rPr>
          <w:rFonts w:ascii="Open Sans" w:hAnsi="Open Sans" w:cs="Open Sans"/>
          <w:spacing w:val="-66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l’établissement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préparation de la</w:t>
      </w:r>
      <w:r w:rsidRPr="00520D77">
        <w:rPr>
          <w:rFonts w:ascii="Open Sans" w:hAnsi="Open Sans" w:cs="Open Sans"/>
          <w:spacing w:val="-3"/>
        </w:rPr>
        <w:t xml:space="preserve"> </w:t>
      </w:r>
      <w:r w:rsidRPr="00520D77">
        <w:rPr>
          <w:rFonts w:ascii="Open Sans" w:hAnsi="Open Sans" w:cs="Open Sans"/>
        </w:rPr>
        <w:t>thèse</w:t>
      </w:r>
    </w:p>
    <w:p w:rsidR="00D45DB2" w:rsidRPr="00520D77" w:rsidRDefault="00D45DB2" w:rsidP="00D45DB2">
      <w:pPr>
        <w:pStyle w:val="Paragraphedeliste"/>
        <w:numPr>
          <w:ilvl w:val="0"/>
          <w:numId w:val="1"/>
        </w:numPr>
        <w:tabs>
          <w:tab w:val="left" w:pos="1211"/>
        </w:tabs>
        <w:spacing w:line="271" w:lineRule="auto"/>
        <w:ind w:right="133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3"/>
        </w:rPr>
        <w:t xml:space="preserve"> </w:t>
      </w:r>
      <w:r w:rsidRPr="00520D77">
        <w:rPr>
          <w:rFonts w:ascii="Open Sans" w:hAnsi="Open Sans" w:cs="Open Sans"/>
        </w:rPr>
        <w:t>fichier</w:t>
      </w:r>
      <w:r w:rsidRPr="00520D77">
        <w:rPr>
          <w:rFonts w:ascii="Open Sans" w:hAnsi="Open Sans" w:cs="Open Sans"/>
          <w:spacing w:val="3"/>
        </w:rPr>
        <w:t xml:space="preserve"> </w:t>
      </w:r>
      <w:proofErr w:type="spellStart"/>
      <w:r w:rsidRPr="00520D77">
        <w:rPr>
          <w:rFonts w:ascii="Open Sans" w:hAnsi="Open Sans" w:cs="Open Sans"/>
        </w:rPr>
        <w:t>word</w:t>
      </w:r>
      <w:proofErr w:type="spellEnd"/>
      <w:r w:rsidRPr="00520D77">
        <w:rPr>
          <w:rFonts w:ascii="Open Sans" w:hAnsi="Open Sans" w:cs="Open Sans"/>
          <w:spacing w:val="2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2"/>
        </w:rPr>
        <w:t xml:space="preserve"> </w:t>
      </w:r>
      <w:r w:rsidRPr="00520D77">
        <w:rPr>
          <w:rFonts w:ascii="Open Sans" w:hAnsi="Open Sans" w:cs="Open Sans"/>
        </w:rPr>
        <w:t>l’attestation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2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3"/>
        </w:rPr>
        <w:t xml:space="preserve"> </w:t>
      </w:r>
      <w:r w:rsidRPr="00520D77">
        <w:rPr>
          <w:rFonts w:ascii="Open Sans" w:hAnsi="Open Sans" w:cs="Open Sans"/>
        </w:rPr>
        <w:t>du label</w:t>
      </w:r>
      <w:r w:rsidRPr="00520D77">
        <w:rPr>
          <w:rFonts w:ascii="Open Sans" w:hAnsi="Open Sans" w:cs="Open Sans"/>
          <w:spacing w:val="3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2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4"/>
        </w:rPr>
        <w:t xml:space="preserve"> </w:t>
      </w:r>
      <w:r w:rsidRPr="00520D77">
        <w:rPr>
          <w:rFonts w:ascii="Open Sans" w:hAnsi="Open Sans" w:cs="Open Sans"/>
        </w:rPr>
        <w:t>européen</w:t>
      </w:r>
      <w:r w:rsidRPr="00520D77">
        <w:rPr>
          <w:rFonts w:ascii="Open Sans" w:hAnsi="Open Sans" w:cs="Open Sans"/>
          <w:spacing w:val="2"/>
        </w:rPr>
        <w:t xml:space="preserve"> </w:t>
      </w:r>
      <w:r w:rsidRPr="00520D77">
        <w:rPr>
          <w:rFonts w:ascii="Open Sans" w:hAnsi="Open Sans" w:cs="Open Sans"/>
        </w:rPr>
        <w:t>complété</w:t>
      </w:r>
      <w:r w:rsidRPr="00520D77">
        <w:rPr>
          <w:rFonts w:ascii="Open Sans" w:hAnsi="Open Sans" w:cs="Open Sans"/>
          <w:spacing w:val="4"/>
        </w:rPr>
        <w:t xml:space="preserve"> </w:t>
      </w:r>
      <w:r w:rsidRPr="00520D77">
        <w:rPr>
          <w:rFonts w:ascii="Open Sans" w:hAnsi="Open Sans" w:cs="Open Sans"/>
        </w:rPr>
        <w:t>et</w:t>
      </w:r>
      <w:r w:rsidRPr="00520D77">
        <w:rPr>
          <w:rFonts w:ascii="Open Sans" w:hAnsi="Open Sans" w:cs="Open Sans"/>
          <w:spacing w:val="-66"/>
        </w:rPr>
        <w:t xml:space="preserve"> </w:t>
      </w:r>
      <w:r w:rsidRPr="00520D77">
        <w:rPr>
          <w:rFonts w:ascii="Open Sans" w:hAnsi="Open Sans" w:cs="Open Sans"/>
        </w:rPr>
        <w:t>adapté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(logo de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l’établissement)</w:t>
      </w:r>
    </w:p>
    <w:p w:rsidR="00D45DB2" w:rsidRPr="00520D77" w:rsidRDefault="00D45DB2" w:rsidP="00D45DB2">
      <w:pPr>
        <w:pStyle w:val="Corpsdetexte"/>
        <w:spacing w:before="197" w:line="271" w:lineRule="auto"/>
        <w:ind w:right="131"/>
        <w:jc w:val="both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 collège doctoral se charge de collecter la signature du président de l’Université Paris-Saclay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sur l’attestation, archive le dossier, et retourne l’attestation signée au service de scolarité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doctorale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par</w:t>
      </w:r>
      <w:r w:rsidRPr="00520D77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voie postale.</w:t>
      </w:r>
    </w:p>
    <w:p w:rsidR="00D45DB2" w:rsidRPr="00D45DB2" w:rsidRDefault="00D45DB2" w:rsidP="00D45DB2">
      <w:pPr>
        <w:pStyle w:val="Corpsdetexte"/>
        <w:spacing w:before="200" w:line="271" w:lineRule="auto"/>
        <w:ind w:right="129"/>
        <w:rPr>
          <w:rFonts w:ascii="Open Sans" w:hAnsi="Open Sans" w:cs="Open Sans"/>
        </w:rPr>
      </w:pPr>
      <w:r w:rsidRPr="00520D77">
        <w:rPr>
          <w:rFonts w:ascii="Open Sans" w:hAnsi="Open Sans" w:cs="Open Sans"/>
        </w:rPr>
        <w:t>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service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scolarité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doctorale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remet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l’attestation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délivrance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du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label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de</w:t>
      </w:r>
      <w:r w:rsidRPr="00520D77">
        <w:rPr>
          <w:rFonts w:ascii="Open Sans" w:hAnsi="Open Sans" w:cs="Open Sans"/>
          <w:spacing w:val="68"/>
        </w:rPr>
        <w:t xml:space="preserve"> </w:t>
      </w:r>
      <w:r w:rsidRPr="00520D77">
        <w:rPr>
          <w:rFonts w:ascii="Open Sans" w:hAnsi="Open Sans" w:cs="Open Sans"/>
        </w:rPr>
        <w:t>doctorat</w:t>
      </w:r>
      <w:r w:rsidRPr="00520D77">
        <w:rPr>
          <w:rFonts w:ascii="Open Sans" w:hAnsi="Open Sans" w:cs="Open Sans"/>
          <w:spacing w:val="1"/>
        </w:rPr>
        <w:t xml:space="preserve"> </w:t>
      </w:r>
      <w:r w:rsidRPr="00520D77">
        <w:rPr>
          <w:rFonts w:ascii="Open Sans" w:hAnsi="Open Sans" w:cs="Open Sans"/>
        </w:rPr>
        <w:t>europée</w:t>
      </w:r>
      <w:r w:rsidRPr="00D45DB2">
        <w:rPr>
          <w:rFonts w:ascii="Open Sans" w:hAnsi="Open Sans" w:cs="Open Sans"/>
        </w:rPr>
        <w:t>n</w:t>
      </w:r>
      <w:r w:rsidRPr="00D45DB2">
        <w:rPr>
          <w:rFonts w:ascii="Open Sans" w:hAnsi="Open Sans" w:cs="Open Sans"/>
          <w:spacing w:val="-2"/>
        </w:rPr>
        <w:t xml:space="preserve"> </w:t>
      </w:r>
      <w:r w:rsidRPr="00520D77">
        <w:rPr>
          <w:rFonts w:ascii="Open Sans" w:hAnsi="Open Sans" w:cs="Open Sans"/>
        </w:rPr>
        <w:t>au</w:t>
      </w:r>
      <w:r w:rsidRPr="00520D77">
        <w:rPr>
          <w:rFonts w:ascii="Open Sans" w:hAnsi="Open Sans" w:cs="Open Sans"/>
          <w:spacing w:val="-1"/>
        </w:rPr>
        <w:t xml:space="preserve"> </w:t>
      </w:r>
      <w:r w:rsidRPr="00520D77">
        <w:rPr>
          <w:rFonts w:ascii="Open Sans" w:hAnsi="Open Sans" w:cs="Open Sans"/>
        </w:rPr>
        <w:t>docteur</w:t>
      </w:r>
      <w:r>
        <w:rPr>
          <w:rFonts w:ascii="Open Sans" w:hAnsi="Open Sans" w:cs="Open Sans"/>
        </w:rPr>
        <w:t>.</w:t>
      </w:r>
    </w:p>
    <w:p w:rsidR="00AD0466" w:rsidRPr="00D45DB2" w:rsidRDefault="00D45DB2" w:rsidP="00D45DB2">
      <w:pPr>
        <w:tabs>
          <w:tab w:val="left" w:pos="1185"/>
        </w:tabs>
        <w:sectPr w:rsidR="00AD0466" w:rsidRPr="00D45DB2">
          <w:pgSz w:w="11910" w:h="16840"/>
          <w:pgMar w:top="1700" w:right="1000" w:bottom="1860" w:left="1000" w:header="852" w:footer="1675" w:gutter="0"/>
          <w:cols w:space="720"/>
        </w:sectPr>
      </w:pPr>
      <w:r>
        <w:tab/>
      </w:r>
    </w:p>
    <w:p w:rsidR="00AD0466" w:rsidRPr="00520D77" w:rsidRDefault="00AD0466" w:rsidP="00D45DB2">
      <w:pPr>
        <w:pStyle w:val="Corpsdetexte"/>
        <w:tabs>
          <w:tab w:val="left" w:pos="930"/>
        </w:tabs>
        <w:spacing w:before="200" w:line="271" w:lineRule="auto"/>
        <w:ind w:left="0" w:right="129"/>
        <w:jc w:val="both"/>
        <w:rPr>
          <w:rFonts w:ascii="Open Sans" w:hAnsi="Open Sans" w:cs="Open Sans"/>
        </w:rPr>
      </w:pPr>
    </w:p>
    <w:sectPr w:rsidR="00AD0466" w:rsidRPr="00520D77">
      <w:pgSz w:w="11910" w:h="16840"/>
      <w:pgMar w:top="1700" w:right="1000" w:bottom="1860" w:left="1000" w:header="852" w:footer="1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E9" w:rsidRDefault="001538E9">
      <w:r>
        <w:separator/>
      </w:r>
    </w:p>
  </w:endnote>
  <w:endnote w:type="continuationSeparator" w:id="0">
    <w:p w:rsidR="001538E9" w:rsidRDefault="0015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E6" w:rsidRDefault="00926FE6" w:rsidP="00CF42E1">
    <w:pPr>
      <w:widowControl/>
      <w:tabs>
        <w:tab w:val="center" w:pos="4536"/>
        <w:tab w:val="right" w:pos="9072"/>
      </w:tabs>
      <w:suppressAutoHyphens/>
      <w:autoSpaceDE/>
      <w:autoSpaceDN/>
      <w:jc w:val="both"/>
      <w:rPr>
        <w:rFonts w:ascii="Open Sans" w:eastAsia="SimSun" w:hAnsi="Open Sans" w:cs="Open Sans"/>
        <w:color w:val="63003C"/>
        <w:szCs w:val="24"/>
        <w:lang w:eastAsia="ar-SA"/>
      </w:rPr>
    </w:pPr>
  </w:p>
  <w:p w:rsidR="00926FE6" w:rsidRDefault="00926FE6" w:rsidP="00CF42E1">
    <w:pPr>
      <w:widowControl/>
      <w:tabs>
        <w:tab w:val="center" w:pos="4536"/>
        <w:tab w:val="right" w:pos="9072"/>
      </w:tabs>
      <w:suppressAutoHyphens/>
      <w:autoSpaceDE/>
      <w:autoSpaceDN/>
      <w:jc w:val="both"/>
      <w:rPr>
        <w:rFonts w:ascii="Open Sans" w:eastAsia="SimSun" w:hAnsi="Open Sans" w:cs="Open Sans"/>
        <w:color w:val="63003C"/>
        <w:szCs w:val="24"/>
        <w:lang w:eastAsia="ar-SA"/>
      </w:rPr>
    </w:pPr>
  </w:p>
  <w:p w:rsidR="00CF42E1" w:rsidRPr="00CF42E1" w:rsidRDefault="00CF42E1" w:rsidP="00CF42E1">
    <w:pPr>
      <w:widowControl/>
      <w:tabs>
        <w:tab w:val="center" w:pos="4536"/>
        <w:tab w:val="right" w:pos="9072"/>
      </w:tabs>
      <w:suppressAutoHyphens/>
      <w:autoSpaceDE/>
      <w:autoSpaceDN/>
      <w:jc w:val="both"/>
      <w:rPr>
        <w:rFonts w:ascii="Open Sans" w:eastAsia="SimSun" w:hAnsi="Open Sans" w:cs="Open Sans"/>
        <w:color w:val="63003C"/>
        <w:szCs w:val="24"/>
        <w:lang w:eastAsia="ar-SA"/>
      </w:rPr>
    </w:pPr>
    <w:r w:rsidRPr="00CF42E1">
      <w:rPr>
        <w:rFonts w:ascii="Open Sans" w:eastAsia="SimSun" w:hAnsi="Open Sans" w:cs="Open Sans"/>
        <w:noProof/>
        <w:color w:val="63003C"/>
        <w:sz w:val="20"/>
        <w:szCs w:val="24"/>
        <w:lang w:eastAsia="fr-FR"/>
      </w:rPr>
      <w:drawing>
        <wp:anchor distT="0" distB="0" distL="114935" distR="114935" simplePos="0" relativeHeight="252081152" behindDoc="0" locked="0" layoutInCell="1" allowOverlap="1" wp14:anchorId="0562756D" wp14:editId="2D3F87E7">
          <wp:simplePos x="0" y="0"/>
          <wp:positionH relativeFrom="column">
            <wp:posOffset>5727700</wp:posOffset>
          </wp:positionH>
          <wp:positionV relativeFrom="paragraph">
            <wp:posOffset>17780</wp:posOffset>
          </wp:positionV>
          <wp:extent cx="552450" cy="761365"/>
          <wp:effectExtent l="0" t="0" r="0" b="635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eastAsia="SimSun" w:hAnsi="Open Sans" w:cs="Open Sans"/>
        <w:color w:val="63003C"/>
        <w:szCs w:val="24"/>
        <w:lang w:eastAsia="ar-SA"/>
      </w:rPr>
      <w:t xml:space="preserve">    </w:t>
    </w:r>
    <w:hyperlink r:id="rId2" w:history="1">
      <w:r w:rsidRPr="00CF42E1">
        <w:rPr>
          <w:rStyle w:val="Lienhypertexte"/>
          <w:rFonts w:ascii="Open Sans" w:eastAsia="SimSun" w:hAnsi="Open Sans" w:cs="Open Sans"/>
          <w:szCs w:val="24"/>
          <w:lang w:eastAsia="ar-SA"/>
        </w:rPr>
        <w:t>www.universite-paris-saclay.fr</w:t>
      </w:r>
    </w:hyperlink>
    <w:r w:rsidRPr="00CF42E1">
      <w:rPr>
        <w:rFonts w:ascii="Open Sans" w:eastAsia="SimSun" w:hAnsi="Open Sans" w:cs="Open Sans"/>
        <w:color w:val="63003C"/>
        <w:szCs w:val="24"/>
        <w:lang w:eastAsia="ar-SA"/>
      </w:rPr>
      <w:t xml:space="preserve"> </w:t>
    </w:r>
  </w:p>
  <w:p w:rsidR="00CF42E1" w:rsidRPr="00CF42E1" w:rsidRDefault="00CF42E1" w:rsidP="00CF42E1">
    <w:pPr>
      <w:widowControl/>
      <w:tabs>
        <w:tab w:val="center" w:pos="4536"/>
        <w:tab w:val="right" w:pos="9072"/>
      </w:tabs>
      <w:suppressAutoHyphens/>
      <w:autoSpaceDE/>
      <w:autoSpaceDN/>
      <w:ind w:left="357"/>
      <w:jc w:val="both"/>
      <w:rPr>
        <w:rFonts w:ascii="Open Sans" w:eastAsia="SimSun" w:hAnsi="Open Sans" w:cs="Open Sans"/>
        <w:color w:val="63003C"/>
        <w:szCs w:val="24"/>
        <w:lang w:eastAsia="ar-SA"/>
      </w:rPr>
    </w:pPr>
    <w:r w:rsidRPr="00CF42E1">
      <w:rPr>
        <w:rFonts w:ascii="Open Sans" w:eastAsia="SimSun" w:hAnsi="Open Sans" w:cs="Open Sans"/>
        <w:color w:val="63003C"/>
        <w:szCs w:val="24"/>
        <w:lang w:eastAsia="ar-SA"/>
      </w:rPr>
      <w:t xml:space="preserve">    La Maison du doctorat </w:t>
    </w:r>
  </w:p>
  <w:p w:rsidR="00AD0466" w:rsidRPr="00CF42E1" w:rsidRDefault="00CF42E1" w:rsidP="00CF42E1">
    <w:pPr>
      <w:widowControl/>
      <w:tabs>
        <w:tab w:val="center" w:pos="4536"/>
        <w:tab w:val="right" w:pos="9072"/>
      </w:tabs>
      <w:suppressAutoHyphens/>
      <w:autoSpaceDE/>
      <w:autoSpaceDN/>
      <w:ind w:left="357"/>
      <w:jc w:val="both"/>
      <w:rPr>
        <w:rFonts w:ascii="Open Sans" w:eastAsia="SimSun" w:hAnsi="Open Sans" w:cs="Open Sans"/>
        <w:b/>
        <w:color w:val="63003C"/>
        <w:szCs w:val="24"/>
        <w:lang w:eastAsia="ar-SA"/>
      </w:rPr>
    </w:pPr>
    <w:r w:rsidRPr="00CF42E1">
      <w:rPr>
        <w:rFonts w:ascii="Open Sans" w:eastAsia="SimSun" w:hAnsi="Open Sans" w:cs="Open Sans"/>
        <w:b/>
        <w:color w:val="63003C"/>
        <w:szCs w:val="24"/>
        <w:lang w:eastAsia="ar-SA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E9" w:rsidRDefault="001538E9">
      <w:r>
        <w:separator/>
      </w:r>
    </w:p>
  </w:footnote>
  <w:footnote w:type="continuationSeparator" w:id="0">
    <w:p w:rsidR="001538E9" w:rsidRDefault="0015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6" w:rsidRDefault="00520D77">
    <w:pPr>
      <w:pStyle w:val="Corpsdetexte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85A1A" wp14:editId="0AA55EB5">
          <wp:simplePos x="0" y="0"/>
          <wp:positionH relativeFrom="margin">
            <wp:posOffset>3175</wp:posOffset>
          </wp:positionH>
          <wp:positionV relativeFrom="margin">
            <wp:posOffset>-889000</wp:posOffset>
          </wp:positionV>
          <wp:extent cx="1714500" cy="608330"/>
          <wp:effectExtent l="0" t="0" r="0" b="1270"/>
          <wp:wrapSquare wrapText="bothSides"/>
          <wp:docPr id="1" name="Image 1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8" t="16666" r="7677" b="15417"/>
                  <a:stretch/>
                </pic:blipFill>
                <pic:spPr bwMode="auto">
                  <a:xfrm>
                    <a:off x="0" y="0"/>
                    <a:ext cx="17145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0F94"/>
    <w:multiLevelType w:val="hybridMultilevel"/>
    <w:tmpl w:val="CDA603CC"/>
    <w:lvl w:ilvl="0" w:tplc="E1FAE0A0">
      <w:numFmt w:val="bullet"/>
      <w:lvlText w:val=""/>
      <w:lvlJc w:val="left"/>
      <w:pPr>
        <w:ind w:left="121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85A7258">
      <w:numFmt w:val="bullet"/>
      <w:lvlText w:val="•"/>
      <w:lvlJc w:val="left"/>
      <w:pPr>
        <w:ind w:left="2088" w:hanging="360"/>
      </w:pPr>
      <w:rPr>
        <w:rFonts w:hint="default"/>
        <w:lang w:val="fr-FR" w:eastAsia="en-US" w:bidi="ar-SA"/>
      </w:rPr>
    </w:lvl>
    <w:lvl w:ilvl="2" w:tplc="126CFF16">
      <w:numFmt w:val="bullet"/>
      <w:lvlText w:val="•"/>
      <w:lvlJc w:val="left"/>
      <w:pPr>
        <w:ind w:left="2957" w:hanging="360"/>
      </w:pPr>
      <w:rPr>
        <w:rFonts w:hint="default"/>
        <w:lang w:val="fr-FR" w:eastAsia="en-US" w:bidi="ar-SA"/>
      </w:rPr>
    </w:lvl>
    <w:lvl w:ilvl="3" w:tplc="A228608E">
      <w:numFmt w:val="bullet"/>
      <w:lvlText w:val="•"/>
      <w:lvlJc w:val="left"/>
      <w:pPr>
        <w:ind w:left="3825" w:hanging="360"/>
      </w:pPr>
      <w:rPr>
        <w:rFonts w:hint="default"/>
        <w:lang w:val="fr-FR" w:eastAsia="en-US" w:bidi="ar-SA"/>
      </w:rPr>
    </w:lvl>
    <w:lvl w:ilvl="4" w:tplc="AD401C32">
      <w:numFmt w:val="bullet"/>
      <w:lvlText w:val="•"/>
      <w:lvlJc w:val="left"/>
      <w:pPr>
        <w:ind w:left="4694" w:hanging="360"/>
      </w:pPr>
      <w:rPr>
        <w:rFonts w:hint="default"/>
        <w:lang w:val="fr-FR" w:eastAsia="en-US" w:bidi="ar-SA"/>
      </w:rPr>
    </w:lvl>
    <w:lvl w:ilvl="5" w:tplc="0A805344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DD024990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B0C038F0">
      <w:numFmt w:val="bullet"/>
      <w:lvlText w:val="•"/>
      <w:lvlJc w:val="left"/>
      <w:pPr>
        <w:ind w:left="7300" w:hanging="360"/>
      </w:pPr>
      <w:rPr>
        <w:rFonts w:hint="default"/>
        <w:lang w:val="fr-FR" w:eastAsia="en-US" w:bidi="ar-SA"/>
      </w:rPr>
    </w:lvl>
    <w:lvl w:ilvl="8" w:tplc="CE66C430">
      <w:numFmt w:val="bullet"/>
      <w:lvlText w:val="•"/>
      <w:lvlJc w:val="left"/>
      <w:pPr>
        <w:ind w:left="81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DC0791E"/>
    <w:multiLevelType w:val="hybridMultilevel"/>
    <w:tmpl w:val="AA8E8050"/>
    <w:lvl w:ilvl="0" w:tplc="F392E2E8">
      <w:start w:val="1"/>
      <w:numFmt w:val="decimal"/>
      <w:lvlText w:val="%1."/>
      <w:lvlJc w:val="left"/>
      <w:pPr>
        <w:ind w:left="1210" w:hanging="360"/>
        <w:jc w:val="left"/>
      </w:pPr>
      <w:rPr>
        <w:rFonts w:ascii="Tahoma" w:eastAsia="Tahoma" w:hAnsi="Tahoma" w:cs="Tahoma" w:hint="default"/>
        <w:w w:val="100"/>
        <w:sz w:val="22"/>
        <w:szCs w:val="22"/>
        <w:lang w:val="fr-FR" w:eastAsia="en-US" w:bidi="ar-SA"/>
      </w:rPr>
    </w:lvl>
    <w:lvl w:ilvl="1" w:tplc="6C487B44">
      <w:numFmt w:val="bullet"/>
      <w:lvlText w:val="•"/>
      <w:lvlJc w:val="left"/>
      <w:pPr>
        <w:ind w:left="2088" w:hanging="360"/>
      </w:pPr>
      <w:rPr>
        <w:rFonts w:hint="default"/>
        <w:lang w:val="fr-FR" w:eastAsia="en-US" w:bidi="ar-SA"/>
      </w:rPr>
    </w:lvl>
    <w:lvl w:ilvl="2" w:tplc="776AA176">
      <w:numFmt w:val="bullet"/>
      <w:lvlText w:val="•"/>
      <w:lvlJc w:val="left"/>
      <w:pPr>
        <w:ind w:left="2957" w:hanging="360"/>
      </w:pPr>
      <w:rPr>
        <w:rFonts w:hint="default"/>
        <w:lang w:val="fr-FR" w:eastAsia="en-US" w:bidi="ar-SA"/>
      </w:rPr>
    </w:lvl>
    <w:lvl w:ilvl="3" w:tplc="93E8D050">
      <w:numFmt w:val="bullet"/>
      <w:lvlText w:val="•"/>
      <w:lvlJc w:val="left"/>
      <w:pPr>
        <w:ind w:left="3825" w:hanging="360"/>
      </w:pPr>
      <w:rPr>
        <w:rFonts w:hint="default"/>
        <w:lang w:val="fr-FR" w:eastAsia="en-US" w:bidi="ar-SA"/>
      </w:rPr>
    </w:lvl>
    <w:lvl w:ilvl="4" w:tplc="4412C740">
      <w:numFmt w:val="bullet"/>
      <w:lvlText w:val="•"/>
      <w:lvlJc w:val="left"/>
      <w:pPr>
        <w:ind w:left="4694" w:hanging="360"/>
      </w:pPr>
      <w:rPr>
        <w:rFonts w:hint="default"/>
        <w:lang w:val="fr-FR" w:eastAsia="en-US" w:bidi="ar-SA"/>
      </w:rPr>
    </w:lvl>
    <w:lvl w:ilvl="5" w:tplc="9398C520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6" w:tplc="0492D762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52B45BAE">
      <w:numFmt w:val="bullet"/>
      <w:lvlText w:val="•"/>
      <w:lvlJc w:val="left"/>
      <w:pPr>
        <w:ind w:left="7300" w:hanging="360"/>
      </w:pPr>
      <w:rPr>
        <w:rFonts w:hint="default"/>
        <w:lang w:val="fr-FR" w:eastAsia="en-US" w:bidi="ar-SA"/>
      </w:rPr>
    </w:lvl>
    <w:lvl w:ilvl="8" w:tplc="8438E038">
      <w:numFmt w:val="bullet"/>
      <w:lvlText w:val="•"/>
      <w:lvlJc w:val="left"/>
      <w:pPr>
        <w:ind w:left="8169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466"/>
    <w:rsid w:val="001538E9"/>
    <w:rsid w:val="00520D77"/>
    <w:rsid w:val="005F6516"/>
    <w:rsid w:val="00926FE6"/>
    <w:rsid w:val="00A4153A"/>
    <w:rsid w:val="00AD0466"/>
    <w:rsid w:val="00CF42E1"/>
    <w:rsid w:val="00D20C5D"/>
    <w:rsid w:val="00D45DB2"/>
    <w:rsid w:val="00D865C7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6FE391-0B36-40B2-801D-3A4925EE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3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490"/>
      <w:jc w:val="both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490"/>
    </w:pPr>
  </w:style>
  <w:style w:type="paragraph" w:styleId="Titre">
    <w:name w:val="Title"/>
    <w:basedOn w:val="Normal"/>
    <w:uiPriority w:val="10"/>
    <w:qFormat/>
    <w:pPr>
      <w:spacing w:before="101"/>
      <w:ind w:left="132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121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20D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0D77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0D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0D77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CF42E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2E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26FE6"/>
    <w:rPr>
      <w:rFonts w:ascii="Arial" w:eastAsia="Arial" w:hAnsi="Arial" w:cs="Arial"/>
      <w:b/>
      <w:bCs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26FE6"/>
    <w:rPr>
      <w:rFonts w:ascii="Tahoma" w:eastAsia="Tahoma" w:hAnsi="Tahoma" w:cs="Tahom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C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C5D"/>
    <w:rPr>
      <w:rFonts w:ascii="Segoe UI" w:eastAsia="Tahom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ersite-paris-saclay.f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Universite Paris-Saclay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Essma Alem</cp:lastModifiedBy>
  <cp:revision>4</cp:revision>
  <dcterms:created xsi:type="dcterms:W3CDTF">2021-12-16T15:42:00Z</dcterms:created>
  <dcterms:modified xsi:type="dcterms:W3CDTF">2022-01-07T10:06:00Z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2021-12-16T00:00:00Z</vt:filetime>
  </property>
</Properties>
</file>